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EE2" w:rsidRPr="00FE5EE2" w:rsidRDefault="00FE5EE2" w:rsidP="00FE5EE2">
      <w:pPr>
        <w:tabs>
          <w:tab w:val="left" w:pos="708"/>
        </w:tabs>
        <w:suppressAutoHyphens/>
        <w:spacing w:after="0" w:line="240" w:lineRule="auto"/>
        <w:ind w:left="-851"/>
        <w:jc w:val="right"/>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spacing w:after="0" w:line="240" w:lineRule="auto"/>
        <w:ind w:left="-851"/>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УТВЕРЖДЕНО:</w:t>
      </w:r>
    </w:p>
    <w:p w:rsidR="00FE5EE2" w:rsidRPr="00FE5EE2" w:rsidRDefault="00FE5EE2" w:rsidP="00FE5EE2">
      <w:pPr>
        <w:tabs>
          <w:tab w:val="left" w:pos="708"/>
        </w:tabs>
        <w:suppressAutoHyphens/>
        <w:spacing w:after="0" w:line="240" w:lineRule="auto"/>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Исполнительный директор</w:t>
      </w:r>
    </w:p>
    <w:p w:rsidR="00FE5EE2" w:rsidRPr="00FE5EE2" w:rsidRDefault="00FE5EE2" w:rsidP="00FE5EE2">
      <w:pPr>
        <w:tabs>
          <w:tab w:val="left" w:pos="708"/>
        </w:tabs>
        <w:suppressAutoHyphens/>
        <w:spacing w:after="0" w:line="240" w:lineRule="auto"/>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ОАО «</w:t>
      </w:r>
      <w:proofErr w:type="spellStart"/>
      <w:r w:rsidRPr="00FE5EE2">
        <w:rPr>
          <w:rFonts w:ascii="Times New Roman" w:eastAsia="Times New Roman" w:hAnsi="Times New Roman" w:cs="Times New Roman"/>
          <w:sz w:val="24"/>
          <w:szCs w:val="24"/>
          <w:lang w:eastAsia="ar-SA"/>
        </w:rPr>
        <w:t>Мурманэнергосбыт</w:t>
      </w:r>
      <w:proofErr w:type="spellEnd"/>
      <w:r w:rsidRPr="00FE5EE2">
        <w:rPr>
          <w:rFonts w:ascii="Times New Roman" w:eastAsia="Times New Roman" w:hAnsi="Times New Roman" w:cs="Times New Roman"/>
          <w:sz w:val="24"/>
          <w:szCs w:val="24"/>
          <w:lang w:eastAsia="ar-SA"/>
        </w:rPr>
        <w:t xml:space="preserve">»  </w:t>
      </w:r>
      <w:r w:rsidR="00B66393">
        <w:rPr>
          <w:rFonts w:ascii="Times New Roman" w:eastAsia="Times New Roman" w:hAnsi="Times New Roman" w:cs="Times New Roman"/>
          <w:sz w:val="24"/>
          <w:szCs w:val="24"/>
          <w:lang w:eastAsia="ar-SA"/>
        </w:rPr>
        <w:t>Логинов В.В.</w:t>
      </w:r>
    </w:p>
    <w:p w:rsidR="00FE5EE2" w:rsidRPr="00FE5EE2" w:rsidRDefault="00586F5A" w:rsidP="00FE5EE2">
      <w:pPr>
        <w:tabs>
          <w:tab w:val="left" w:pos="708"/>
        </w:tabs>
        <w:suppressAutoHyphens/>
        <w:spacing w:after="0" w:line="240" w:lineRule="auto"/>
        <w:jc w:val="right"/>
        <w:rPr>
          <w:rFonts w:ascii="Times New Roman" w:eastAsia="Times New Roman" w:hAnsi="Times New Roman" w:cs="Times New Roman"/>
          <w:sz w:val="24"/>
          <w:szCs w:val="24"/>
          <w:lang w:eastAsia="ar-SA"/>
        </w:rPr>
      </w:pPr>
      <w:r w:rsidRPr="00586F5A">
        <w:rPr>
          <w:rFonts w:ascii="Times New Roman" w:eastAsia="Times New Roman" w:hAnsi="Times New Roman" w:cs="Times New Roman"/>
          <w:sz w:val="24"/>
          <w:szCs w:val="24"/>
          <w:lang w:eastAsia="ar-SA"/>
        </w:rPr>
        <w:t>Приказ № 91</w:t>
      </w:r>
      <w:r w:rsidR="00984023" w:rsidRPr="00586F5A">
        <w:rPr>
          <w:rFonts w:ascii="Times New Roman" w:eastAsia="Times New Roman" w:hAnsi="Times New Roman" w:cs="Times New Roman"/>
          <w:sz w:val="24"/>
          <w:szCs w:val="24"/>
          <w:lang w:eastAsia="ar-SA"/>
        </w:rPr>
        <w:t>-з от «19</w:t>
      </w:r>
      <w:r w:rsidR="00FE5EE2" w:rsidRPr="00586F5A">
        <w:rPr>
          <w:rFonts w:ascii="Times New Roman" w:eastAsia="Times New Roman" w:hAnsi="Times New Roman" w:cs="Times New Roman"/>
          <w:sz w:val="24"/>
          <w:szCs w:val="24"/>
          <w:lang w:eastAsia="ar-SA"/>
        </w:rPr>
        <w:t>»</w:t>
      </w:r>
      <w:r w:rsidR="00B66393" w:rsidRPr="00586F5A">
        <w:rPr>
          <w:rFonts w:ascii="Times New Roman" w:eastAsia="Times New Roman" w:hAnsi="Times New Roman" w:cs="Times New Roman"/>
          <w:sz w:val="24"/>
          <w:szCs w:val="24"/>
          <w:lang w:eastAsia="ar-SA"/>
        </w:rPr>
        <w:t xml:space="preserve"> мая 2015</w:t>
      </w:r>
      <w:r w:rsidR="00FE5EE2" w:rsidRPr="00586F5A">
        <w:rPr>
          <w:rFonts w:ascii="Times New Roman" w:eastAsia="Times New Roman" w:hAnsi="Times New Roman" w:cs="Times New Roman"/>
          <w:sz w:val="24"/>
          <w:szCs w:val="24"/>
          <w:lang w:eastAsia="ar-SA"/>
        </w:rPr>
        <w:t>г.</w:t>
      </w:r>
    </w:p>
    <w:p w:rsidR="00FE5EE2" w:rsidRPr="00FE5EE2" w:rsidRDefault="00FE5EE2" w:rsidP="00FE5EE2">
      <w:pPr>
        <w:tabs>
          <w:tab w:val="left" w:pos="425"/>
          <w:tab w:val="left" w:pos="567"/>
          <w:tab w:val="left" w:pos="708"/>
          <w:tab w:val="left" w:pos="851"/>
        </w:tabs>
        <w:suppressAutoHyphens/>
        <w:spacing w:after="0" w:line="240" w:lineRule="auto"/>
        <w:ind w:left="-851"/>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w:t>
      </w: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sidRPr="00FE5EE2">
        <w:rPr>
          <w:rFonts w:ascii="Times New Roman" w:eastAsia="Times New Roman" w:hAnsi="Times New Roman" w:cs="Times New Roman"/>
          <w:b/>
          <w:sz w:val="32"/>
          <w:szCs w:val="32"/>
          <w:lang w:eastAsia="ar-SA"/>
        </w:rPr>
        <w:t>ДОКУМЕНТАЦИЯ</w:t>
      </w: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4"/>
          <w:szCs w:val="24"/>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C2057C" w:rsidRDefault="00FE5EE2" w:rsidP="00C2057C">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0"/>
          <w:szCs w:val="20"/>
          <w:lang w:eastAsia="ar-SA"/>
        </w:rPr>
      </w:pPr>
    </w:p>
    <w:p w:rsidR="00FE5EE2" w:rsidRPr="00C2057C" w:rsidRDefault="00FE5EE2" w:rsidP="00C2057C">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0"/>
          <w:szCs w:val="20"/>
          <w:lang w:eastAsia="ar-SA"/>
        </w:rPr>
      </w:pPr>
    </w:p>
    <w:p w:rsidR="00C2057C" w:rsidRPr="00C2057C" w:rsidRDefault="00C2057C" w:rsidP="00C2057C">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0"/>
          <w:szCs w:val="20"/>
          <w:lang w:eastAsia="ar-SA"/>
        </w:rPr>
      </w:pPr>
      <w:r w:rsidRPr="00C2057C">
        <w:rPr>
          <w:rFonts w:ascii="Times New Roman" w:eastAsia="Times New Roman" w:hAnsi="Times New Roman" w:cs="Times New Roman"/>
          <w:b/>
          <w:sz w:val="24"/>
          <w:szCs w:val="24"/>
          <w:lang w:eastAsia="ar-SA"/>
        </w:rPr>
        <w:t>о проведении открытого запроса цен в электро</w:t>
      </w:r>
      <w:r w:rsidR="00FE2066">
        <w:rPr>
          <w:rFonts w:ascii="Times New Roman" w:eastAsia="Times New Roman" w:hAnsi="Times New Roman" w:cs="Times New Roman"/>
          <w:b/>
          <w:sz w:val="24"/>
          <w:szCs w:val="24"/>
          <w:lang w:eastAsia="ar-SA"/>
        </w:rPr>
        <w:t>нной форме на право заключения д</w:t>
      </w:r>
      <w:r w:rsidRPr="00C2057C">
        <w:rPr>
          <w:rFonts w:ascii="Times New Roman" w:eastAsia="Times New Roman" w:hAnsi="Times New Roman" w:cs="Times New Roman"/>
          <w:b/>
          <w:sz w:val="24"/>
          <w:szCs w:val="24"/>
          <w:lang w:eastAsia="ar-SA"/>
        </w:rPr>
        <w:t xml:space="preserve">оговоров </w:t>
      </w:r>
      <w:r w:rsidRPr="00C2057C">
        <w:rPr>
          <w:rFonts w:ascii="Times New Roman" w:eastAsia="Times New Roman" w:hAnsi="Times New Roman" w:cs="Times New Roman"/>
          <w:b/>
          <w:sz w:val="24"/>
          <w:szCs w:val="24"/>
          <w:lang w:eastAsia="ru-RU"/>
        </w:rPr>
        <w:t xml:space="preserve"> </w:t>
      </w:r>
      <w:r w:rsidRPr="00C2057C">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w:t>
      </w:r>
      <w:r w:rsidRPr="00C2057C">
        <w:rPr>
          <w:rFonts w:ascii="Times New Roman" w:hAnsi="Times New Roman" w:cs="Times New Roman"/>
          <w:b/>
        </w:rPr>
        <w:t xml:space="preserve"> </w:t>
      </w:r>
      <w:r w:rsidRPr="00C2057C">
        <w:rPr>
          <w:rFonts w:ascii="Times New Roman" w:hAnsi="Times New Roman" w:cs="Times New Roman"/>
          <w:b/>
          <w:sz w:val="24"/>
          <w:szCs w:val="24"/>
        </w:rPr>
        <w:t>программного обеспечения, машины для укладки почтовой кор</w:t>
      </w:r>
      <w:r w:rsidR="00FE2066">
        <w:rPr>
          <w:rFonts w:ascii="Times New Roman" w:hAnsi="Times New Roman" w:cs="Times New Roman"/>
          <w:b/>
          <w:sz w:val="24"/>
          <w:szCs w:val="24"/>
        </w:rPr>
        <w:t>респонденции в конверты FPI 600</w:t>
      </w: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E5EE2" w:rsidRPr="00FE5EE2" w:rsidRDefault="00FE5EE2" w:rsidP="00FE5EE2">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C2057C" w:rsidRDefault="00C2057C" w:rsidP="00C2057C">
      <w:pPr>
        <w:widowControl w:val="0"/>
        <w:tabs>
          <w:tab w:val="left" w:pos="708"/>
        </w:tabs>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FE5EE2" w:rsidRPr="00FE5EE2" w:rsidRDefault="00C2057C" w:rsidP="00C2057C">
      <w:pPr>
        <w:widowControl w:val="0"/>
        <w:tabs>
          <w:tab w:val="left" w:pos="708"/>
        </w:tabs>
        <w:suppressAutoHyphens/>
        <w:autoSpaceDE w:val="0"/>
        <w:spacing w:after="0" w:line="240" w:lineRule="auto"/>
        <w:ind w:right="3161"/>
        <w:rPr>
          <w:rFonts w:ascii="Times New Roman" w:eastAsia="Times New Roman" w:hAnsi="Times New Roman" w:cs="Times New Roman"/>
          <w:spacing w:val="-12"/>
          <w:sz w:val="24"/>
          <w:szCs w:val="24"/>
          <w:lang w:eastAsia="ar-SA"/>
        </w:rPr>
      </w:pPr>
      <w:r>
        <w:rPr>
          <w:rFonts w:ascii="Times New Roman" w:eastAsia="Times New Roman" w:hAnsi="Times New Roman" w:cs="Times New Roman"/>
          <w:spacing w:val="-1"/>
          <w:sz w:val="24"/>
          <w:szCs w:val="24"/>
          <w:lang w:eastAsia="ar-SA"/>
        </w:rPr>
        <w:t xml:space="preserve">                                                            </w:t>
      </w:r>
      <w:r w:rsidR="00FE5EE2" w:rsidRPr="00FE5EE2">
        <w:rPr>
          <w:rFonts w:ascii="Times New Roman" w:eastAsia="Times New Roman" w:hAnsi="Times New Roman" w:cs="Times New Roman"/>
          <w:spacing w:val="-1"/>
          <w:sz w:val="24"/>
          <w:szCs w:val="24"/>
          <w:lang w:eastAsia="ar-SA"/>
        </w:rPr>
        <w:t>г</w:t>
      </w:r>
      <w:r w:rsidR="00FE5EE2" w:rsidRPr="00FE5EE2">
        <w:rPr>
          <w:rFonts w:ascii="Times New Roman" w:eastAsia="Times New Roman" w:hAnsi="Times New Roman" w:cs="Times New Roman"/>
          <w:sz w:val="24"/>
          <w:szCs w:val="24"/>
          <w:lang w:eastAsia="ar-SA"/>
        </w:rPr>
        <w:t>.</w:t>
      </w:r>
      <w:r w:rsidR="00FE5EE2" w:rsidRPr="00FE5EE2">
        <w:rPr>
          <w:rFonts w:ascii="Times New Roman" w:eastAsia="Times New Roman" w:hAnsi="Times New Roman" w:cs="Times New Roman"/>
          <w:spacing w:val="-2"/>
          <w:sz w:val="24"/>
          <w:szCs w:val="24"/>
          <w:lang w:eastAsia="ar-SA"/>
        </w:rPr>
        <w:t xml:space="preserve"> </w:t>
      </w:r>
      <w:r w:rsidR="00FE5EE2" w:rsidRPr="00FE5EE2">
        <w:rPr>
          <w:rFonts w:ascii="Times New Roman" w:eastAsia="Times New Roman" w:hAnsi="Times New Roman" w:cs="Times New Roman"/>
          <w:spacing w:val="5"/>
          <w:sz w:val="24"/>
          <w:szCs w:val="24"/>
          <w:lang w:eastAsia="ar-SA"/>
        </w:rPr>
        <w:t>М</w:t>
      </w:r>
      <w:r w:rsidR="00FE5EE2" w:rsidRPr="00FE5EE2">
        <w:rPr>
          <w:rFonts w:ascii="Times New Roman" w:eastAsia="Times New Roman" w:hAnsi="Times New Roman" w:cs="Times New Roman"/>
          <w:spacing w:val="-5"/>
          <w:sz w:val="24"/>
          <w:szCs w:val="24"/>
          <w:lang w:eastAsia="ar-SA"/>
        </w:rPr>
        <w:t>у</w:t>
      </w:r>
      <w:r w:rsidR="00FE5EE2" w:rsidRPr="00FE5EE2">
        <w:rPr>
          <w:rFonts w:ascii="Times New Roman" w:eastAsia="Times New Roman" w:hAnsi="Times New Roman" w:cs="Times New Roman"/>
          <w:spacing w:val="2"/>
          <w:sz w:val="24"/>
          <w:szCs w:val="24"/>
          <w:lang w:eastAsia="ar-SA"/>
        </w:rPr>
        <w:t>р</w:t>
      </w:r>
      <w:r w:rsidR="00FE5EE2" w:rsidRPr="00FE5EE2">
        <w:rPr>
          <w:rFonts w:ascii="Times New Roman" w:eastAsia="Times New Roman" w:hAnsi="Times New Roman" w:cs="Times New Roman"/>
          <w:spacing w:val="-1"/>
          <w:sz w:val="24"/>
          <w:szCs w:val="24"/>
          <w:lang w:eastAsia="ar-SA"/>
        </w:rPr>
        <w:t>м</w:t>
      </w:r>
      <w:r w:rsidR="00FE5EE2" w:rsidRPr="00FE5EE2">
        <w:rPr>
          <w:rFonts w:ascii="Times New Roman" w:eastAsia="Times New Roman" w:hAnsi="Times New Roman" w:cs="Times New Roman"/>
          <w:sz w:val="24"/>
          <w:szCs w:val="24"/>
          <w:lang w:eastAsia="ar-SA"/>
        </w:rPr>
        <w:t>а</w:t>
      </w:r>
      <w:r w:rsidR="00FE5EE2" w:rsidRPr="00FE5EE2">
        <w:rPr>
          <w:rFonts w:ascii="Times New Roman" w:eastAsia="Times New Roman" w:hAnsi="Times New Roman" w:cs="Times New Roman"/>
          <w:spacing w:val="1"/>
          <w:sz w:val="24"/>
          <w:szCs w:val="24"/>
          <w:lang w:eastAsia="ar-SA"/>
        </w:rPr>
        <w:t>н</w:t>
      </w:r>
      <w:r w:rsidR="00FE5EE2" w:rsidRPr="00FE5EE2">
        <w:rPr>
          <w:rFonts w:ascii="Times New Roman" w:eastAsia="Times New Roman" w:hAnsi="Times New Roman" w:cs="Times New Roman"/>
          <w:spacing w:val="3"/>
          <w:sz w:val="24"/>
          <w:szCs w:val="24"/>
          <w:lang w:eastAsia="ar-SA"/>
        </w:rPr>
        <w:t>с</w:t>
      </w:r>
      <w:r w:rsidR="00FE5EE2" w:rsidRPr="00FE5EE2">
        <w:rPr>
          <w:rFonts w:ascii="Times New Roman" w:eastAsia="Times New Roman" w:hAnsi="Times New Roman" w:cs="Times New Roman"/>
          <w:spacing w:val="-1"/>
          <w:sz w:val="24"/>
          <w:szCs w:val="24"/>
          <w:lang w:eastAsia="ar-SA"/>
        </w:rPr>
        <w:t>к</w:t>
      </w:r>
    </w:p>
    <w:p w:rsidR="00FE5EE2" w:rsidRPr="00FE5EE2" w:rsidRDefault="00C2057C" w:rsidP="00C2057C">
      <w:pPr>
        <w:widowControl w:val="0"/>
        <w:tabs>
          <w:tab w:val="left" w:pos="425"/>
          <w:tab w:val="left" w:pos="567"/>
          <w:tab w:val="left" w:pos="708"/>
        </w:tabs>
        <w:suppressAutoHyphens/>
        <w:autoSpaceDE w:val="0"/>
        <w:spacing w:after="0" w:line="240" w:lineRule="auto"/>
        <w:ind w:right="3161"/>
        <w:jc w:val="center"/>
        <w:rPr>
          <w:rFonts w:ascii="Times New Roman" w:eastAsia="Times New Roman" w:hAnsi="Times New Roman" w:cs="Times New Roman"/>
          <w:spacing w:val="-1"/>
          <w:w w:val="99"/>
          <w:sz w:val="24"/>
          <w:szCs w:val="24"/>
          <w:lang w:eastAsia="ar-SA"/>
        </w:rPr>
      </w:pPr>
      <w:r>
        <w:rPr>
          <w:rFonts w:ascii="Times New Roman" w:eastAsia="Times New Roman" w:hAnsi="Times New Roman" w:cs="Times New Roman"/>
          <w:sz w:val="24"/>
          <w:szCs w:val="24"/>
          <w:lang w:eastAsia="ar-SA"/>
        </w:rPr>
        <w:t xml:space="preserve">                             </w:t>
      </w:r>
      <w:r w:rsidR="0098402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2015</w:t>
      </w:r>
      <w:r w:rsidR="00FE5EE2" w:rsidRPr="00FE5EE2">
        <w:rPr>
          <w:rFonts w:ascii="Times New Roman" w:eastAsia="Times New Roman" w:hAnsi="Times New Roman" w:cs="Times New Roman"/>
          <w:spacing w:val="-3"/>
          <w:sz w:val="24"/>
          <w:szCs w:val="24"/>
          <w:lang w:eastAsia="ar-SA"/>
        </w:rPr>
        <w:t xml:space="preserve"> </w:t>
      </w:r>
      <w:r w:rsidR="00FE5EE2" w:rsidRPr="00FE5EE2">
        <w:rPr>
          <w:rFonts w:ascii="Times New Roman" w:eastAsia="Times New Roman" w:hAnsi="Times New Roman" w:cs="Times New Roman"/>
          <w:spacing w:val="-1"/>
          <w:w w:val="99"/>
          <w:sz w:val="24"/>
          <w:szCs w:val="24"/>
          <w:lang w:eastAsia="ar-SA"/>
        </w:rPr>
        <w:t>г.</w:t>
      </w:r>
    </w:p>
    <w:p w:rsidR="00FE5EE2" w:rsidRPr="00FE5EE2" w:rsidRDefault="00FE5EE2" w:rsidP="00FE5EE2">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FE5EE2" w:rsidRDefault="00FE5EE2" w:rsidP="00FE5EE2">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C2057C" w:rsidRDefault="00C2057C" w:rsidP="00FE5EE2">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C2057C" w:rsidRDefault="00C2057C" w:rsidP="00FE5EE2">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C2057C" w:rsidRDefault="00C2057C" w:rsidP="00FE5EE2">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C2057C" w:rsidRDefault="00C2057C" w:rsidP="00FE5EE2">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C2057C" w:rsidRDefault="00C2057C" w:rsidP="00FE5EE2">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C2057C" w:rsidRPr="00FE5EE2" w:rsidRDefault="00C2057C" w:rsidP="00FE5EE2">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FE5EE2" w:rsidRPr="00FE5EE2" w:rsidRDefault="00FE5EE2" w:rsidP="00FE5EE2">
      <w:pPr>
        <w:keepNext/>
        <w:tabs>
          <w:tab w:val="left" w:pos="425"/>
          <w:tab w:val="left" w:pos="567"/>
          <w:tab w:val="left" w:pos="708"/>
        </w:tabs>
        <w:suppressAutoHyphens/>
        <w:spacing w:after="0" w:line="240" w:lineRule="auto"/>
        <w:jc w:val="center"/>
        <w:outlineLvl w:val="0"/>
        <w:rPr>
          <w:rFonts w:ascii="Times New Roman" w:eastAsia="Times New Roman" w:hAnsi="Times New Roman" w:cs="Times New Roman"/>
          <w:b/>
          <w:iCs/>
          <w:sz w:val="24"/>
          <w:szCs w:val="24"/>
          <w:lang w:eastAsia="ar-SA"/>
        </w:rPr>
      </w:pPr>
      <w:r w:rsidRPr="00FE5EE2">
        <w:rPr>
          <w:rFonts w:ascii="Times New Roman" w:eastAsia="Times New Roman" w:hAnsi="Times New Roman" w:cs="Times New Roman"/>
          <w:b/>
          <w:iCs/>
          <w:sz w:val="24"/>
          <w:szCs w:val="24"/>
          <w:lang w:val="x-none" w:eastAsia="ar-SA"/>
        </w:rPr>
        <w:t>Информационная карта</w:t>
      </w:r>
    </w:p>
    <w:p w:rsidR="00C2057C" w:rsidRPr="00C2057C" w:rsidRDefault="00C2057C" w:rsidP="00C2057C">
      <w:pPr>
        <w:widowControl w:val="0"/>
        <w:tabs>
          <w:tab w:val="left" w:pos="425"/>
          <w:tab w:val="left" w:pos="567"/>
          <w:tab w:val="left" w:pos="708"/>
        </w:tabs>
        <w:suppressAutoHyphens/>
        <w:autoSpaceDE w:val="0"/>
        <w:spacing w:after="0" w:line="240" w:lineRule="auto"/>
        <w:rPr>
          <w:rFonts w:ascii="Times New Roman" w:eastAsia="Times New Roman" w:hAnsi="Times New Roman" w:cs="Times New Roman"/>
          <w:b/>
          <w:sz w:val="20"/>
          <w:szCs w:val="20"/>
          <w:lang w:eastAsia="ar-SA"/>
        </w:rPr>
      </w:pPr>
    </w:p>
    <w:p w:rsidR="00C2057C" w:rsidRPr="00C2057C" w:rsidRDefault="00C2057C" w:rsidP="00C2057C">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0"/>
          <w:szCs w:val="20"/>
          <w:lang w:eastAsia="ar-SA"/>
        </w:rPr>
      </w:pPr>
      <w:r w:rsidRPr="00C2057C">
        <w:rPr>
          <w:rFonts w:ascii="Times New Roman" w:eastAsia="Times New Roman" w:hAnsi="Times New Roman" w:cs="Times New Roman"/>
          <w:b/>
          <w:sz w:val="24"/>
          <w:szCs w:val="24"/>
          <w:lang w:eastAsia="ar-SA"/>
        </w:rPr>
        <w:t>о проведении открытого запроса цен в электро</w:t>
      </w:r>
      <w:r w:rsidR="00FE2066">
        <w:rPr>
          <w:rFonts w:ascii="Times New Roman" w:eastAsia="Times New Roman" w:hAnsi="Times New Roman" w:cs="Times New Roman"/>
          <w:b/>
          <w:sz w:val="24"/>
          <w:szCs w:val="24"/>
          <w:lang w:eastAsia="ar-SA"/>
        </w:rPr>
        <w:t>нной форме на право заключения д</w:t>
      </w:r>
      <w:r w:rsidRPr="00C2057C">
        <w:rPr>
          <w:rFonts w:ascii="Times New Roman" w:eastAsia="Times New Roman" w:hAnsi="Times New Roman" w:cs="Times New Roman"/>
          <w:b/>
          <w:sz w:val="24"/>
          <w:szCs w:val="24"/>
          <w:lang w:eastAsia="ar-SA"/>
        </w:rPr>
        <w:t xml:space="preserve">оговоров </w:t>
      </w:r>
      <w:r w:rsidRPr="00C2057C">
        <w:rPr>
          <w:rFonts w:ascii="Times New Roman" w:eastAsia="Times New Roman" w:hAnsi="Times New Roman" w:cs="Times New Roman"/>
          <w:b/>
          <w:sz w:val="24"/>
          <w:szCs w:val="24"/>
          <w:lang w:eastAsia="ru-RU"/>
        </w:rPr>
        <w:t xml:space="preserve"> </w:t>
      </w:r>
      <w:r w:rsidRPr="00C2057C">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w:t>
      </w:r>
      <w:r w:rsidRPr="00C2057C">
        <w:rPr>
          <w:rFonts w:ascii="Times New Roman" w:hAnsi="Times New Roman" w:cs="Times New Roman"/>
          <w:b/>
        </w:rPr>
        <w:t xml:space="preserve"> </w:t>
      </w:r>
      <w:r w:rsidRPr="00C2057C">
        <w:rPr>
          <w:rFonts w:ascii="Times New Roman" w:hAnsi="Times New Roman" w:cs="Times New Roman"/>
          <w:b/>
          <w:sz w:val="24"/>
          <w:szCs w:val="24"/>
        </w:rPr>
        <w:t>программного обеспечения, машины для укладки почтовой кор</w:t>
      </w:r>
      <w:r w:rsidR="00FE2066">
        <w:rPr>
          <w:rFonts w:ascii="Times New Roman" w:hAnsi="Times New Roman" w:cs="Times New Roman"/>
          <w:b/>
          <w:sz w:val="24"/>
          <w:szCs w:val="24"/>
        </w:rPr>
        <w:t>респонденции в конверты FPI 600</w:t>
      </w:r>
    </w:p>
    <w:p w:rsidR="00FE5EE2" w:rsidRPr="00FE5EE2" w:rsidRDefault="00FE5EE2" w:rsidP="00FE5EE2">
      <w:pPr>
        <w:tabs>
          <w:tab w:val="left" w:pos="425"/>
          <w:tab w:val="left" w:pos="567"/>
          <w:tab w:val="left" w:pos="708"/>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FE5EE2" w:rsidRPr="00FE5EE2" w:rsidRDefault="00FE5EE2" w:rsidP="00FE5EE2">
      <w:pPr>
        <w:keepNext/>
        <w:keepLines/>
        <w:numPr>
          <w:ilvl w:val="0"/>
          <w:numId w:val="3"/>
        </w:numPr>
        <w:tabs>
          <w:tab w:val="left" w:pos="0"/>
          <w:tab w:val="left" w:pos="426"/>
          <w:tab w:val="left" w:pos="567"/>
          <w:tab w:val="left" w:pos="708"/>
          <w:tab w:val="left" w:pos="851"/>
        </w:tabs>
        <w:suppressAutoHyphens/>
        <w:spacing w:before="240" w:after="0" w:line="240" w:lineRule="auto"/>
        <w:ind w:left="426" w:hanging="426"/>
        <w:contextualSpacing/>
        <w:jc w:val="both"/>
        <w:outlineLvl w:val="1"/>
        <w:rPr>
          <w:rFonts w:ascii="Times New Roman" w:eastAsia="Times New Roman" w:hAnsi="Times New Roman" w:cs="Times New Roman"/>
          <w:bCs/>
          <w:sz w:val="24"/>
          <w:szCs w:val="26"/>
          <w:u w:val="single"/>
          <w:lang w:eastAsia="ar-SA"/>
        </w:rPr>
      </w:pPr>
      <w:r w:rsidRPr="00FE5EE2">
        <w:rPr>
          <w:rFonts w:ascii="Times New Roman" w:eastAsia="Times New Roman" w:hAnsi="Times New Roman" w:cs="Times New Roman"/>
          <w:b/>
          <w:bCs/>
          <w:sz w:val="24"/>
          <w:szCs w:val="26"/>
          <w:u w:val="single"/>
          <w:lang w:eastAsia="ar-SA"/>
        </w:rPr>
        <w:t>Способ проведения закупки</w:t>
      </w:r>
      <w:r w:rsidRPr="00FE5EE2">
        <w:rPr>
          <w:rFonts w:ascii="Times New Roman" w:eastAsia="Times New Roman" w:hAnsi="Times New Roman" w:cs="Times New Roman"/>
          <w:bCs/>
          <w:sz w:val="24"/>
          <w:szCs w:val="26"/>
          <w:u w:val="single"/>
          <w:lang w:eastAsia="ar-SA"/>
        </w:rPr>
        <w:t>: открытый запрос цен в электронной форме (далее - запрос цен).</w:t>
      </w:r>
    </w:p>
    <w:p w:rsidR="00FE5EE2" w:rsidRPr="00FE5EE2" w:rsidRDefault="00FE5EE2" w:rsidP="00FE5EE2">
      <w:pPr>
        <w:keepNext/>
        <w:keepLines/>
        <w:tabs>
          <w:tab w:val="left" w:leader="underscore" w:pos="0"/>
          <w:tab w:val="left" w:pos="426"/>
          <w:tab w:val="left" w:pos="708"/>
          <w:tab w:val="left" w:pos="851"/>
        </w:tabs>
        <w:suppressAutoHyphens/>
        <w:spacing w:before="240" w:after="0" w:line="240" w:lineRule="auto"/>
        <w:jc w:val="both"/>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 xml:space="preserve">2. Сведения о Заказчике проведения закупки:  </w:t>
      </w:r>
    </w:p>
    <w:p w:rsidR="00FE5EE2" w:rsidRPr="00FE5EE2" w:rsidRDefault="00FE5EE2" w:rsidP="00FE5EE2">
      <w:pPr>
        <w:tabs>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2.1.</w:t>
      </w:r>
      <w:r w:rsidRPr="00FE5EE2">
        <w:rPr>
          <w:rFonts w:ascii="Times New Roman" w:eastAsia="Times New Roman" w:hAnsi="Times New Roman" w:cs="Times New Roman"/>
          <w:b/>
          <w:sz w:val="24"/>
          <w:szCs w:val="24"/>
          <w:lang w:eastAsia="ar-SA"/>
        </w:rPr>
        <w:t xml:space="preserve"> Наименование:</w:t>
      </w:r>
      <w:r w:rsidRPr="00FE5EE2">
        <w:rPr>
          <w:rFonts w:ascii="Times New Roman" w:eastAsia="Times New Roman" w:hAnsi="Times New Roman" w:cs="Times New Roman"/>
          <w:sz w:val="24"/>
          <w:szCs w:val="24"/>
          <w:lang w:eastAsia="ar-SA"/>
        </w:rPr>
        <w:t xml:space="preserve"> Открытое акционерное общество «</w:t>
      </w:r>
      <w:proofErr w:type="spellStart"/>
      <w:r w:rsidRPr="00FE5EE2">
        <w:rPr>
          <w:rFonts w:ascii="Times New Roman" w:eastAsia="Times New Roman" w:hAnsi="Times New Roman" w:cs="Times New Roman"/>
          <w:sz w:val="24"/>
          <w:szCs w:val="24"/>
          <w:lang w:eastAsia="ar-SA"/>
        </w:rPr>
        <w:t>Мурманэнергосбыт</w:t>
      </w:r>
      <w:proofErr w:type="spellEnd"/>
      <w:r w:rsidRPr="00FE5EE2">
        <w:rPr>
          <w:rFonts w:ascii="Times New Roman" w:eastAsia="Times New Roman" w:hAnsi="Times New Roman" w:cs="Times New Roman"/>
          <w:sz w:val="24"/>
          <w:szCs w:val="24"/>
          <w:lang w:eastAsia="ar-SA"/>
        </w:rPr>
        <w:t>» (ОАО «</w:t>
      </w:r>
      <w:proofErr w:type="spellStart"/>
      <w:r w:rsidRPr="00FE5EE2">
        <w:rPr>
          <w:rFonts w:ascii="Times New Roman" w:eastAsia="Times New Roman" w:hAnsi="Times New Roman" w:cs="Times New Roman"/>
          <w:sz w:val="24"/>
          <w:szCs w:val="24"/>
          <w:lang w:eastAsia="ar-SA"/>
        </w:rPr>
        <w:t>Мурманэнергосбыт</w:t>
      </w:r>
      <w:proofErr w:type="spellEnd"/>
      <w:r w:rsidRPr="00FE5EE2">
        <w:rPr>
          <w:rFonts w:ascii="Times New Roman" w:eastAsia="Times New Roman" w:hAnsi="Times New Roman" w:cs="Times New Roman"/>
          <w:sz w:val="24"/>
          <w:szCs w:val="24"/>
          <w:lang w:eastAsia="ar-SA"/>
        </w:rPr>
        <w:t>»).</w:t>
      </w:r>
    </w:p>
    <w:p w:rsidR="00FE5EE2" w:rsidRPr="00FE5EE2" w:rsidRDefault="00FE5EE2" w:rsidP="00FE5EE2">
      <w:pPr>
        <w:tabs>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2.2.</w:t>
      </w:r>
      <w:r w:rsidRPr="00FE5EE2">
        <w:rPr>
          <w:rFonts w:ascii="Times New Roman" w:eastAsia="Times New Roman" w:hAnsi="Times New Roman" w:cs="Times New Roman"/>
          <w:b/>
          <w:sz w:val="24"/>
          <w:szCs w:val="24"/>
          <w:lang w:eastAsia="ar-SA"/>
        </w:rPr>
        <w:t xml:space="preserve"> Место нахождения:</w:t>
      </w:r>
      <w:r w:rsidRPr="00FE5EE2">
        <w:rPr>
          <w:rFonts w:ascii="Times New Roman" w:eastAsia="Times New Roman" w:hAnsi="Times New Roman" w:cs="Times New Roman"/>
          <w:sz w:val="24"/>
          <w:szCs w:val="24"/>
          <w:lang w:eastAsia="ar-SA"/>
        </w:rPr>
        <w:t xml:space="preserve"> 183034, г. Мурманск, ул. Свердлова, д. 39.</w:t>
      </w: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2.3.</w:t>
      </w:r>
      <w:r w:rsidRPr="00FE5EE2">
        <w:rPr>
          <w:rFonts w:ascii="Times New Roman" w:eastAsia="Times New Roman" w:hAnsi="Times New Roman" w:cs="Times New Roman"/>
          <w:b/>
          <w:sz w:val="24"/>
          <w:szCs w:val="24"/>
          <w:lang w:eastAsia="ar-SA"/>
        </w:rPr>
        <w:t xml:space="preserve"> Адрес предоставления информации о закупке:</w:t>
      </w:r>
      <w:r w:rsidRPr="00FE5EE2">
        <w:rPr>
          <w:rFonts w:ascii="Times New Roman" w:eastAsia="Times New Roman" w:hAnsi="Times New Roman" w:cs="Times New Roman"/>
          <w:sz w:val="24"/>
          <w:szCs w:val="24"/>
          <w:lang w:eastAsia="ar-SA"/>
        </w:rPr>
        <w:t xml:space="preserve"> г. Мурманск, ул. Промышленная д.15, </w:t>
      </w:r>
      <w:proofErr w:type="spellStart"/>
      <w:r w:rsidRPr="00FE5EE2">
        <w:rPr>
          <w:rFonts w:ascii="Times New Roman" w:eastAsia="Times New Roman" w:hAnsi="Times New Roman" w:cs="Times New Roman"/>
          <w:sz w:val="24"/>
          <w:szCs w:val="24"/>
          <w:lang w:eastAsia="ar-SA"/>
        </w:rPr>
        <w:t>каб</w:t>
      </w:r>
      <w:proofErr w:type="spellEnd"/>
      <w:r w:rsidRPr="00FE5EE2">
        <w:rPr>
          <w:rFonts w:ascii="Times New Roman" w:eastAsia="Times New Roman" w:hAnsi="Times New Roman" w:cs="Times New Roman"/>
          <w:sz w:val="24"/>
          <w:szCs w:val="24"/>
          <w:lang w:eastAsia="ar-SA"/>
        </w:rPr>
        <w:t>. 20, (</w:t>
      </w:r>
      <w:proofErr w:type="gramStart"/>
      <w:r w:rsidRPr="00FE5EE2">
        <w:rPr>
          <w:rFonts w:ascii="Times New Roman" w:eastAsia="Times New Roman" w:hAnsi="Times New Roman" w:cs="Times New Roman"/>
          <w:sz w:val="24"/>
          <w:szCs w:val="24"/>
          <w:lang w:eastAsia="ar-SA"/>
        </w:rPr>
        <w:t>Центральное</w:t>
      </w:r>
      <w:proofErr w:type="gramEnd"/>
      <w:r w:rsidRPr="00FE5EE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2.4.</w:t>
      </w:r>
      <w:r w:rsidRPr="00FE5EE2">
        <w:rPr>
          <w:rFonts w:ascii="Times New Roman" w:eastAsia="Times New Roman" w:hAnsi="Times New Roman" w:cs="Times New Roman"/>
          <w:b/>
          <w:sz w:val="24"/>
          <w:szCs w:val="24"/>
          <w:lang w:eastAsia="ar-SA"/>
        </w:rPr>
        <w:t xml:space="preserve"> Телефон:</w:t>
      </w:r>
      <w:r w:rsidRPr="00FE5EE2">
        <w:rPr>
          <w:rFonts w:ascii="Times New Roman" w:eastAsia="Times New Roman" w:hAnsi="Times New Roman" w:cs="Times New Roman"/>
          <w:sz w:val="24"/>
          <w:szCs w:val="24"/>
          <w:lang w:eastAsia="ar-SA"/>
        </w:rPr>
        <w:t xml:space="preserve"> 8(8152) 68-62-57 доб. 0-521; 8 (953) 753 06 95</w:t>
      </w:r>
    </w:p>
    <w:p w:rsidR="00FE5EE2" w:rsidRPr="00AA2977" w:rsidRDefault="00FE5EE2" w:rsidP="00FE5EE2">
      <w:pPr>
        <w:tabs>
          <w:tab w:val="left" w:pos="426"/>
          <w:tab w:val="left" w:pos="567"/>
          <w:tab w:val="left" w:pos="708"/>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sidRPr="00FE5EE2">
        <w:rPr>
          <w:rFonts w:ascii="Times New Roman" w:eastAsia="Times New Roman" w:hAnsi="Times New Roman" w:cs="Times New Roman"/>
          <w:sz w:val="24"/>
          <w:szCs w:val="24"/>
          <w:lang w:eastAsia="ar-SA"/>
        </w:rPr>
        <w:t>2.5.</w:t>
      </w:r>
      <w:r w:rsidRPr="00FE5EE2">
        <w:rPr>
          <w:rFonts w:ascii="Times New Roman" w:eastAsia="Times New Roman" w:hAnsi="Times New Roman" w:cs="Times New Roman"/>
          <w:b/>
          <w:sz w:val="24"/>
          <w:szCs w:val="24"/>
          <w:lang w:eastAsia="ar-SA"/>
        </w:rPr>
        <w:t xml:space="preserve"> </w:t>
      </w:r>
      <w:proofErr w:type="gramStart"/>
      <w:r w:rsidRPr="00FE5EE2">
        <w:rPr>
          <w:rFonts w:ascii="Times New Roman" w:eastAsia="Times New Roman" w:hAnsi="Times New Roman" w:cs="Times New Roman"/>
          <w:b/>
          <w:sz w:val="24"/>
          <w:szCs w:val="24"/>
          <w:lang w:eastAsia="ar-SA"/>
        </w:rPr>
        <w:t>Е</w:t>
      </w:r>
      <w:proofErr w:type="gramEnd"/>
      <w:r w:rsidRPr="00FE5EE2">
        <w:rPr>
          <w:rFonts w:ascii="Times New Roman" w:eastAsia="Times New Roman" w:hAnsi="Times New Roman" w:cs="Times New Roman"/>
          <w:b/>
          <w:sz w:val="24"/>
          <w:szCs w:val="24"/>
          <w:lang w:eastAsia="ar-SA"/>
        </w:rPr>
        <w:t>-</w:t>
      </w:r>
      <w:r w:rsidRPr="00FE5EE2">
        <w:rPr>
          <w:rFonts w:ascii="Times New Roman" w:eastAsia="Times New Roman" w:hAnsi="Times New Roman" w:cs="Times New Roman"/>
          <w:b/>
          <w:sz w:val="24"/>
          <w:szCs w:val="24"/>
          <w:lang w:val="en-US" w:eastAsia="ar-SA"/>
        </w:rPr>
        <w:t>mail</w:t>
      </w:r>
      <w:r w:rsidRPr="00FE5EE2">
        <w:rPr>
          <w:rFonts w:ascii="Times New Roman" w:eastAsia="Times New Roman" w:hAnsi="Times New Roman" w:cs="Times New Roman"/>
          <w:b/>
          <w:sz w:val="24"/>
          <w:szCs w:val="24"/>
          <w:lang w:eastAsia="ar-SA"/>
        </w:rPr>
        <w:t>:</w:t>
      </w:r>
      <w:r w:rsidRPr="00FE5EE2">
        <w:rPr>
          <w:rFonts w:ascii="Times New Roman" w:eastAsia="Times New Roman" w:hAnsi="Times New Roman" w:cs="Times New Roman"/>
          <w:sz w:val="24"/>
          <w:szCs w:val="24"/>
          <w:lang w:eastAsia="ar-SA"/>
        </w:rPr>
        <w:t xml:space="preserve"> </w:t>
      </w:r>
      <w:hyperlink r:id="rId7" w:history="1">
        <w:r w:rsidRPr="00AA2977">
          <w:rPr>
            <w:rFonts w:ascii="Times New Roman" w:eastAsia="Calibri" w:hAnsi="Times New Roman" w:cs="Times New Roman"/>
            <w:color w:val="0000FF" w:themeColor="hyperlink"/>
            <w:sz w:val="24"/>
            <w:szCs w:val="24"/>
            <w:u w:val="single"/>
            <w:lang w:val="en-US"/>
          </w:rPr>
          <w:t>bannova</w:t>
        </w:r>
        <w:r w:rsidRPr="00AA2977">
          <w:rPr>
            <w:rFonts w:ascii="Times New Roman" w:eastAsia="Calibri" w:hAnsi="Times New Roman" w:cs="Times New Roman"/>
            <w:color w:val="0000FF" w:themeColor="hyperlink"/>
            <w:sz w:val="24"/>
            <w:szCs w:val="24"/>
            <w:u w:val="single"/>
          </w:rPr>
          <w:t>@mures.ru</w:t>
        </w:r>
      </w:hyperlink>
      <w:bookmarkStart w:id="0" w:name="_Toc370824124"/>
      <w:bookmarkStart w:id="1" w:name="_Toc368062028"/>
      <w:bookmarkStart w:id="2" w:name="_Toc368061864"/>
      <w:bookmarkStart w:id="3" w:name="_Toc366762350"/>
    </w:p>
    <w:p w:rsidR="00AA2977" w:rsidRPr="00AA2977" w:rsidRDefault="00FE5EE2" w:rsidP="00AA2977">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color w:val="222222"/>
          <w:sz w:val="24"/>
          <w:szCs w:val="24"/>
          <w:shd w:val="clear" w:color="auto" w:fill="FFFFFF"/>
          <w:lang w:eastAsia="ru-RU"/>
        </w:rPr>
      </w:pPr>
      <w:r w:rsidRPr="00FE5EE2">
        <w:rPr>
          <w:rFonts w:ascii="Times New Roman" w:eastAsia="Times New Roman" w:hAnsi="Times New Roman" w:cs="Times New Roman"/>
          <w:b/>
          <w:bCs/>
          <w:sz w:val="24"/>
          <w:szCs w:val="26"/>
          <w:lang w:eastAsia="ar-SA"/>
        </w:rPr>
        <w:t>3. Сведения о запросе цен</w:t>
      </w:r>
      <w:bookmarkEnd w:id="0"/>
      <w:bookmarkEnd w:id="1"/>
      <w:bookmarkEnd w:id="2"/>
      <w:bookmarkEnd w:id="3"/>
      <w:r w:rsidR="00A41CB1">
        <w:rPr>
          <w:rFonts w:ascii="Times New Roman" w:eastAsia="Times New Roman" w:hAnsi="Times New Roman" w:cs="Times New Roman"/>
          <w:b/>
          <w:bCs/>
          <w:sz w:val="24"/>
          <w:szCs w:val="26"/>
          <w:lang w:eastAsia="ar-SA"/>
        </w:rPr>
        <w:t xml:space="preserve">: </w:t>
      </w:r>
      <w:r w:rsidRPr="00FE5EE2">
        <w:rPr>
          <w:rFonts w:ascii="Times New Roman" w:eastAsia="Times New Roman" w:hAnsi="Times New Roman" w:cs="Times New Roman"/>
          <w:color w:val="222222"/>
          <w:sz w:val="24"/>
          <w:szCs w:val="24"/>
          <w:shd w:val="clear" w:color="auto" w:fill="FFFFFF"/>
          <w:lang w:eastAsia="ru-RU"/>
        </w:rPr>
        <w:t xml:space="preserve"> </w:t>
      </w:r>
    </w:p>
    <w:p w:rsidR="00AA2977" w:rsidRPr="00AA2977" w:rsidRDefault="00AA2977" w:rsidP="00AA2977">
      <w:pPr>
        <w:spacing w:after="0" w:line="240" w:lineRule="auto"/>
        <w:jc w:val="both"/>
        <w:rPr>
          <w:rFonts w:ascii="Times New Roman" w:hAnsi="Times New Roman" w:cs="Times New Roman"/>
          <w:sz w:val="24"/>
          <w:szCs w:val="24"/>
          <w:shd w:val="clear" w:color="auto" w:fill="FFFFFF"/>
          <w:lang w:eastAsia="ru-RU"/>
        </w:rPr>
      </w:pPr>
      <w:r w:rsidRPr="00AA2977">
        <w:rPr>
          <w:rFonts w:ascii="Times New Roman" w:hAnsi="Times New Roman" w:cs="Times New Roman"/>
          <w:sz w:val="24"/>
          <w:szCs w:val="24"/>
          <w:shd w:val="clear" w:color="auto" w:fill="FFFFFF"/>
          <w:lang w:eastAsia="ru-RU"/>
        </w:rPr>
        <w:t>Ввиду того, что в рамках проводимой процедуры предполагается закупка по пяти лотам, основные условия раскрыты ниже в каждом из лотов.</w:t>
      </w:r>
    </w:p>
    <w:p w:rsidR="00FE5EE2" w:rsidRPr="00AA2977" w:rsidRDefault="00FE5EE2" w:rsidP="00AA2977">
      <w:pPr>
        <w:spacing w:after="0" w:line="240" w:lineRule="auto"/>
        <w:jc w:val="both"/>
        <w:rPr>
          <w:rFonts w:ascii="Times New Roman" w:hAnsi="Times New Roman" w:cs="Times New Roman"/>
          <w:b/>
          <w:sz w:val="24"/>
          <w:szCs w:val="24"/>
          <w:lang w:eastAsia="ar-SA"/>
        </w:rPr>
      </w:pPr>
      <w:r w:rsidRPr="00AA2977">
        <w:rPr>
          <w:rFonts w:ascii="Times New Roman" w:hAnsi="Times New Roman" w:cs="Times New Roman"/>
          <w:i/>
          <w:sz w:val="24"/>
          <w:szCs w:val="24"/>
          <w:u w:val="single"/>
          <w:lang w:eastAsia="ar-SA"/>
        </w:rPr>
        <w:t>Деление на лоты осуществлено в целях рационального и эффективного расходования денежных средств</w:t>
      </w:r>
      <w:r w:rsidRPr="00FE5EE2">
        <w:rPr>
          <w:i/>
          <w:u w:val="single"/>
          <w:lang w:eastAsia="ar-SA"/>
        </w:rPr>
        <w:t xml:space="preserve"> </w:t>
      </w:r>
      <w:r w:rsidRPr="00AA2977">
        <w:rPr>
          <w:rFonts w:ascii="Times New Roman" w:hAnsi="Times New Roman" w:cs="Times New Roman"/>
          <w:i/>
          <w:sz w:val="24"/>
          <w:szCs w:val="24"/>
          <w:u w:val="single"/>
          <w:lang w:eastAsia="ar-SA"/>
        </w:rPr>
        <w:t>и развития добросовестной конкуренции.</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 xml:space="preserve">3.1. Лот № 1 </w:t>
      </w:r>
    </w:p>
    <w:p w:rsidR="00FE5EE2" w:rsidRPr="00FE5EE2" w:rsidRDefault="00FE5EE2" w:rsidP="00FE5EE2">
      <w:pPr>
        <w:tabs>
          <w:tab w:val="left" w:pos="6987"/>
        </w:tabs>
        <w:autoSpaceDE w:val="0"/>
        <w:autoSpaceDN w:val="0"/>
        <w:adjustRightInd w:val="0"/>
        <w:jc w:val="both"/>
        <w:rPr>
          <w:rFonts w:ascii="Times New Roman" w:eastAsia="Times New Roman" w:hAnsi="Times New Roman" w:cs="Times New Roman"/>
          <w:sz w:val="24"/>
          <w:szCs w:val="24"/>
          <w:lang w:eastAsia="ru-RU"/>
        </w:rPr>
      </w:pPr>
      <w:r w:rsidRPr="00FE5EE2">
        <w:rPr>
          <w:rFonts w:ascii="Times New Roman" w:eastAsia="Calibri" w:hAnsi="Times New Roman" w:cs="Times New Roman"/>
          <w:b/>
          <w:bCs/>
          <w:sz w:val="24"/>
          <w:szCs w:val="24"/>
        </w:rPr>
        <w:t>3.1.1. Предмет договора:</w:t>
      </w:r>
      <w:r w:rsidRPr="00FE5EE2">
        <w:rPr>
          <w:rFonts w:ascii="Calibri" w:eastAsia="Calibri" w:hAnsi="Calibri" w:cs="Times New Roman"/>
          <w:b/>
          <w:bCs/>
        </w:rPr>
        <w:t xml:space="preserve"> </w:t>
      </w:r>
      <w:r w:rsidRPr="00FE5EE2">
        <w:rPr>
          <w:rFonts w:ascii="Times New Roman" w:eastAsia="Times New Roman" w:hAnsi="Times New Roman" w:cs="Times New Roman"/>
          <w:sz w:val="24"/>
          <w:szCs w:val="24"/>
          <w:lang w:eastAsia="ru-RU"/>
        </w:rPr>
        <w:t xml:space="preserve">поставка </w:t>
      </w:r>
      <w:r w:rsidRPr="00FE5EE2">
        <w:rPr>
          <w:rFonts w:ascii="Times New Roman" w:eastAsia="Times New Roman" w:hAnsi="Times New Roman" w:cs="Times New Roman"/>
          <w:snapToGrid w:val="0"/>
          <w:sz w:val="24"/>
          <w:szCs w:val="24"/>
          <w:lang w:eastAsia="ru-RU"/>
        </w:rPr>
        <w:t>электронно-вычислительной техники, ее деталей и принадлежностей</w:t>
      </w:r>
      <w:r w:rsidRPr="00FE5EE2">
        <w:rPr>
          <w:rFonts w:ascii="Times New Roman" w:eastAsia="Times New Roman" w:hAnsi="Times New Roman" w:cs="Times New Roman"/>
          <w:b/>
          <w:bCs/>
          <w:sz w:val="24"/>
          <w:szCs w:val="24"/>
          <w:lang w:eastAsia="ru-RU"/>
        </w:rPr>
        <w:t xml:space="preserve"> (</w:t>
      </w:r>
      <w:r w:rsidRPr="00FE5EE2">
        <w:rPr>
          <w:rFonts w:ascii="Times New Roman" w:eastAsia="Times New Roman" w:hAnsi="Times New Roman" w:cs="Times New Roman"/>
          <w:sz w:val="24"/>
          <w:szCs w:val="24"/>
          <w:lang w:eastAsia="ru-RU"/>
        </w:rPr>
        <w:t>далее - Товар) для нужд ОАО «</w:t>
      </w:r>
      <w:proofErr w:type="spellStart"/>
      <w:r w:rsidRPr="00FE5EE2">
        <w:rPr>
          <w:rFonts w:ascii="Times New Roman" w:eastAsia="Times New Roman" w:hAnsi="Times New Roman" w:cs="Times New Roman"/>
          <w:sz w:val="24"/>
          <w:szCs w:val="24"/>
          <w:lang w:eastAsia="ru-RU"/>
        </w:rPr>
        <w:t>Мурманэнергосбыт</w:t>
      </w:r>
      <w:proofErr w:type="spellEnd"/>
      <w:r w:rsidRPr="00FE5EE2">
        <w:rPr>
          <w:rFonts w:ascii="Times New Roman" w:eastAsia="Times New Roman" w:hAnsi="Times New Roman" w:cs="Times New Roman"/>
          <w:sz w:val="24"/>
          <w:szCs w:val="24"/>
          <w:lang w:eastAsia="ru-RU"/>
        </w:rPr>
        <w:t>».</w:t>
      </w:r>
    </w:p>
    <w:p w:rsidR="00FE5EE2" w:rsidRPr="00863BD3" w:rsidRDefault="00FE5EE2" w:rsidP="00863BD3">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E5EE2">
        <w:rPr>
          <w:rFonts w:ascii="Times New Roman" w:eastAsia="Times New Roman" w:hAnsi="Times New Roman" w:cs="Times New Roman"/>
          <w:b/>
          <w:bCs/>
          <w:sz w:val="24"/>
          <w:szCs w:val="24"/>
          <w:lang w:eastAsia="ru-RU"/>
        </w:rPr>
        <w:t xml:space="preserve">3.1.2. Начальная </w:t>
      </w:r>
      <w:r w:rsidR="002F2FD7">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максимальная</w:t>
      </w:r>
      <w:r w:rsidR="002F2FD7">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 xml:space="preserve"> цена лота: </w:t>
      </w:r>
      <w:r w:rsidRPr="00FE5EE2">
        <w:rPr>
          <w:rFonts w:ascii="Times New Roman" w:eastAsia="Times New Roman" w:hAnsi="Times New Roman" w:cs="Times New Roman"/>
          <w:bCs/>
          <w:sz w:val="24"/>
          <w:szCs w:val="24"/>
          <w:lang w:eastAsia="ru-RU"/>
        </w:rPr>
        <w:t xml:space="preserve">составляет </w:t>
      </w:r>
      <w:r w:rsidR="00863BD3" w:rsidRPr="00863BD3">
        <w:rPr>
          <w:rFonts w:ascii="Times New Roman" w:eastAsia="Times New Roman" w:hAnsi="Times New Roman" w:cs="Times New Roman"/>
          <w:bCs/>
          <w:sz w:val="24"/>
          <w:szCs w:val="24"/>
          <w:lang w:eastAsia="ru-RU"/>
        </w:rPr>
        <w:t>816 390 рублей</w:t>
      </w:r>
      <w:r w:rsidR="002F2FD7">
        <w:rPr>
          <w:rFonts w:ascii="Times New Roman" w:eastAsia="Times New Roman" w:hAnsi="Times New Roman" w:cs="Times New Roman"/>
          <w:bCs/>
          <w:sz w:val="24"/>
          <w:szCs w:val="24"/>
          <w:lang w:eastAsia="ru-RU"/>
        </w:rPr>
        <w:t xml:space="preserve"> 40 копеек, </w:t>
      </w:r>
      <w:r w:rsidR="00863BD3">
        <w:rPr>
          <w:rFonts w:ascii="Times New Roman" w:hAnsi="Times New Roman" w:cs="Times New Roman"/>
          <w:sz w:val="24"/>
          <w:szCs w:val="24"/>
        </w:rPr>
        <w:t>у</w:t>
      </w:r>
      <w:r w:rsidR="00863BD3" w:rsidRPr="00FC4B88">
        <w:rPr>
          <w:rFonts w:ascii="Times New Roman" w:hAnsi="Times New Roman" w:cs="Times New Roman"/>
          <w:sz w:val="24"/>
          <w:szCs w:val="24"/>
        </w:rPr>
        <w:t>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FE5EE2" w:rsidRPr="00FE5EE2" w:rsidRDefault="002F2FD7" w:rsidP="00FE5EE2">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Начальная (максимальная) ц</w:t>
      </w:r>
      <w:r w:rsidR="00FE5EE2" w:rsidRPr="00FE5EE2">
        <w:rPr>
          <w:rFonts w:ascii="Times New Roman" w:eastAsia="Times New Roman" w:hAnsi="Times New Roman" w:cs="Times New Roman"/>
          <w:bCs/>
          <w:sz w:val="24"/>
          <w:szCs w:val="24"/>
          <w:lang w:eastAsia="ru-RU"/>
        </w:rPr>
        <w:t>ена договора обусловлена коммерческими предложениями, поступившим</w:t>
      </w:r>
      <w:r>
        <w:rPr>
          <w:rFonts w:ascii="Times New Roman" w:eastAsia="Times New Roman" w:hAnsi="Times New Roman" w:cs="Times New Roman"/>
          <w:bCs/>
          <w:sz w:val="24"/>
          <w:szCs w:val="24"/>
          <w:lang w:eastAsia="ru-RU"/>
        </w:rPr>
        <w:t>и</w:t>
      </w:r>
      <w:r w:rsidR="00FE5EE2" w:rsidRPr="00FE5EE2">
        <w:rPr>
          <w:rFonts w:ascii="Times New Roman" w:eastAsia="Times New Roman" w:hAnsi="Times New Roman" w:cs="Times New Roman"/>
          <w:bCs/>
          <w:sz w:val="24"/>
          <w:szCs w:val="24"/>
          <w:lang w:eastAsia="ru-RU"/>
        </w:rPr>
        <w:t xml:space="preserve"> в адрес ОАО «</w:t>
      </w:r>
      <w:proofErr w:type="spellStart"/>
      <w:r w:rsidR="00FE5EE2" w:rsidRPr="00FE5EE2">
        <w:rPr>
          <w:rFonts w:ascii="Times New Roman" w:eastAsia="Times New Roman" w:hAnsi="Times New Roman" w:cs="Times New Roman"/>
          <w:bCs/>
          <w:sz w:val="24"/>
          <w:szCs w:val="24"/>
          <w:lang w:eastAsia="ru-RU"/>
        </w:rPr>
        <w:t>Мурманэнергосбыт</w:t>
      </w:r>
      <w:proofErr w:type="spellEnd"/>
      <w:r w:rsidR="00FE5EE2" w:rsidRPr="00FE5EE2">
        <w:rPr>
          <w:rFonts w:ascii="Times New Roman" w:eastAsia="Times New Roman" w:hAnsi="Times New Roman" w:cs="Times New Roman"/>
          <w:bCs/>
          <w:sz w:val="24"/>
          <w:szCs w:val="24"/>
          <w:lang w:eastAsia="ru-RU"/>
        </w:rPr>
        <w:t>», рассчитана среднеарифметическим методом.</w:t>
      </w:r>
    </w:p>
    <w:p w:rsidR="00FE5EE2" w:rsidRPr="00FE5EE2" w:rsidRDefault="00FE5EE2" w:rsidP="00FE5EE2">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FE5EE2" w:rsidRPr="00FE5EE2" w:rsidRDefault="00FE5EE2" w:rsidP="00FE5EE2">
      <w:pPr>
        <w:tabs>
          <w:tab w:val="left" w:pos="6987"/>
        </w:tabs>
        <w:autoSpaceDE w:val="0"/>
        <w:autoSpaceDN w:val="0"/>
        <w:adjustRightInd w:val="0"/>
        <w:jc w:val="both"/>
        <w:rPr>
          <w:rFonts w:ascii="Times New Roman" w:eastAsia="Times New Roman" w:hAnsi="Times New Roman" w:cs="Times New Roman"/>
          <w:sz w:val="24"/>
          <w:szCs w:val="24"/>
          <w:lang w:eastAsia="ru-RU"/>
        </w:rPr>
      </w:pPr>
      <w:r w:rsidRPr="00FE5EE2">
        <w:rPr>
          <w:rFonts w:ascii="Times New Roman" w:eastAsia="Times New Roman" w:hAnsi="Times New Roman" w:cs="Times New Roman"/>
          <w:b/>
          <w:sz w:val="24"/>
          <w:szCs w:val="24"/>
          <w:lang w:eastAsia="ru-RU"/>
        </w:rPr>
        <w:t xml:space="preserve">3.1.3. </w:t>
      </w:r>
      <w:r w:rsidRPr="00FE5EE2">
        <w:rPr>
          <w:rFonts w:ascii="Times New Roman" w:eastAsia="Calibri" w:hAnsi="Times New Roman" w:cs="Times New Roman"/>
          <w:b/>
          <w:sz w:val="24"/>
          <w:szCs w:val="24"/>
          <w:lang w:eastAsia="ru-RU"/>
        </w:rPr>
        <w:t>Общее количество поставляемого Товара:</w:t>
      </w:r>
      <w:r w:rsidR="00B719F0" w:rsidRPr="003A2CB3">
        <w:rPr>
          <w:rFonts w:ascii="Times New Roman" w:eastAsia="Times New Roman" w:hAnsi="Times New Roman" w:cs="Times New Roman"/>
          <w:sz w:val="24"/>
          <w:szCs w:val="24"/>
          <w:lang w:eastAsia="ru-RU"/>
        </w:rPr>
        <w:t xml:space="preserve">– </w:t>
      </w:r>
      <w:r w:rsidR="00B719F0">
        <w:rPr>
          <w:rFonts w:ascii="Times New Roman" w:eastAsia="Times New Roman" w:hAnsi="Times New Roman" w:cs="Times New Roman"/>
          <w:sz w:val="24"/>
          <w:szCs w:val="24"/>
          <w:lang w:eastAsia="ru-RU"/>
        </w:rPr>
        <w:t>327</w:t>
      </w:r>
      <w:r w:rsidR="00B719F0" w:rsidRPr="00D136C9">
        <w:rPr>
          <w:rFonts w:ascii="Times New Roman" w:eastAsia="Times New Roman" w:hAnsi="Times New Roman" w:cs="Times New Roman"/>
          <w:sz w:val="24"/>
          <w:szCs w:val="24"/>
          <w:lang w:eastAsia="ru-RU"/>
        </w:rPr>
        <w:t xml:space="preserve"> </w:t>
      </w:r>
      <w:r w:rsidR="00B719F0" w:rsidRPr="003A2CB3">
        <w:rPr>
          <w:rFonts w:ascii="Times New Roman" w:eastAsia="Times New Roman" w:hAnsi="Times New Roman" w:cs="Times New Roman"/>
          <w:sz w:val="24"/>
          <w:szCs w:val="24"/>
          <w:lang w:eastAsia="ru-RU"/>
        </w:rPr>
        <w:t>шт</w:t>
      </w:r>
      <w:r w:rsidR="00B719F0">
        <w:rPr>
          <w:rFonts w:ascii="Times New Roman" w:eastAsia="Times New Roman" w:hAnsi="Times New Roman" w:cs="Times New Roman"/>
          <w:sz w:val="24"/>
          <w:szCs w:val="24"/>
          <w:lang w:eastAsia="ru-RU"/>
        </w:rPr>
        <w:t>.</w:t>
      </w:r>
    </w:p>
    <w:p w:rsidR="00FE5EE2" w:rsidRPr="00FE5EE2" w:rsidRDefault="00FE5EE2"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r w:rsidRPr="00FE5EE2">
        <w:rPr>
          <w:rFonts w:ascii="Times New Roman" w:eastAsia="Times New Roman" w:hAnsi="Times New Roman" w:cs="Times New Roman"/>
          <w:b/>
          <w:sz w:val="24"/>
          <w:szCs w:val="24"/>
          <w:lang w:eastAsia="ru-RU"/>
        </w:rPr>
        <w:t xml:space="preserve">3.1.4. </w:t>
      </w:r>
      <w:r w:rsidRPr="00FE5EE2">
        <w:rPr>
          <w:rFonts w:ascii="Times New Roman" w:eastAsia="Calibri" w:hAnsi="Times New Roman" w:cs="Times New Roman"/>
          <w:b/>
          <w:color w:val="222222"/>
          <w:sz w:val="24"/>
          <w:szCs w:val="24"/>
          <w:shd w:val="clear" w:color="auto" w:fill="FFFFFF"/>
          <w:lang w:eastAsia="ru-RU"/>
        </w:rPr>
        <w:t>Объем поставок:</w:t>
      </w:r>
    </w:p>
    <w:tbl>
      <w:tblPr>
        <w:tblW w:w="9639" w:type="dxa"/>
        <w:tblInd w:w="108" w:type="dxa"/>
        <w:tblLayout w:type="fixed"/>
        <w:tblLook w:val="04A0" w:firstRow="1" w:lastRow="0" w:firstColumn="1" w:lastColumn="0" w:noHBand="0" w:noVBand="1"/>
      </w:tblPr>
      <w:tblGrid>
        <w:gridCol w:w="4820"/>
        <w:gridCol w:w="992"/>
        <w:gridCol w:w="992"/>
        <w:gridCol w:w="1276"/>
        <w:gridCol w:w="1559"/>
      </w:tblGrid>
      <w:tr w:rsidR="007D325C" w:rsidRPr="007D325C" w:rsidTr="000F10DC">
        <w:trPr>
          <w:trHeight w:val="69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Наименование</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Кол-во</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Ед. изм.</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Цена/</w:t>
            </w: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r w:rsidRPr="007D325C">
              <w:rPr>
                <w:rFonts w:ascii="Times New Roman" w:eastAsia="Times New Roman" w:hAnsi="Times New Roman" w:cs="Times New Roman"/>
                <w:color w:val="000000"/>
                <w:sz w:val="24"/>
                <w:szCs w:val="24"/>
                <w:lang w:eastAsia="ru-RU"/>
              </w:rPr>
              <w:t>, руб.</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Сумма, руб.</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eastAsia="ru-RU"/>
              </w:rPr>
              <w:t>Процессор</w:t>
            </w:r>
            <w:r w:rsidRPr="007D325C">
              <w:rPr>
                <w:rFonts w:ascii="Times New Roman" w:eastAsia="Times New Roman" w:hAnsi="Times New Roman" w:cs="Times New Roman"/>
                <w:color w:val="000000"/>
                <w:sz w:val="24"/>
                <w:szCs w:val="24"/>
                <w:lang w:val="en-US" w:eastAsia="ru-RU"/>
              </w:rPr>
              <w:t xml:space="preserve"> Intel Core i3 4130 3.40 GHz/ 2core/ 3Mb/ 5.00GT/ GPU/ 54W/ LGA1150</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20</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6872.60</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137452.00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 xml:space="preserve">Вентилятор ЦПУ </w:t>
            </w:r>
            <w:proofErr w:type="spellStart"/>
            <w:r w:rsidRPr="007D325C">
              <w:rPr>
                <w:rFonts w:ascii="Times New Roman" w:eastAsia="Times New Roman" w:hAnsi="Times New Roman" w:cs="Times New Roman"/>
                <w:color w:val="000000"/>
                <w:sz w:val="24"/>
                <w:szCs w:val="24"/>
                <w:lang w:eastAsia="ru-RU"/>
              </w:rPr>
              <w:t>Cooler</w:t>
            </w:r>
            <w:proofErr w:type="spellEnd"/>
            <w:r w:rsidRPr="007D325C">
              <w:rPr>
                <w:rFonts w:ascii="Times New Roman" w:eastAsia="Times New Roman" w:hAnsi="Times New Roman" w:cs="Times New Roman"/>
                <w:color w:val="000000"/>
                <w:sz w:val="24"/>
                <w:szCs w:val="24"/>
                <w:lang w:eastAsia="ru-RU"/>
              </w:rPr>
              <w:t xml:space="preserve"> </w:t>
            </w:r>
            <w:proofErr w:type="spellStart"/>
            <w:r w:rsidRPr="007D325C">
              <w:rPr>
                <w:rFonts w:ascii="Times New Roman" w:eastAsia="Times New Roman" w:hAnsi="Times New Roman" w:cs="Times New Roman"/>
                <w:color w:val="000000"/>
                <w:sz w:val="24"/>
                <w:szCs w:val="24"/>
                <w:lang w:eastAsia="ru-RU"/>
              </w:rPr>
              <w:t>Master</w:t>
            </w:r>
            <w:proofErr w:type="spellEnd"/>
            <w:r w:rsidRPr="007D325C">
              <w:rPr>
                <w:rFonts w:ascii="Times New Roman" w:eastAsia="Times New Roman" w:hAnsi="Times New Roman" w:cs="Times New Roman"/>
                <w:color w:val="000000"/>
                <w:sz w:val="24"/>
                <w:szCs w:val="24"/>
                <w:lang w:eastAsia="ru-RU"/>
              </w:rPr>
              <w:t xml:space="preserve"> &lt;DP6-9GDSB-PL-GP&gt; (1150/155/1156, 800-2600 RPM, 4pin, TDP 75W, 25,3dB, </w:t>
            </w:r>
            <w:proofErr w:type="spellStart"/>
            <w:r w:rsidRPr="007D325C">
              <w:rPr>
                <w:rFonts w:ascii="Times New Roman" w:eastAsia="Times New Roman" w:hAnsi="Times New Roman" w:cs="Times New Roman"/>
                <w:color w:val="000000"/>
                <w:sz w:val="24"/>
                <w:szCs w:val="24"/>
                <w:lang w:eastAsia="ru-RU"/>
              </w:rPr>
              <w:t>Al</w:t>
            </w:r>
            <w:proofErr w:type="spellEnd"/>
            <w:r w:rsidRPr="007D325C">
              <w:rPr>
                <w:rFonts w:ascii="Times New Roman" w:eastAsia="Times New Roman" w:hAnsi="Times New Roman" w:cs="Times New Roman"/>
                <w:color w:val="000000"/>
                <w:sz w:val="24"/>
                <w:szCs w:val="24"/>
                <w:lang w:eastAsia="ru-RU"/>
              </w:rPr>
              <w:t>, 188g)</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20</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464.80</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9296.00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 xml:space="preserve">Вентилятор корпусной </w:t>
            </w:r>
            <w:proofErr w:type="spellStart"/>
            <w:r w:rsidRPr="007D325C">
              <w:rPr>
                <w:rFonts w:ascii="Times New Roman" w:eastAsia="Times New Roman" w:hAnsi="Times New Roman" w:cs="Times New Roman"/>
                <w:color w:val="000000"/>
                <w:sz w:val="24"/>
                <w:szCs w:val="24"/>
                <w:lang w:eastAsia="ru-RU"/>
              </w:rPr>
              <w:t>Cooler</w:t>
            </w:r>
            <w:proofErr w:type="spellEnd"/>
            <w:r w:rsidRPr="007D325C">
              <w:rPr>
                <w:rFonts w:ascii="Times New Roman" w:eastAsia="Times New Roman" w:hAnsi="Times New Roman" w:cs="Times New Roman"/>
                <w:color w:val="000000"/>
                <w:sz w:val="24"/>
                <w:szCs w:val="24"/>
                <w:lang w:eastAsia="ru-RU"/>
              </w:rPr>
              <w:t xml:space="preserve"> </w:t>
            </w:r>
            <w:proofErr w:type="spellStart"/>
            <w:r w:rsidRPr="007D325C">
              <w:rPr>
                <w:rFonts w:ascii="Times New Roman" w:eastAsia="Times New Roman" w:hAnsi="Times New Roman" w:cs="Times New Roman"/>
                <w:color w:val="000000"/>
                <w:sz w:val="24"/>
                <w:szCs w:val="24"/>
                <w:lang w:eastAsia="ru-RU"/>
              </w:rPr>
              <w:t>Master</w:t>
            </w:r>
            <w:proofErr w:type="spellEnd"/>
            <w:r w:rsidRPr="007D325C">
              <w:rPr>
                <w:rFonts w:ascii="Times New Roman" w:eastAsia="Times New Roman" w:hAnsi="Times New Roman" w:cs="Times New Roman"/>
                <w:color w:val="000000"/>
                <w:sz w:val="24"/>
                <w:szCs w:val="24"/>
                <w:lang w:eastAsia="ru-RU"/>
              </w:rPr>
              <w:t xml:space="preserve"> &lt;04-P9B-18AK&gt; (90x90x25, 700-1800 RPM, 4pin, 17-21dB, 92g) или аналог</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20</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160.00</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3200.00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 xml:space="preserve">Материнская плата </w:t>
            </w:r>
            <w:proofErr w:type="spellStart"/>
            <w:r w:rsidRPr="007D325C">
              <w:rPr>
                <w:rFonts w:ascii="Times New Roman" w:eastAsia="Times New Roman" w:hAnsi="Times New Roman" w:cs="Times New Roman"/>
                <w:color w:val="000000"/>
                <w:sz w:val="24"/>
                <w:szCs w:val="24"/>
                <w:lang w:eastAsia="ru-RU"/>
              </w:rPr>
              <w:t>GigaByte</w:t>
            </w:r>
            <w:proofErr w:type="spellEnd"/>
            <w:r w:rsidRPr="007D325C">
              <w:rPr>
                <w:rFonts w:ascii="Times New Roman" w:eastAsia="Times New Roman" w:hAnsi="Times New Roman" w:cs="Times New Roman"/>
                <w:color w:val="000000"/>
                <w:sz w:val="24"/>
                <w:szCs w:val="24"/>
                <w:lang w:eastAsia="ru-RU"/>
              </w:rPr>
              <w:t xml:space="preserve"> GA-B85M-DS3H (1150/ B85/ 4xDDR3/ PCI-Exl6, D-</w:t>
            </w:r>
            <w:proofErr w:type="spellStart"/>
            <w:r w:rsidRPr="007D325C">
              <w:rPr>
                <w:rFonts w:ascii="Times New Roman" w:eastAsia="Times New Roman" w:hAnsi="Times New Roman" w:cs="Times New Roman"/>
                <w:color w:val="000000"/>
                <w:sz w:val="24"/>
                <w:szCs w:val="24"/>
                <w:lang w:eastAsia="ru-RU"/>
              </w:rPr>
              <w:t>Sub</w:t>
            </w:r>
            <w:proofErr w:type="spellEnd"/>
            <w:r w:rsidRPr="007D325C">
              <w:rPr>
                <w:rFonts w:ascii="Times New Roman" w:eastAsia="Times New Roman" w:hAnsi="Times New Roman" w:cs="Times New Roman"/>
                <w:color w:val="000000"/>
                <w:sz w:val="24"/>
                <w:szCs w:val="24"/>
                <w:lang w:eastAsia="ru-RU"/>
              </w:rPr>
              <w:t xml:space="preserve">, DVI- D, HDMI/ SATA/ ALC887/ GLAN/ </w:t>
            </w:r>
            <w:proofErr w:type="spellStart"/>
            <w:r w:rsidRPr="007D325C">
              <w:rPr>
                <w:rFonts w:ascii="Times New Roman" w:eastAsia="Times New Roman" w:hAnsi="Times New Roman" w:cs="Times New Roman"/>
                <w:color w:val="000000"/>
                <w:sz w:val="24"/>
                <w:szCs w:val="24"/>
                <w:lang w:eastAsia="ru-RU"/>
              </w:rPr>
              <w:t>mATX</w:t>
            </w:r>
            <w:proofErr w:type="spellEnd"/>
            <w:r w:rsidRPr="007D325C">
              <w:rPr>
                <w:rFonts w:ascii="Times New Roman" w:eastAsia="Times New Roman" w:hAnsi="Times New Roman" w:cs="Times New Roman"/>
                <w:color w:val="000000"/>
                <w:sz w:val="24"/>
                <w:szCs w:val="24"/>
                <w:lang w:eastAsia="ru-RU"/>
              </w:rPr>
              <w:t>)</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20</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3544.33</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70886.60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eastAsia="ru-RU"/>
              </w:rPr>
              <w:t>Корпус</w:t>
            </w:r>
            <w:r w:rsidRPr="007D325C">
              <w:rPr>
                <w:rFonts w:ascii="Times New Roman" w:eastAsia="Times New Roman" w:hAnsi="Times New Roman" w:cs="Times New Roman"/>
                <w:color w:val="000000"/>
                <w:sz w:val="24"/>
                <w:szCs w:val="24"/>
                <w:lang w:val="en-US" w:eastAsia="ru-RU"/>
              </w:rPr>
              <w:t xml:space="preserve"> Minitower EMR-020 Black-Silver 450W </w:t>
            </w:r>
            <w:proofErr w:type="spellStart"/>
            <w:r w:rsidRPr="007D325C">
              <w:rPr>
                <w:rFonts w:ascii="Times New Roman" w:eastAsia="Times New Roman" w:hAnsi="Times New Roman" w:cs="Times New Roman"/>
                <w:color w:val="000000"/>
                <w:sz w:val="24"/>
                <w:szCs w:val="24"/>
                <w:lang w:val="en-US" w:eastAsia="ru-RU"/>
              </w:rPr>
              <w:t>microATX</w:t>
            </w:r>
            <w:proofErr w:type="spellEnd"/>
            <w:r w:rsidRPr="007D325C">
              <w:rPr>
                <w:rFonts w:ascii="Times New Roman" w:eastAsia="Times New Roman" w:hAnsi="Times New Roman" w:cs="Times New Roman"/>
                <w:color w:val="000000"/>
                <w:sz w:val="24"/>
                <w:szCs w:val="24"/>
                <w:lang w:val="en-US" w:eastAsia="ru-RU"/>
              </w:rPr>
              <w:t xml:space="preserve"> for P3/P4 USB (605 3551) (607 8067)</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val="en-US" w:eastAsia="ru-RU"/>
              </w:rPr>
              <w:t>25</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3360.00</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84000.00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eastAsia="ru-RU"/>
              </w:rPr>
              <w:t>Привод</w:t>
            </w:r>
            <w:r w:rsidRPr="007D325C">
              <w:rPr>
                <w:rFonts w:ascii="Times New Roman" w:eastAsia="Times New Roman" w:hAnsi="Times New Roman" w:cs="Times New Roman"/>
                <w:color w:val="000000"/>
                <w:sz w:val="24"/>
                <w:szCs w:val="24"/>
                <w:lang w:val="en-US" w:eastAsia="ru-RU"/>
              </w:rPr>
              <w:t xml:space="preserve"> DVD-RW Samsung (SH-224DB/BEBE) SATA, Black</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eastAsia="ru-RU"/>
              </w:rPr>
              <w:t>20</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1019.00</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20380.00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eastAsia="ru-RU"/>
              </w:rPr>
              <w:t>Жесткий</w:t>
            </w:r>
            <w:r w:rsidRPr="007D325C">
              <w:rPr>
                <w:rFonts w:ascii="Times New Roman" w:eastAsia="Times New Roman" w:hAnsi="Times New Roman" w:cs="Times New Roman"/>
                <w:color w:val="000000"/>
                <w:sz w:val="24"/>
                <w:szCs w:val="24"/>
                <w:lang w:val="en-US" w:eastAsia="ru-RU"/>
              </w:rPr>
              <w:t xml:space="preserve"> </w:t>
            </w:r>
            <w:r w:rsidRPr="007D325C">
              <w:rPr>
                <w:rFonts w:ascii="Times New Roman" w:eastAsia="Times New Roman" w:hAnsi="Times New Roman" w:cs="Times New Roman"/>
                <w:color w:val="000000"/>
                <w:sz w:val="24"/>
                <w:szCs w:val="24"/>
                <w:lang w:eastAsia="ru-RU"/>
              </w:rPr>
              <w:t>диск</w:t>
            </w:r>
            <w:r w:rsidRPr="007D325C">
              <w:rPr>
                <w:rFonts w:ascii="Times New Roman" w:eastAsia="Times New Roman" w:hAnsi="Times New Roman" w:cs="Times New Roman"/>
                <w:color w:val="000000"/>
                <w:sz w:val="24"/>
                <w:szCs w:val="24"/>
                <w:lang w:val="en-US" w:eastAsia="ru-RU"/>
              </w:rPr>
              <w:t xml:space="preserve"> SATA 500Gb Seagate Barracuda (ST500DM002) 7200rpm, 16Mb, 6Gb/s</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20</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2992.00</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59840.00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 xml:space="preserve">Оперативная память </w:t>
            </w:r>
            <w:proofErr w:type="spellStart"/>
            <w:r w:rsidRPr="007D325C">
              <w:rPr>
                <w:rFonts w:ascii="Times New Roman" w:eastAsia="Times New Roman" w:hAnsi="Times New Roman" w:cs="Times New Roman"/>
                <w:color w:val="000000"/>
                <w:sz w:val="24"/>
                <w:szCs w:val="24"/>
                <w:lang w:eastAsia="ru-RU"/>
              </w:rPr>
              <w:t>Hynix</w:t>
            </w:r>
            <w:proofErr w:type="spellEnd"/>
            <w:r w:rsidRPr="007D325C">
              <w:rPr>
                <w:rFonts w:ascii="Times New Roman" w:eastAsia="Times New Roman" w:hAnsi="Times New Roman" w:cs="Times New Roman"/>
                <w:color w:val="000000"/>
                <w:sz w:val="24"/>
                <w:szCs w:val="24"/>
                <w:lang w:eastAsia="ru-RU"/>
              </w:rPr>
              <w:t xml:space="preserve"> DDR3 2Gb, 1600MHz, CL9</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55</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1169.40</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64317.00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 xml:space="preserve">Монитор LG 21.5’’ 22MP65D-P AH-IPS, 16:9, 1920 х 1080, 5ms, 250 </w:t>
            </w:r>
            <w:proofErr w:type="spellStart"/>
            <w:r w:rsidRPr="007D325C">
              <w:rPr>
                <w:rFonts w:ascii="Times New Roman" w:eastAsia="Times New Roman" w:hAnsi="Times New Roman" w:cs="Times New Roman"/>
                <w:color w:val="000000"/>
                <w:sz w:val="24"/>
                <w:szCs w:val="24"/>
                <w:lang w:eastAsia="ru-RU"/>
              </w:rPr>
              <w:t>cd</w:t>
            </w:r>
            <w:proofErr w:type="spellEnd"/>
            <w:r w:rsidRPr="007D325C">
              <w:rPr>
                <w:rFonts w:ascii="Times New Roman" w:eastAsia="Times New Roman" w:hAnsi="Times New Roman" w:cs="Times New Roman"/>
                <w:color w:val="000000"/>
                <w:sz w:val="24"/>
                <w:szCs w:val="24"/>
                <w:lang w:eastAsia="ru-RU"/>
              </w:rPr>
              <w:t xml:space="preserve">/m2, 10М:1, 178°(Н), 178°(V), DVI-D, CINEMA SCREEN </w:t>
            </w:r>
            <w:proofErr w:type="spellStart"/>
            <w:r w:rsidRPr="007D325C">
              <w:rPr>
                <w:rFonts w:ascii="Times New Roman" w:eastAsia="Times New Roman" w:hAnsi="Times New Roman" w:cs="Times New Roman"/>
                <w:color w:val="000000"/>
                <w:sz w:val="24"/>
                <w:szCs w:val="24"/>
                <w:lang w:eastAsia="ru-RU"/>
              </w:rPr>
              <w:t>design</w:t>
            </w:r>
            <w:proofErr w:type="spellEnd"/>
            <w:r w:rsidRPr="007D325C">
              <w:rPr>
                <w:rFonts w:ascii="Times New Roman" w:eastAsia="Times New Roman" w:hAnsi="Times New Roman" w:cs="Times New Roman"/>
                <w:color w:val="000000"/>
                <w:sz w:val="24"/>
                <w:szCs w:val="24"/>
                <w:lang w:eastAsia="ru-RU"/>
              </w:rPr>
              <w:t xml:space="preserve">, внешний адаптер, Win8, VESA 75x75mm, </w:t>
            </w:r>
            <w:proofErr w:type="spellStart"/>
            <w:r w:rsidRPr="007D325C">
              <w:rPr>
                <w:rFonts w:ascii="Times New Roman" w:eastAsia="Times New Roman" w:hAnsi="Times New Roman" w:cs="Times New Roman"/>
                <w:color w:val="000000"/>
                <w:sz w:val="24"/>
                <w:szCs w:val="24"/>
                <w:lang w:eastAsia="ru-RU"/>
              </w:rPr>
              <w:t>black</w:t>
            </w:r>
            <w:proofErr w:type="spellEnd"/>
            <w:r w:rsidRPr="007D325C">
              <w:rPr>
                <w:rFonts w:ascii="Times New Roman" w:eastAsia="Times New Roman" w:hAnsi="Times New Roman" w:cs="Times New Roman"/>
                <w:color w:val="000000"/>
                <w:sz w:val="24"/>
                <w:szCs w:val="24"/>
                <w:lang w:eastAsia="ru-RU"/>
              </w:rPr>
              <w:t xml:space="preserve"> + Кабель DVI 1,8m</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val="en-US" w:eastAsia="ru-RU"/>
              </w:rPr>
              <w:t>20</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9229.80</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184596.00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Оперативная память DIMM DDR2 1G 800MHz PC2-6400</w:t>
            </w:r>
          </w:p>
        </w:tc>
        <w:tc>
          <w:tcPr>
            <w:tcW w:w="992" w:type="dxa"/>
            <w:tcBorders>
              <w:top w:val="single" w:sz="8" w:space="0" w:color="000000"/>
              <w:left w:val="nil"/>
              <w:bottom w:val="single" w:sz="8" w:space="0" w:color="000000"/>
              <w:right w:val="single" w:sz="8" w:space="0" w:color="000000"/>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20</w:t>
            </w:r>
          </w:p>
        </w:tc>
        <w:tc>
          <w:tcPr>
            <w:tcW w:w="992" w:type="dxa"/>
            <w:tcBorders>
              <w:top w:val="single" w:sz="8" w:space="0" w:color="000000"/>
              <w:left w:val="nil"/>
              <w:bottom w:val="single" w:sz="8" w:space="0" w:color="000000"/>
              <w:right w:val="single" w:sz="4" w:space="0" w:color="auto"/>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1160.00</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23200.00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eastAsia="ru-RU"/>
              </w:rPr>
              <w:t>Клавиатура</w:t>
            </w:r>
            <w:r w:rsidRPr="007D325C">
              <w:rPr>
                <w:rFonts w:ascii="Times New Roman" w:eastAsia="Times New Roman" w:hAnsi="Times New Roman" w:cs="Times New Roman"/>
                <w:color w:val="000000"/>
                <w:sz w:val="24"/>
                <w:szCs w:val="24"/>
                <w:lang w:val="en-US" w:eastAsia="ru-RU"/>
              </w:rPr>
              <w:t xml:space="preserve"> Genius </w:t>
            </w:r>
            <w:proofErr w:type="spellStart"/>
            <w:r w:rsidRPr="007D325C">
              <w:rPr>
                <w:rFonts w:ascii="Times New Roman" w:eastAsia="Times New Roman" w:hAnsi="Times New Roman" w:cs="Times New Roman"/>
                <w:color w:val="000000"/>
                <w:sz w:val="24"/>
                <w:szCs w:val="24"/>
                <w:lang w:val="en-US" w:eastAsia="ru-RU"/>
              </w:rPr>
              <w:t>SlimStar</w:t>
            </w:r>
            <w:proofErr w:type="spellEnd"/>
            <w:r w:rsidRPr="007D325C">
              <w:rPr>
                <w:rFonts w:ascii="Times New Roman" w:eastAsia="Times New Roman" w:hAnsi="Times New Roman" w:cs="Times New Roman"/>
                <w:color w:val="000000"/>
                <w:sz w:val="24"/>
                <w:szCs w:val="24"/>
                <w:lang w:val="en-US" w:eastAsia="ru-RU"/>
              </w:rPr>
              <w:t xml:space="preserve"> i220 (USB), black, </w:t>
            </w:r>
            <w:r w:rsidRPr="007D325C">
              <w:rPr>
                <w:rFonts w:ascii="Times New Roman" w:eastAsia="Times New Roman" w:hAnsi="Times New Roman" w:cs="Times New Roman"/>
                <w:color w:val="000000"/>
                <w:sz w:val="24"/>
                <w:szCs w:val="24"/>
                <w:lang w:eastAsia="ru-RU"/>
              </w:rPr>
              <w:t>клавиша</w:t>
            </w:r>
            <w:r w:rsidRPr="007D325C">
              <w:rPr>
                <w:rFonts w:ascii="Times New Roman" w:eastAsia="Times New Roman" w:hAnsi="Times New Roman" w:cs="Times New Roman"/>
                <w:color w:val="000000"/>
                <w:sz w:val="24"/>
                <w:szCs w:val="24"/>
                <w:lang w:val="en-US" w:eastAsia="ru-RU"/>
              </w:rPr>
              <w:t xml:space="preserve"> </w:t>
            </w:r>
            <w:proofErr w:type="spellStart"/>
            <w:r w:rsidRPr="007D325C">
              <w:rPr>
                <w:rFonts w:ascii="Times New Roman" w:eastAsia="Times New Roman" w:hAnsi="Times New Roman" w:cs="Times New Roman"/>
                <w:color w:val="000000"/>
                <w:sz w:val="24"/>
                <w:szCs w:val="24"/>
                <w:lang w:val="en-US" w:eastAsia="ru-RU"/>
              </w:rPr>
              <w:t>Fn</w:t>
            </w:r>
            <w:proofErr w:type="spellEnd"/>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val="en-US" w:eastAsia="ru-RU"/>
              </w:rPr>
              <w:t>40</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822.67</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32906.80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eastAsia="ru-RU"/>
              </w:rPr>
              <w:t>Мышь</w:t>
            </w:r>
            <w:r w:rsidRPr="007D325C">
              <w:rPr>
                <w:rFonts w:ascii="Times New Roman" w:eastAsia="Times New Roman" w:hAnsi="Times New Roman" w:cs="Times New Roman"/>
                <w:color w:val="000000"/>
                <w:sz w:val="24"/>
                <w:szCs w:val="24"/>
                <w:lang w:val="en-US" w:eastAsia="ru-RU"/>
              </w:rPr>
              <w:t xml:space="preserve"> Genius </w:t>
            </w:r>
            <w:proofErr w:type="spellStart"/>
            <w:r w:rsidRPr="007D325C">
              <w:rPr>
                <w:rFonts w:ascii="Times New Roman" w:eastAsia="Times New Roman" w:hAnsi="Times New Roman" w:cs="Times New Roman"/>
                <w:color w:val="000000"/>
                <w:sz w:val="24"/>
                <w:szCs w:val="24"/>
                <w:lang w:val="en-US" w:eastAsia="ru-RU"/>
              </w:rPr>
              <w:t>NetScroll</w:t>
            </w:r>
            <w:proofErr w:type="spellEnd"/>
            <w:r w:rsidRPr="007D325C">
              <w:rPr>
                <w:rFonts w:ascii="Times New Roman" w:eastAsia="Times New Roman" w:hAnsi="Times New Roman" w:cs="Times New Roman"/>
                <w:color w:val="000000"/>
                <w:sz w:val="24"/>
                <w:szCs w:val="24"/>
                <w:lang w:val="en-US" w:eastAsia="ru-RU"/>
              </w:rPr>
              <w:t xml:space="preserve"> 200 (USB) black, laser, 800/1600 dpi, 3 </w:t>
            </w:r>
            <w:r w:rsidRPr="007D325C">
              <w:rPr>
                <w:rFonts w:ascii="Times New Roman" w:eastAsia="Times New Roman" w:hAnsi="Times New Roman" w:cs="Times New Roman"/>
                <w:color w:val="000000"/>
                <w:sz w:val="24"/>
                <w:szCs w:val="24"/>
                <w:lang w:eastAsia="ru-RU"/>
              </w:rPr>
              <w:t>кнопки</w:t>
            </w:r>
          </w:p>
        </w:tc>
        <w:tc>
          <w:tcPr>
            <w:tcW w:w="992" w:type="dxa"/>
            <w:tcBorders>
              <w:top w:val="single" w:sz="8" w:space="0" w:color="000000"/>
              <w:left w:val="nil"/>
              <w:bottom w:val="single" w:sz="8" w:space="0" w:color="000000"/>
              <w:right w:val="single" w:sz="8" w:space="0" w:color="000000"/>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val="en-US" w:eastAsia="ru-RU"/>
              </w:rPr>
              <w:t>40</w:t>
            </w:r>
          </w:p>
        </w:tc>
        <w:tc>
          <w:tcPr>
            <w:tcW w:w="992" w:type="dxa"/>
            <w:tcBorders>
              <w:top w:val="single" w:sz="8" w:space="0" w:color="000000"/>
              <w:left w:val="nil"/>
              <w:bottom w:val="single" w:sz="8" w:space="0" w:color="000000"/>
              <w:right w:val="single" w:sz="4" w:space="0" w:color="auto"/>
            </w:tcBorders>
            <w:shd w:val="clear" w:color="000000" w:fill="FFFFFF"/>
            <w:hideMark/>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656.00</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26240.00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eastAsia="ru-RU"/>
              </w:rPr>
              <w:t>Ноутбук</w:t>
            </w:r>
            <w:r w:rsidRPr="007D325C">
              <w:rPr>
                <w:rFonts w:ascii="Times New Roman" w:eastAsia="Times New Roman" w:hAnsi="Times New Roman" w:cs="Times New Roman"/>
                <w:color w:val="000000"/>
                <w:sz w:val="24"/>
                <w:szCs w:val="24"/>
                <w:lang w:val="en-US" w:eastAsia="ru-RU"/>
              </w:rPr>
              <w:t xml:space="preserve"> HP </w:t>
            </w:r>
            <w:proofErr w:type="spellStart"/>
            <w:r w:rsidRPr="007D325C">
              <w:rPr>
                <w:rFonts w:ascii="Times New Roman" w:eastAsia="Times New Roman" w:hAnsi="Times New Roman" w:cs="Times New Roman"/>
                <w:color w:val="000000"/>
                <w:sz w:val="24"/>
                <w:szCs w:val="24"/>
                <w:lang w:val="en-US" w:eastAsia="ru-RU"/>
              </w:rPr>
              <w:t>ProBook</w:t>
            </w:r>
            <w:proofErr w:type="spellEnd"/>
            <w:r w:rsidRPr="007D325C">
              <w:rPr>
                <w:rFonts w:ascii="Times New Roman" w:eastAsia="Times New Roman" w:hAnsi="Times New Roman" w:cs="Times New Roman"/>
                <w:color w:val="000000"/>
                <w:sz w:val="24"/>
                <w:szCs w:val="24"/>
                <w:lang w:val="en-US" w:eastAsia="ru-RU"/>
              </w:rPr>
              <w:t xml:space="preserve"> 470 G2</w:t>
            </w:r>
          </w:p>
        </w:tc>
        <w:tc>
          <w:tcPr>
            <w:tcW w:w="992" w:type="dxa"/>
            <w:tcBorders>
              <w:top w:val="single" w:sz="8" w:space="0" w:color="000000"/>
              <w:left w:val="nil"/>
              <w:bottom w:val="single" w:sz="8" w:space="0" w:color="000000"/>
              <w:right w:val="single" w:sz="8" w:space="0" w:color="000000"/>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1</w:t>
            </w:r>
          </w:p>
        </w:tc>
        <w:tc>
          <w:tcPr>
            <w:tcW w:w="992" w:type="dxa"/>
            <w:tcBorders>
              <w:top w:val="single" w:sz="8" w:space="0" w:color="000000"/>
              <w:left w:val="nil"/>
              <w:bottom w:val="single" w:sz="8" w:space="0" w:color="000000"/>
              <w:right w:val="single" w:sz="4" w:space="0" w:color="auto"/>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36128.40</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36128.40</w:t>
            </w:r>
          </w:p>
        </w:tc>
      </w:tr>
      <w:tr w:rsidR="007D325C" w:rsidRPr="007D325C" w:rsidTr="000F10DC">
        <w:trPr>
          <w:trHeight w:val="20"/>
        </w:trPr>
        <w:tc>
          <w:tcPr>
            <w:tcW w:w="4820" w:type="dxa"/>
            <w:tcBorders>
              <w:top w:val="single" w:sz="8" w:space="0" w:color="000000"/>
              <w:left w:val="single" w:sz="8" w:space="0" w:color="000000"/>
              <w:bottom w:val="single" w:sz="8" w:space="0" w:color="000000"/>
              <w:right w:val="single" w:sz="8" w:space="0" w:color="000000"/>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eastAsia="ru-RU"/>
              </w:rPr>
              <w:t xml:space="preserve">Блок питания </w:t>
            </w:r>
            <w:r w:rsidRPr="007D325C">
              <w:rPr>
                <w:rFonts w:ascii="Times New Roman" w:eastAsia="Times New Roman" w:hAnsi="Times New Roman" w:cs="Times New Roman"/>
                <w:color w:val="000000"/>
                <w:sz w:val="24"/>
                <w:szCs w:val="24"/>
                <w:lang w:val="en-US" w:eastAsia="ru-RU"/>
              </w:rPr>
              <w:t>ATX</w:t>
            </w:r>
            <w:r w:rsidRPr="007D325C">
              <w:rPr>
                <w:rFonts w:ascii="Times New Roman" w:eastAsia="Times New Roman" w:hAnsi="Times New Roman" w:cs="Times New Roman"/>
                <w:color w:val="000000"/>
                <w:sz w:val="24"/>
                <w:szCs w:val="24"/>
                <w:lang w:eastAsia="ru-RU"/>
              </w:rPr>
              <w:t xml:space="preserve"> 450</w:t>
            </w:r>
            <w:r w:rsidRPr="007D325C">
              <w:rPr>
                <w:rFonts w:ascii="Times New Roman" w:eastAsia="Times New Roman" w:hAnsi="Times New Roman" w:cs="Times New Roman"/>
                <w:color w:val="000000"/>
                <w:sz w:val="24"/>
                <w:szCs w:val="24"/>
                <w:lang w:val="en-US" w:eastAsia="ru-RU"/>
              </w:rPr>
              <w:t>W</w:t>
            </w:r>
          </w:p>
        </w:tc>
        <w:tc>
          <w:tcPr>
            <w:tcW w:w="992" w:type="dxa"/>
            <w:tcBorders>
              <w:top w:val="single" w:sz="8" w:space="0" w:color="000000"/>
              <w:left w:val="nil"/>
              <w:bottom w:val="single" w:sz="8" w:space="0" w:color="000000"/>
              <w:right w:val="single" w:sz="8" w:space="0" w:color="000000"/>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val="en-US" w:eastAsia="ru-RU"/>
              </w:rPr>
            </w:pPr>
            <w:r w:rsidRPr="007D325C">
              <w:rPr>
                <w:rFonts w:ascii="Times New Roman" w:eastAsia="Times New Roman" w:hAnsi="Times New Roman" w:cs="Times New Roman"/>
                <w:color w:val="000000"/>
                <w:sz w:val="24"/>
                <w:szCs w:val="24"/>
                <w:lang w:val="en-US" w:eastAsia="ru-RU"/>
              </w:rPr>
              <w:t>4</w:t>
            </w:r>
          </w:p>
        </w:tc>
        <w:tc>
          <w:tcPr>
            <w:tcW w:w="992" w:type="dxa"/>
            <w:tcBorders>
              <w:top w:val="single" w:sz="8" w:space="0" w:color="000000"/>
              <w:left w:val="nil"/>
              <w:bottom w:val="single" w:sz="8" w:space="0" w:color="000000"/>
              <w:right w:val="single" w:sz="4" w:space="0" w:color="auto"/>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1799.40</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7197.60</w:t>
            </w:r>
          </w:p>
        </w:tc>
      </w:tr>
      <w:tr w:rsidR="007D325C" w:rsidRPr="007D325C" w:rsidTr="000F10DC">
        <w:trPr>
          <w:trHeight w:val="401"/>
        </w:trPr>
        <w:tc>
          <w:tcPr>
            <w:tcW w:w="4820" w:type="dxa"/>
            <w:tcBorders>
              <w:top w:val="single" w:sz="8" w:space="0" w:color="000000"/>
              <w:left w:val="single" w:sz="8" w:space="0" w:color="000000"/>
              <w:bottom w:val="single" w:sz="8" w:space="0" w:color="000000"/>
              <w:right w:val="single" w:sz="8" w:space="0" w:color="000000"/>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 xml:space="preserve">Блок питания </w:t>
            </w:r>
            <w:r w:rsidRPr="007D325C">
              <w:rPr>
                <w:rFonts w:ascii="Times New Roman" w:eastAsia="Times New Roman" w:hAnsi="Times New Roman" w:cs="Times New Roman"/>
                <w:color w:val="000000"/>
                <w:sz w:val="24"/>
                <w:szCs w:val="24"/>
                <w:lang w:val="en-US" w:eastAsia="ru-RU"/>
              </w:rPr>
              <w:t>ATX</w:t>
            </w:r>
            <w:r w:rsidRPr="007D325C">
              <w:rPr>
                <w:rFonts w:ascii="Times New Roman" w:eastAsia="Times New Roman" w:hAnsi="Times New Roman" w:cs="Times New Roman"/>
                <w:color w:val="000000"/>
                <w:sz w:val="24"/>
                <w:szCs w:val="24"/>
                <w:lang w:eastAsia="ru-RU"/>
              </w:rPr>
              <w:t xml:space="preserve"> </w:t>
            </w:r>
            <w:r w:rsidRPr="007D325C">
              <w:rPr>
                <w:rFonts w:ascii="Times New Roman" w:eastAsia="Times New Roman" w:hAnsi="Times New Roman" w:cs="Times New Roman"/>
                <w:color w:val="000000"/>
                <w:sz w:val="24"/>
                <w:szCs w:val="24"/>
                <w:lang w:val="en-US" w:eastAsia="ru-RU"/>
              </w:rPr>
              <w:t>TC</w:t>
            </w:r>
            <w:r w:rsidRPr="007D325C">
              <w:rPr>
                <w:rFonts w:ascii="Times New Roman" w:eastAsia="Times New Roman" w:hAnsi="Times New Roman" w:cs="Times New Roman"/>
                <w:color w:val="000000"/>
                <w:sz w:val="24"/>
                <w:szCs w:val="24"/>
                <w:lang w:eastAsia="ru-RU"/>
              </w:rPr>
              <w:t>-500</w:t>
            </w:r>
            <w:r w:rsidRPr="007D325C">
              <w:rPr>
                <w:rFonts w:ascii="Times New Roman" w:eastAsia="Times New Roman" w:hAnsi="Times New Roman" w:cs="Times New Roman"/>
                <w:color w:val="000000"/>
                <w:sz w:val="24"/>
                <w:szCs w:val="24"/>
                <w:lang w:val="en-US" w:eastAsia="ru-RU"/>
              </w:rPr>
              <w:t>R</w:t>
            </w:r>
            <w:r w:rsidRPr="007D325C">
              <w:rPr>
                <w:rFonts w:ascii="Times New Roman" w:eastAsia="Times New Roman" w:hAnsi="Times New Roman" w:cs="Times New Roman"/>
                <w:color w:val="000000"/>
                <w:sz w:val="24"/>
                <w:szCs w:val="24"/>
                <w:lang w:eastAsia="ru-RU"/>
              </w:rPr>
              <w:t>8</w:t>
            </w:r>
            <w:r w:rsidRPr="007D325C">
              <w:rPr>
                <w:rFonts w:ascii="Times New Roman" w:eastAsia="Times New Roman" w:hAnsi="Times New Roman" w:cs="Times New Roman"/>
                <w:color w:val="000000"/>
                <w:sz w:val="24"/>
                <w:szCs w:val="24"/>
                <w:lang w:val="en-US" w:eastAsia="ru-RU"/>
              </w:rPr>
              <w:t>A</w:t>
            </w:r>
            <w:r w:rsidRPr="007D325C">
              <w:rPr>
                <w:rFonts w:ascii="Times New Roman" w:eastAsia="Times New Roman" w:hAnsi="Times New Roman" w:cs="Times New Roman"/>
                <w:color w:val="000000"/>
                <w:sz w:val="24"/>
                <w:szCs w:val="24"/>
                <w:lang w:eastAsia="ru-RU"/>
              </w:rPr>
              <w:t xml:space="preserve"> 500Вт (2х500</w:t>
            </w:r>
            <w:r w:rsidRPr="007D325C">
              <w:rPr>
                <w:rFonts w:ascii="Times New Roman" w:eastAsia="Times New Roman" w:hAnsi="Times New Roman" w:cs="Times New Roman"/>
                <w:color w:val="000000"/>
                <w:sz w:val="24"/>
                <w:szCs w:val="24"/>
                <w:lang w:val="en-US" w:eastAsia="ru-RU"/>
              </w:rPr>
              <w:t>W</w:t>
            </w:r>
            <w:r w:rsidRPr="007D325C">
              <w:rPr>
                <w:rFonts w:ascii="Times New Roman" w:eastAsia="Times New Roman" w:hAnsi="Times New Roman" w:cs="Times New Roman"/>
                <w:color w:val="000000"/>
                <w:sz w:val="24"/>
                <w:szCs w:val="24"/>
                <w:lang w:eastAsia="ru-RU"/>
              </w:rPr>
              <w:t>)</w:t>
            </w:r>
          </w:p>
        </w:tc>
        <w:tc>
          <w:tcPr>
            <w:tcW w:w="992" w:type="dxa"/>
            <w:tcBorders>
              <w:top w:val="single" w:sz="8" w:space="0" w:color="000000"/>
              <w:left w:val="nil"/>
              <w:bottom w:val="single" w:sz="8" w:space="0" w:color="000000"/>
              <w:right w:val="single" w:sz="8" w:space="0" w:color="000000"/>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color w:val="000000"/>
                <w:sz w:val="24"/>
                <w:szCs w:val="24"/>
                <w:lang w:eastAsia="ru-RU"/>
              </w:rPr>
              <w:t>2</w:t>
            </w:r>
          </w:p>
        </w:tc>
        <w:tc>
          <w:tcPr>
            <w:tcW w:w="992" w:type="dxa"/>
            <w:tcBorders>
              <w:top w:val="single" w:sz="8" w:space="0" w:color="000000"/>
              <w:left w:val="nil"/>
              <w:bottom w:val="single" w:sz="8" w:space="0" w:color="000000"/>
              <w:right w:val="single" w:sz="4" w:space="0" w:color="auto"/>
            </w:tcBorders>
            <w:shd w:val="clear" w:color="000000" w:fill="FFFFFF"/>
          </w:tcPr>
          <w:p w:rsidR="007D325C" w:rsidRPr="007D325C" w:rsidRDefault="007D325C"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28375.00</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7D325C" w:rsidRPr="007D325C" w:rsidRDefault="007D325C" w:rsidP="000F10DC">
            <w:pPr>
              <w:jc w:val="center"/>
              <w:rPr>
                <w:rFonts w:ascii="Times New Roman" w:hAnsi="Times New Roman" w:cs="Times New Roman"/>
                <w:color w:val="000000"/>
                <w:sz w:val="24"/>
                <w:szCs w:val="24"/>
              </w:rPr>
            </w:pPr>
            <w:r w:rsidRPr="007D325C">
              <w:rPr>
                <w:rFonts w:ascii="Times New Roman" w:hAnsi="Times New Roman" w:cs="Times New Roman"/>
                <w:color w:val="000000"/>
                <w:sz w:val="24"/>
                <w:szCs w:val="24"/>
              </w:rPr>
              <w:t>56750.00</w:t>
            </w:r>
          </w:p>
        </w:tc>
      </w:tr>
      <w:tr w:rsidR="002F2FD7" w:rsidRPr="000909BE" w:rsidTr="002F2FD7">
        <w:trPr>
          <w:trHeight w:val="327"/>
        </w:trPr>
        <w:tc>
          <w:tcPr>
            <w:tcW w:w="4820" w:type="dxa"/>
            <w:tcBorders>
              <w:top w:val="single" w:sz="8" w:space="0" w:color="000000"/>
              <w:left w:val="single" w:sz="8" w:space="0" w:color="000000"/>
              <w:bottom w:val="single" w:sz="8" w:space="0" w:color="000000"/>
              <w:right w:val="single" w:sz="8" w:space="0" w:color="000000"/>
            </w:tcBorders>
            <w:shd w:val="clear" w:color="000000" w:fill="FFFFFF"/>
          </w:tcPr>
          <w:p w:rsidR="002F2FD7" w:rsidRPr="000909BE" w:rsidRDefault="002F2FD7"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b/>
                <w:bCs/>
                <w:color w:val="000000"/>
                <w:sz w:val="24"/>
                <w:szCs w:val="24"/>
                <w:lang w:eastAsia="ru-RU"/>
              </w:rPr>
              <w:t>ИТОГО:</w:t>
            </w:r>
          </w:p>
        </w:tc>
        <w:tc>
          <w:tcPr>
            <w:tcW w:w="992" w:type="dxa"/>
            <w:tcBorders>
              <w:top w:val="single" w:sz="8" w:space="0" w:color="000000"/>
              <w:left w:val="nil"/>
              <w:bottom w:val="single" w:sz="8" w:space="0" w:color="000000"/>
              <w:right w:val="single" w:sz="8" w:space="0" w:color="000000"/>
            </w:tcBorders>
            <w:shd w:val="clear" w:color="000000" w:fill="FFFFFF"/>
          </w:tcPr>
          <w:p w:rsidR="002F2FD7" w:rsidRPr="000909BE" w:rsidRDefault="002F2FD7" w:rsidP="000F10DC">
            <w:pPr>
              <w:spacing w:after="0" w:line="240" w:lineRule="auto"/>
              <w:jc w:val="center"/>
              <w:rPr>
                <w:rFonts w:ascii="Times New Roman" w:eastAsia="Times New Roman" w:hAnsi="Times New Roman" w:cs="Times New Roman"/>
                <w:color w:val="000000"/>
                <w:sz w:val="24"/>
                <w:szCs w:val="24"/>
                <w:lang w:eastAsia="ru-RU"/>
              </w:rPr>
            </w:pPr>
            <w:r w:rsidRPr="007D325C">
              <w:rPr>
                <w:rFonts w:ascii="Times New Roman" w:eastAsia="Times New Roman" w:hAnsi="Times New Roman" w:cs="Times New Roman"/>
                <w:b/>
                <w:bCs/>
                <w:color w:val="000000"/>
                <w:sz w:val="24"/>
                <w:szCs w:val="24"/>
                <w:lang w:eastAsia="ru-RU"/>
              </w:rPr>
              <w:t>327</w:t>
            </w:r>
          </w:p>
        </w:tc>
        <w:tc>
          <w:tcPr>
            <w:tcW w:w="992" w:type="dxa"/>
            <w:tcBorders>
              <w:top w:val="single" w:sz="8" w:space="0" w:color="000000"/>
              <w:left w:val="nil"/>
              <w:bottom w:val="single" w:sz="8" w:space="0" w:color="000000"/>
              <w:right w:val="single" w:sz="4" w:space="0" w:color="auto"/>
            </w:tcBorders>
            <w:shd w:val="clear" w:color="000000" w:fill="FFFFFF"/>
          </w:tcPr>
          <w:p w:rsidR="002F2FD7" w:rsidRPr="000909BE" w:rsidRDefault="002F2FD7" w:rsidP="000F10DC">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7D325C">
              <w:rPr>
                <w:rFonts w:ascii="Times New Roman" w:eastAsia="Times New Roman" w:hAnsi="Times New Roman" w:cs="Times New Roman"/>
                <w:b/>
                <w:bCs/>
                <w:color w:val="000000"/>
                <w:sz w:val="24"/>
                <w:szCs w:val="24"/>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2F2FD7" w:rsidRPr="000909BE" w:rsidRDefault="002F2FD7" w:rsidP="002F2FD7">
            <w:pPr>
              <w:spacing w:after="0" w:line="240" w:lineRule="auto"/>
              <w:jc w:val="center"/>
              <w:rPr>
                <w:rFonts w:ascii="Times New Roman" w:hAnsi="Times New Roman" w:cs="Times New Roman"/>
                <w:color w:val="000000"/>
                <w:sz w:val="24"/>
                <w:szCs w:val="24"/>
              </w:rPr>
            </w:pPr>
            <w:r>
              <w:rPr>
                <w:rFonts w:ascii="Times New Roman" w:eastAsia="Times New Roman" w:hAnsi="Times New Roman" w:cs="Times New Roman"/>
                <w:b/>
                <w:bCs/>
                <w:color w:val="000000"/>
                <w:sz w:val="24"/>
                <w:szCs w:val="24"/>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2F2FD7" w:rsidRPr="000909BE" w:rsidRDefault="002F2FD7" w:rsidP="005E181E">
            <w:pPr>
              <w:spacing w:after="0" w:line="240" w:lineRule="auto"/>
              <w:jc w:val="center"/>
              <w:rPr>
                <w:rFonts w:ascii="Times New Roman" w:hAnsi="Times New Roman" w:cs="Times New Roman"/>
                <w:color w:val="000000"/>
                <w:sz w:val="24"/>
                <w:szCs w:val="24"/>
              </w:rPr>
            </w:pPr>
            <w:r w:rsidRPr="007D325C">
              <w:rPr>
                <w:rFonts w:ascii="Times New Roman" w:eastAsia="Times New Roman" w:hAnsi="Times New Roman" w:cs="Times New Roman"/>
                <w:b/>
                <w:bCs/>
                <w:color w:val="000000"/>
                <w:sz w:val="24"/>
                <w:szCs w:val="24"/>
                <w:lang w:eastAsia="ru-RU"/>
              </w:rPr>
              <w:t>816 390.40</w:t>
            </w:r>
          </w:p>
        </w:tc>
      </w:tr>
    </w:tbl>
    <w:p w:rsidR="000F10DC" w:rsidRDefault="000F10DC" w:rsidP="00FE5EE2">
      <w:pPr>
        <w:tabs>
          <w:tab w:val="left" w:pos="6987"/>
        </w:tabs>
        <w:autoSpaceDE w:val="0"/>
        <w:autoSpaceDN w:val="0"/>
        <w:adjustRightInd w:val="0"/>
        <w:jc w:val="both"/>
        <w:rPr>
          <w:rFonts w:ascii="Times New Roman" w:eastAsia="Calibri" w:hAnsi="Times New Roman" w:cs="Times New Roman"/>
          <w:b/>
          <w:bCs/>
          <w:sz w:val="24"/>
          <w:szCs w:val="24"/>
        </w:rPr>
      </w:pPr>
    </w:p>
    <w:p w:rsidR="00FE5EE2" w:rsidRPr="00FE5EE2" w:rsidRDefault="00FE5EE2" w:rsidP="002F2FD7">
      <w:pPr>
        <w:pStyle w:val="20"/>
        <w:numPr>
          <w:ilvl w:val="0"/>
          <w:numId w:val="0"/>
        </w:numPr>
        <w:rPr>
          <w:rFonts w:eastAsia="Calibri"/>
        </w:rPr>
      </w:pPr>
      <w:r w:rsidRPr="00FE5EE2">
        <w:rPr>
          <w:rFonts w:eastAsia="Calibri"/>
        </w:rPr>
        <w:t xml:space="preserve">3.2 Лот № 2 </w:t>
      </w:r>
    </w:p>
    <w:p w:rsidR="00FE5EE2" w:rsidRPr="00FE5EE2" w:rsidRDefault="00FE5EE2" w:rsidP="002F2FD7">
      <w:pPr>
        <w:spacing w:line="240" w:lineRule="auto"/>
        <w:rPr>
          <w:rFonts w:ascii="Times New Roman" w:eastAsia="Times New Roman" w:hAnsi="Times New Roman" w:cs="Times New Roman"/>
          <w:sz w:val="24"/>
          <w:szCs w:val="24"/>
          <w:lang w:eastAsia="ru-RU"/>
        </w:rPr>
      </w:pPr>
      <w:r w:rsidRPr="00FE5EE2">
        <w:rPr>
          <w:rFonts w:ascii="Times New Roman" w:eastAsia="Calibri" w:hAnsi="Times New Roman" w:cs="Times New Roman"/>
          <w:b/>
          <w:bCs/>
          <w:sz w:val="24"/>
          <w:szCs w:val="24"/>
        </w:rPr>
        <w:t xml:space="preserve">3.2.1. </w:t>
      </w:r>
      <w:r w:rsidR="000F10DC" w:rsidRPr="000F10DC">
        <w:rPr>
          <w:rFonts w:ascii="Times New Roman" w:eastAsia="Times New Roman" w:hAnsi="Times New Roman" w:cs="Times New Roman"/>
          <w:sz w:val="24"/>
          <w:szCs w:val="24"/>
          <w:lang w:eastAsia="ru-RU"/>
        </w:rPr>
        <w:t xml:space="preserve">Поставка </w:t>
      </w:r>
      <w:r w:rsidR="000F10DC" w:rsidRPr="000F10DC">
        <w:rPr>
          <w:rFonts w:ascii="Times New Roman" w:eastAsia="Times New Roman" w:hAnsi="Times New Roman" w:cs="Times New Roman"/>
          <w:snapToGrid w:val="0"/>
          <w:sz w:val="24"/>
          <w:szCs w:val="24"/>
          <w:lang w:eastAsia="ru-RU"/>
        </w:rPr>
        <w:t xml:space="preserve">электронно-вычислительной техники, ее деталей и принадлежностей </w:t>
      </w:r>
      <w:r w:rsidR="000F10DC" w:rsidRPr="000F10DC">
        <w:rPr>
          <w:rFonts w:ascii="Times New Roman" w:eastAsia="Times New Roman" w:hAnsi="Times New Roman" w:cs="Times New Roman"/>
          <w:sz w:val="24"/>
          <w:szCs w:val="24"/>
          <w:lang w:eastAsia="ru-RU"/>
        </w:rPr>
        <w:t>(далее</w:t>
      </w:r>
      <w:r w:rsidR="000F10DC">
        <w:rPr>
          <w:rFonts w:ascii="Times New Roman" w:eastAsia="Times New Roman" w:hAnsi="Times New Roman" w:cs="Times New Roman"/>
          <w:sz w:val="24"/>
          <w:szCs w:val="24"/>
          <w:lang w:eastAsia="ru-RU"/>
        </w:rPr>
        <w:t xml:space="preserve"> </w:t>
      </w:r>
      <w:r w:rsidR="000F10DC" w:rsidRPr="000F10DC">
        <w:rPr>
          <w:rFonts w:ascii="Times New Roman" w:eastAsia="Times New Roman" w:hAnsi="Times New Roman" w:cs="Times New Roman"/>
          <w:sz w:val="24"/>
          <w:szCs w:val="24"/>
          <w:lang w:eastAsia="ru-RU"/>
        </w:rPr>
        <w:t>- Товар) д</w:t>
      </w:r>
      <w:r w:rsidR="000909BE">
        <w:rPr>
          <w:rFonts w:ascii="Times New Roman" w:eastAsia="Times New Roman" w:hAnsi="Times New Roman" w:cs="Times New Roman"/>
          <w:sz w:val="24"/>
          <w:szCs w:val="24"/>
          <w:lang w:eastAsia="ru-RU"/>
        </w:rPr>
        <w:t>ля нужд ОАО «</w:t>
      </w:r>
      <w:proofErr w:type="spellStart"/>
      <w:r w:rsidR="000909BE">
        <w:rPr>
          <w:rFonts w:ascii="Times New Roman" w:eastAsia="Times New Roman" w:hAnsi="Times New Roman" w:cs="Times New Roman"/>
          <w:sz w:val="24"/>
          <w:szCs w:val="24"/>
          <w:lang w:eastAsia="ru-RU"/>
        </w:rPr>
        <w:t>Мурманэнергосбыт</w:t>
      </w:r>
      <w:proofErr w:type="spellEnd"/>
      <w:r w:rsidR="000909BE">
        <w:rPr>
          <w:rFonts w:ascii="Times New Roman" w:eastAsia="Times New Roman" w:hAnsi="Times New Roman" w:cs="Times New Roman"/>
          <w:sz w:val="24"/>
          <w:szCs w:val="24"/>
          <w:lang w:eastAsia="ru-RU"/>
        </w:rPr>
        <w:t>».</w:t>
      </w:r>
    </w:p>
    <w:p w:rsidR="00213136" w:rsidRPr="00213136" w:rsidRDefault="00FE5EE2" w:rsidP="000909BE">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E5EE2">
        <w:rPr>
          <w:rFonts w:ascii="Times New Roman" w:eastAsia="Times New Roman" w:hAnsi="Times New Roman" w:cs="Times New Roman"/>
          <w:b/>
          <w:bCs/>
          <w:sz w:val="24"/>
          <w:szCs w:val="24"/>
          <w:lang w:eastAsia="ru-RU"/>
        </w:rPr>
        <w:t xml:space="preserve">3.2.2. Начальная </w:t>
      </w:r>
      <w:r w:rsidR="00DB703E">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максимальная</w:t>
      </w:r>
      <w:r w:rsidR="00DB703E">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 xml:space="preserve"> цена лота: </w:t>
      </w:r>
      <w:r w:rsidRPr="003743B6">
        <w:rPr>
          <w:rFonts w:ascii="Times New Roman" w:eastAsia="Times New Roman" w:hAnsi="Times New Roman" w:cs="Times New Roman"/>
          <w:bCs/>
          <w:sz w:val="24"/>
          <w:szCs w:val="24"/>
          <w:lang w:eastAsia="ru-RU"/>
        </w:rPr>
        <w:t xml:space="preserve">составляет </w:t>
      </w:r>
      <w:r w:rsidR="00213136" w:rsidRPr="003743B6">
        <w:rPr>
          <w:rFonts w:ascii="Times New Roman" w:eastAsia="Times New Roman" w:hAnsi="Times New Roman" w:cs="Times New Roman"/>
          <w:sz w:val="24"/>
          <w:szCs w:val="24"/>
          <w:lang w:eastAsia="ru-RU"/>
        </w:rPr>
        <w:t xml:space="preserve">1 284 332 </w:t>
      </w:r>
      <w:r w:rsidR="003743B6" w:rsidRPr="003743B6">
        <w:rPr>
          <w:rFonts w:ascii="Times New Roman" w:eastAsia="Times New Roman" w:hAnsi="Times New Roman" w:cs="Times New Roman"/>
          <w:sz w:val="24"/>
          <w:szCs w:val="24"/>
          <w:lang w:eastAsia="ru-RU"/>
        </w:rPr>
        <w:t xml:space="preserve">рубля </w:t>
      </w:r>
      <w:r w:rsidR="002F2FD7">
        <w:rPr>
          <w:rFonts w:ascii="Times New Roman" w:eastAsia="Times New Roman" w:hAnsi="Times New Roman" w:cs="Times New Roman"/>
          <w:sz w:val="24"/>
          <w:szCs w:val="24"/>
          <w:lang w:eastAsia="ru-RU"/>
        </w:rPr>
        <w:t xml:space="preserve">30 копеек, </w:t>
      </w:r>
      <w:r w:rsidR="003743B6">
        <w:rPr>
          <w:rFonts w:ascii="Times New Roman" w:hAnsi="Times New Roman" w:cs="Times New Roman"/>
          <w:sz w:val="24"/>
          <w:szCs w:val="24"/>
        </w:rPr>
        <w:t>у</w:t>
      </w:r>
      <w:r w:rsidR="00213136" w:rsidRPr="003743B6">
        <w:rPr>
          <w:rFonts w:ascii="Times New Roman" w:hAnsi="Times New Roman" w:cs="Times New Roman"/>
          <w:sz w:val="24"/>
          <w:szCs w:val="24"/>
        </w:rPr>
        <w:t>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FE5EE2" w:rsidRPr="00FE5EE2" w:rsidRDefault="00FE5EE2" w:rsidP="00FE5EE2">
      <w:pPr>
        <w:tabs>
          <w:tab w:val="left" w:pos="425"/>
          <w:tab w:val="left" w:pos="567"/>
          <w:tab w:val="left" w:pos="709"/>
        </w:tabs>
        <w:suppressAutoHyphens/>
        <w:spacing w:after="0" w:line="240" w:lineRule="auto"/>
        <w:contextualSpacing/>
        <w:jc w:val="both"/>
        <w:rPr>
          <w:rFonts w:ascii="Times New Roman" w:eastAsia="Times New Roman" w:hAnsi="Times New Roman" w:cs="Times New Roman"/>
          <w:color w:val="000000"/>
          <w:sz w:val="24"/>
          <w:szCs w:val="24"/>
          <w:lang w:eastAsia="ar-SA"/>
        </w:rPr>
      </w:pPr>
    </w:p>
    <w:p w:rsidR="00FE5EE2" w:rsidRPr="00FE5EE2" w:rsidRDefault="002F2FD7" w:rsidP="00FE5EE2">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Начальная (максимальная) ц</w:t>
      </w:r>
      <w:r w:rsidRPr="00FE5EE2">
        <w:rPr>
          <w:rFonts w:ascii="Times New Roman" w:eastAsia="Times New Roman" w:hAnsi="Times New Roman" w:cs="Times New Roman"/>
          <w:bCs/>
          <w:sz w:val="24"/>
          <w:szCs w:val="24"/>
          <w:lang w:eastAsia="ru-RU"/>
        </w:rPr>
        <w:t>ена</w:t>
      </w:r>
      <w:r w:rsidR="00FE5EE2" w:rsidRPr="00FE5EE2">
        <w:rPr>
          <w:rFonts w:ascii="Times New Roman" w:eastAsia="Times New Roman" w:hAnsi="Times New Roman" w:cs="Times New Roman"/>
          <w:bCs/>
          <w:sz w:val="24"/>
          <w:szCs w:val="24"/>
          <w:lang w:eastAsia="ru-RU"/>
        </w:rPr>
        <w:t xml:space="preserve"> договора обусловлена коммерческими предложениями, поступившим</w:t>
      </w:r>
      <w:r>
        <w:rPr>
          <w:rFonts w:ascii="Times New Roman" w:eastAsia="Times New Roman" w:hAnsi="Times New Roman" w:cs="Times New Roman"/>
          <w:bCs/>
          <w:sz w:val="24"/>
          <w:szCs w:val="24"/>
          <w:lang w:eastAsia="ru-RU"/>
        </w:rPr>
        <w:t>и</w:t>
      </w:r>
      <w:r w:rsidR="00FE5EE2" w:rsidRPr="00FE5EE2">
        <w:rPr>
          <w:rFonts w:ascii="Times New Roman" w:eastAsia="Times New Roman" w:hAnsi="Times New Roman" w:cs="Times New Roman"/>
          <w:bCs/>
          <w:sz w:val="24"/>
          <w:szCs w:val="24"/>
          <w:lang w:eastAsia="ru-RU"/>
        </w:rPr>
        <w:t xml:space="preserve"> в адрес ОАО «</w:t>
      </w:r>
      <w:proofErr w:type="spellStart"/>
      <w:r w:rsidR="00FE5EE2" w:rsidRPr="00FE5EE2">
        <w:rPr>
          <w:rFonts w:ascii="Times New Roman" w:eastAsia="Times New Roman" w:hAnsi="Times New Roman" w:cs="Times New Roman"/>
          <w:bCs/>
          <w:sz w:val="24"/>
          <w:szCs w:val="24"/>
          <w:lang w:eastAsia="ru-RU"/>
        </w:rPr>
        <w:t>Мурманэнергосбыт</w:t>
      </w:r>
      <w:proofErr w:type="spellEnd"/>
      <w:r w:rsidR="00FE5EE2" w:rsidRPr="00FE5EE2">
        <w:rPr>
          <w:rFonts w:ascii="Times New Roman" w:eastAsia="Times New Roman" w:hAnsi="Times New Roman" w:cs="Times New Roman"/>
          <w:bCs/>
          <w:sz w:val="24"/>
          <w:szCs w:val="24"/>
          <w:lang w:eastAsia="ru-RU"/>
        </w:rPr>
        <w:t>», рассчитана среднеарифметическим методом.</w:t>
      </w:r>
    </w:p>
    <w:p w:rsidR="00FE5EE2" w:rsidRPr="00FE5EE2" w:rsidRDefault="00FE5EE2" w:rsidP="00FE5EE2">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FE5EE2" w:rsidRPr="00FE5EE2" w:rsidRDefault="00FE5EE2" w:rsidP="00FE5EE2">
      <w:pPr>
        <w:tabs>
          <w:tab w:val="left" w:pos="6987"/>
        </w:tabs>
        <w:autoSpaceDE w:val="0"/>
        <w:autoSpaceDN w:val="0"/>
        <w:adjustRightInd w:val="0"/>
        <w:jc w:val="both"/>
        <w:rPr>
          <w:rFonts w:ascii="Times New Roman" w:eastAsia="Times New Roman" w:hAnsi="Times New Roman" w:cs="Times New Roman"/>
          <w:sz w:val="24"/>
          <w:szCs w:val="24"/>
          <w:lang w:eastAsia="ru-RU"/>
        </w:rPr>
      </w:pPr>
      <w:r w:rsidRPr="00FE5EE2">
        <w:rPr>
          <w:rFonts w:ascii="Times New Roman" w:eastAsia="Times New Roman" w:hAnsi="Times New Roman" w:cs="Times New Roman"/>
          <w:b/>
          <w:sz w:val="24"/>
          <w:szCs w:val="24"/>
          <w:lang w:eastAsia="ru-RU"/>
        </w:rPr>
        <w:t xml:space="preserve">3.2.3. </w:t>
      </w:r>
      <w:r w:rsidRPr="00FE5EE2">
        <w:rPr>
          <w:rFonts w:ascii="Times New Roman" w:eastAsia="Calibri" w:hAnsi="Times New Roman" w:cs="Times New Roman"/>
          <w:b/>
          <w:sz w:val="24"/>
          <w:szCs w:val="24"/>
          <w:lang w:eastAsia="ru-RU"/>
        </w:rPr>
        <w:t xml:space="preserve">Общее количество поставляемого Товара: </w:t>
      </w:r>
      <w:r w:rsidR="0081132A">
        <w:rPr>
          <w:rFonts w:ascii="Times New Roman" w:eastAsia="Times New Roman" w:hAnsi="Times New Roman" w:cs="Times New Roman"/>
          <w:sz w:val="24"/>
          <w:szCs w:val="24"/>
          <w:lang w:eastAsia="ru-RU"/>
        </w:rPr>
        <w:t xml:space="preserve">74 </w:t>
      </w:r>
      <w:r w:rsidR="0081132A" w:rsidRPr="003A2CB3">
        <w:rPr>
          <w:rFonts w:ascii="Times New Roman" w:eastAsia="Times New Roman" w:hAnsi="Times New Roman" w:cs="Times New Roman"/>
          <w:sz w:val="24"/>
          <w:szCs w:val="24"/>
          <w:lang w:eastAsia="ru-RU"/>
        </w:rPr>
        <w:t>шт</w:t>
      </w:r>
      <w:r w:rsidR="0081132A">
        <w:rPr>
          <w:rFonts w:ascii="Times New Roman" w:eastAsia="Times New Roman" w:hAnsi="Times New Roman" w:cs="Times New Roman"/>
          <w:sz w:val="24"/>
          <w:szCs w:val="24"/>
          <w:lang w:eastAsia="ru-RU"/>
        </w:rPr>
        <w:t>.</w:t>
      </w:r>
    </w:p>
    <w:p w:rsidR="000909BE" w:rsidRDefault="00FE5EE2" w:rsidP="00A578A5">
      <w:pPr>
        <w:spacing w:after="0" w:line="240" w:lineRule="auto"/>
        <w:rPr>
          <w:rFonts w:ascii="Times New Roman" w:eastAsia="Times New Roman" w:hAnsi="Times New Roman" w:cs="Times New Roman"/>
          <w:b/>
          <w:bCs/>
          <w:color w:val="000000"/>
          <w:sz w:val="24"/>
          <w:szCs w:val="24"/>
          <w:lang w:eastAsia="ru-RU"/>
        </w:rPr>
      </w:pPr>
      <w:r w:rsidRPr="00FE5EE2">
        <w:rPr>
          <w:rFonts w:ascii="Times New Roman" w:eastAsia="Times New Roman" w:hAnsi="Times New Roman" w:cs="Times New Roman"/>
          <w:b/>
          <w:sz w:val="24"/>
          <w:szCs w:val="24"/>
          <w:lang w:eastAsia="ru-RU"/>
        </w:rPr>
        <w:t xml:space="preserve">3.2.4. </w:t>
      </w:r>
      <w:r w:rsidRPr="00FE5EE2">
        <w:rPr>
          <w:rFonts w:ascii="Times New Roman" w:eastAsia="Calibri" w:hAnsi="Times New Roman" w:cs="Times New Roman"/>
          <w:b/>
          <w:color w:val="222222"/>
          <w:sz w:val="24"/>
          <w:szCs w:val="24"/>
          <w:shd w:val="clear" w:color="auto" w:fill="FFFFFF"/>
          <w:lang w:eastAsia="ru-RU"/>
        </w:rPr>
        <w:t>Объем поставок:</w:t>
      </w:r>
      <w:r w:rsidR="00A578A5" w:rsidRPr="00A578A5">
        <w:rPr>
          <w:rFonts w:ascii="Times New Roman" w:eastAsia="Times New Roman" w:hAnsi="Times New Roman" w:cs="Times New Roman"/>
          <w:b/>
          <w:bCs/>
          <w:color w:val="000000"/>
          <w:sz w:val="24"/>
          <w:szCs w:val="24"/>
          <w:lang w:eastAsia="ru-RU"/>
        </w:rPr>
        <w:t xml:space="preserve"> </w:t>
      </w:r>
    </w:p>
    <w:p w:rsidR="00FE5EE2" w:rsidRPr="00FE5EE2" w:rsidRDefault="00FE5EE2"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tbl>
      <w:tblPr>
        <w:tblW w:w="9300" w:type="dxa"/>
        <w:tblInd w:w="108" w:type="dxa"/>
        <w:tblLayout w:type="fixed"/>
        <w:tblLook w:val="04A0" w:firstRow="1" w:lastRow="0" w:firstColumn="1" w:lastColumn="0" w:noHBand="0" w:noVBand="1"/>
      </w:tblPr>
      <w:tblGrid>
        <w:gridCol w:w="4462"/>
        <w:gridCol w:w="996"/>
        <w:gridCol w:w="996"/>
        <w:gridCol w:w="1373"/>
        <w:gridCol w:w="50"/>
        <w:gridCol w:w="1423"/>
      </w:tblGrid>
      <w:tr w:rsidR="00A578A5" w:rsidRPr="00A578A5" w:rsidTr="002F2FD7">
        <w:trPr>
          <w:trHeight w:val="66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color w:val="000000"/>
                <w:sz w:val="24"/>
                <w:szCs w:val="24"/>
                <w:lang w:eastAsia="ru-RU"/>
              </w:rPr>
            </w:pPr>
            <w:r w:rsidRPr="00A578A5">
              <w:rPr>
                <w:rFonts w:ascii="Times New Roman" w:eastAsia="Times New Roman" w:hAnsi="Times New Roman" w:cs="Times New Roman"/>
                <w:color w:val="000000"/>
                <w:sz w:val="24"/>
                <w:szCs w:val="24"/>
                <w:lang w:eastAsia="ru-RU"/>
              </w:rPr>
              <w:t>Наименование</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color w:val="000000"/>
                <w:sz w:val="24"/>
                <w:szCs w:val="24"/>
                <w:lang w:eastAsia="ru-RU"/>
              </w:rPr>
            </w:pPr>
            <w:r w:rsidRPr="00A578A5">
              <w:rPr>
                <w:rFonts w:ascii="Times New Roman" w:eastAsia="Times New Roman" w:hAnsi="Times New Roman" w:cs="Times New Roman"/>
                <w:color w:val="000000"/>
                <w:sz w:val="24"/>
                <w:szCs w:val="24"/>
                <w:lang w:eastAsia="ru-RU"/>
              </w:rPr>
              <w:t>Кол-во</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color w:val="000000"/>
                <w:sz w:val="24"/>
                <w:szCs w:val="24"/>
                <w:lang w:eastAsia="ru-RU"/>
              </w:rPr>
            </w:pPr>
            <w:r w:rsidRPr="00A578A5">
              <w:rPr>
                <w:rFonts w:ascii="Times New Roman" w:eastAsia="Times New Roman" w:hAnsi="Times New Roman" w:cs="Times New Roman"/>
                <w:color w:val="000000"/>
                <w:sz w:val="24"/>
                <w:szCs w:val="24"/>
                <w:lang w:eastAsia="ru-RU"/>
              </w:rPr>
              <w:t>Ед. изм.</w:t>
            </w:r>
          </w:p>
        </w:tc>
        <w:tc>
          <w:tcPr>
            <w:tcW w:w="1373" w:type="dxa"/>
            <w:tcBorders>
              <w:top w:val="single" w:sz="4" w:space="0" w:color="auto"/>
              <w:left w:val="single" w:sz="4" w:space="0" w:color="auto"/>
              <w:bottom w:val="single" w:sz="4" w:space="0" w:color="auto"/>
              <w:right w:val="single" w:sz="4" w:space="0" w:color="auto"/>
            </w:tcBorders>
            <w:shd w:val="clear" w:color="000000" w:fill="FFFFFF"/>
          </w:tcPr>
          <w:p w:rsidR="00A578A5" w:rsidRPr="00A578A5" w:rsidRDefault="00A578A5" w:rsidP="00A578A5">
            <w:pPr>
              <w:spacing w:after="0" w:line="240" w:lineRule="auto"/>
              <w:rPr>
                <w:rFonts w:ascii="Times New Roman" w:eastAsia="Times New Roman" w:hAnsi="Times New Roman" w:cs="Times New Roman"/>
                <w:color w:val="000000"/>
                <w:sz w:val="24"/>
                <w:szCs w:val="24"/>
                <w:lang w:eastAsia="ru-RU"/>
              </w:rPr>
            </w:pPr>
            <w:r w:rsidRPr="00A578A5">
              <w:rPr>
                <w:rFonts w:ascii="Times New Roman" w:eastAsia="Times New Roman" w:hAnsi="Times New Roman" w:cs="Times New Roman"/>
                <w:color w:val="000000"/>
                <w:sz w:val="24"/>
                <w:szCs w:val="24"/>
                <w:lang w:eastAsia="ru-RU"/>
              </w:rPr>
              <w:t>Цена/</w:t>
            </w:r>
            <w:proofErr w:type="spellStart"/>
            <w:proofErr w:type="gramStart"/>
            <w:r w:rsidRPr="00A578A5">
              <w:rPr>
                <w:rFonts w:ascii="Times New Roman" w:eastAsia="Times New Roman" w:hAnsi="Times New Roman" w:cs="Times New Roman"/>
                <w:color w:val="000000"/>
                <w:sz w:val="24"/>
                <w:szCs w:val="24"/>
                <w:lang w:eastAsia="ru-RU"/>
              </w:rPr>
              <w:t>шт</w:t>
            </w:r>
            <w:proofErr w:type="spellEnd"/>
            <w:proofErr w:type="gramEnd"/>
            <w:r w:rsidRPr="00A578A5">
              <w:rPr>
                <w:rFonts w:ascii="Times New Roman" w:eastAsia="Times New Roman" w:hAnsi="Times New Roman" w:cs="Times New Roman"/>
                <w:color w:val="000000"/>
                <w:sz w:val="24"/>
                <w:szCs w:val="24"/>
                <w:lang w:eastAsia="ru-RU"/>
              </w:rPr>
              <w:t>, руб.</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color w:val="000000"/>
                <w:sz w:val="24"/>
                <w:szCs w:val="24"/>
                <w:lang w:eastAsia="ru-RU"/>
              </w:rPr>
            </w:pPr>
            <w:r w:rsidRPr="00A578A5">
              <w:rPr>
                <w:rFonts w:ascii="Times New Roman" w:eastAsia="Times New Roman" w:hAnsi="Times New Roman" w:cs="Times New Roman"/>
                <w:color w:val="000000"/>
                <w:sz w:val="24"/>
                <w:szCs w:val="24"/>
                <w:lang w:eastAsia="ru-RU"/>
              </w:rPr>
              <w:t>Сумма, руб.</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МФУ XEROX </w:t>
            </w:r>
            <w:proofErr w:type="spellStart"/>
            <w:r w:rsidRPr="00A578A5">
              <w:rPr>
                <w:rFonts w:ascii="Times New Roman" w:eastAsia="Times New Roman" w:hAnsi="Times New Roman" w:cs="Times New Roman"/>
                <w:sz w:val="24"/>
                <w:szCs w:val="24"/>
                <w:lang w:eastAsia="ru-RU"/>
              </w:rPr>
              <w:t>WorkCentre</w:t>
            </w:r>
            <w:proofErr w:type="spellEnd"/>
            <w:r w:rsidRPr="00A578A5">
              <w:rPr>
                <w:rFonts w:ascii="Times New Roman" w:eastAsia="Times New Roman" w:hAnsi="Times New Roman" w:cs="Times New Roman"/>
                <w:sz w:val="24"/>
                <w:szCs w:val="24"/>
                <w:lang w:eastAsia="ru-RU"/>
              </w:rPr>
              <w:t xml:space="preserve"> 3220DN</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6</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24550.00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147300.00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Картридж XEROX 106R01487 (о) для WC 3210/3220 MFP</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12</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4358.00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52296.00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МФУ </w:t>
            </w:r>
            <w:proofErr w:type="spellStart"/>
            <w:r w:rsidRPr="00A578A5">
              <w:rPr>
                <w:rFonts w:ascii="Times New Roman" w:eastAsia="Times New Roman" w:hAnsi="Times New Roman" w:cs="Times New Roman"/>
                <w:sz w:val="24"/>
                <w:szCs w:val="24"/>
                <w:lang w:eastAsia="ru-RU"/>
              </w:rPr>
              <w:t>Xerox</w:t>
            </w:r>
            <w:proofErr w:type="spellEnd"/>
            <w:r w:rsidRPr="00A578A5">
              <w:rPr>
                <w:rFonts w:ascii="Times New Roman" w:eastAsia="Times New Roman" w:hAnsi="Times New Roman" w:cs="Times New Roman"/>
                <w:sz w:val="24"/>
                <w:szCs w:val="24"/>
                <w:lang w:eastAsia="ru-RU"/>
              </w:rPr>
              <w:t xml:space="preserve"> 5020DN</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2</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95219.80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190439.60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Картридж XEROX 106R01277 6.3k (o) для WC 5016/5020/В </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8</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1831.60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14652.80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tcPr>
          <w:p w:rsidR="00A578A5" w:rsidRPr="00A578A5" w:rsidRDefault="00A578A5" w:rsidP="00A578A5">
            <w:pPr>
              <w:spacing w:after="0" w:line="240" w:lineRule="auto"/>
              <w:rPr>
                <w:rFonts w:ascii="Times New Roman" w:eastAsia="Times New Roman" w:hAnsi="Times New Roman" w:cs="Times New Roman"/>
                <w:sz w:val="24"/>
                <w:szCs w:val="24"/>
                <w:lang w:val="en-US" w:eastAsia="ru-RU"/>
              </w:rPr>
            </w:pPr>
            <w:r w:rsidRPr="00A578A5">
              <w:rPr>
                <w:rFonts w:ascii="Times New Roman" w:eastAsia="Times New Roman" w:hAnsi="Times New Roman" w:cs="Times New Roman"/>
                <w:sz w:val="24"/>
                <w:szCs w:val="24"/>
                <w:lang w:eastAsia="ru-RU"/>
              </w:rPr>
              <w:t>Принтер</w:t>
            </w:r>
            <w:r w:rsidRPr="00A578A5">
              <w:rPr>
                <w:rFonts w:ascii="Times New Roman" w:eastAsia="Times New Roman" w:hAnsi="Times New Roman" w:cs="Times New Roman"/>
                <w:sz w:val="24"/>
                <w:szCs w:val="24"/>
                <w:lang w:val="en-US" w:eastAsia="ru-RU"/>
              </w:rPr>
              <w:t xml:space="preserve"> HP LaserJet Pro P1102 RU </w:t>
            </w:r>
            <w:r w:rsidRPr="00A578A5">
              <w:rPr>
                <w:rFonts w:ascii="Times New Roman" w:hAnsi="Times New Roman" w:cs="Times New Roman"/>
                <w:color w:val="545454"/>
                <w:sz w:val="24"/>
                <w:szCs w:val="24"/>
                <w:shd w:val="clear" w:color="auto" w:fill="FFFFFF"/>
                <w:lang w:val="en-US"/>
              </w:rPr>
              <w:t>(CE651A)</w:t>
            </w:r>
          </w:p>
        </w:tc>
        <w:tc>
          <w:tcPr>
            <w:tcW w:w="996" w:type="dxa"/>
            <w:tcBorders>
              <w:top w:val="single" w:sz="8" w:space="0" w:color="000000"/>
              <w:left w:val="nil"/>
              <w:bottom w:val="single" w:sz="8" w:space="0" w:color="000000"/>
              <w:right w:val="single" w:sz="8" w:space="0" w:color="000000"/>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4</w:t>
            </w:r>
          </w:p>
        </w:tc>
        <w:tc>
          <w:tcPr>
            <w:tcW w:w="996" w:type="dxa"/>
            <w:tcBorders>
              <w:top w:val="single" w:sz="8" w:space="0" w:color="000000"/>
              <w:left w:val="nil"/>
              <w:bottom w:val="single" w:sz="8" w:space="0" w:color="000000"/>
              <w:right w:val="single" w:sz="4" w:space="0" w:color="auto"/>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4767.40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19069.60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tcPr>
          <w:p w:rsidR="00A578A5" w:rsidRPr="00A578A5" w:rsidRDefault="00A578A5" w:rsidP="00A578A5">
            <w:pPr>
              <w:spacing w:after="0" w:line="240" w:lineRule="auto"/>
              <w:rPr>
                <w:rFonts w:ascii="Times New Roman" w:eastAsia="Times New Roman" w:hAnsi="Times New Roman" w:cs="Times New Roman"/>
                <w:sz w:val="24"/>
                <w:szCs w:val="24"/>
                <w:lang w:val="en-US" w:eastAsia="ru-RU"/>
              </w:rPr>
            </w:pPr>
            <w:r w:rsidRPr="00A578A5">
              <w:rPr>
                <w:rFonts w:ascii="Times New Roman" w:eastAsia="Times New Roman" w:hAnsi="Times New Roman" w:cs="Times New Roman"/>
                <w:sz w:val="24"/>
                <w:szCs w:val="24"/>
                <w:lang w:eastAsia="ru-RU"/>
              </w:rPr>
              <w:t>Картридж</w:t>
            </w:r>
            <w:r w:rsidRPr="00A578A5">
              <w:rPr>
                <w:rFonts w:ascii="Times New Roman" w:eastAsia="Times New Roman" w:hAnsi="Times New Roman" w:cs="Times New Roman"/>
                <w:sz w:val="24"/>
                <w:szCs w:val="24"/>
                <w:lang w:val="en-US" w:eastAsia="ru-RU"/>
              </w:rPr>
              <w:t xml:space="preserve"> </w:t>
            </w:r>
            <w:r w:rsidRPr="00A578A5">
              <w:rPr>
                <w:rFonts w:ascii="Times New Roman" w:hAnsi="Times New Roman" w:cs="Times New Roman"/>
                <w:sz w:val="24"/>
                <w:szCs w:val="24"/>
                <w:shd w:val="clear" w:color="auto" w:fill="FFFFFF"/>
              </w:rPr>
              <w:t>черный</w:t>
            </w:r>
            <w:r w:rsidRPr="00A578A5">
              <w:rPr>
                <w:rFonts w:ascii="Times New Roman" w:hAnsi="Times New Roman" w:cs="Times New Roman"/>
                <w:sz w:val="24"/>
                <w:szCs w:val="24"/>
                <w:shd w:val="clear" w:color="auto" w:fill="FFFFFF"/>
                <w:lang w:val="en-US"/>
              </w:rPr>
              <w:t xml:space="preserve"> HP LaserJet CE285A </w:t>
            </w:r>
            <w:r w:rsidRPr="00A578A5">
              <w:rPr>
                <w:rFonts w:ascii="Times New Roman" w:hAnsi="Times New Roman" w:cs="Times New Roman"/>
                <w:sz w:val="24"/>
                <w:szCs w:val="24"/>
                <w:shd w:val="clear" w:color="auto" w:fill="FFFFFF"/>
              </w:rPr>
              <w:t>для</w:t>
            </w:r>
            <w:r w:rsidRPr="00A578A5">
              <w:rPr>
                <w:rFonts w:ascii="Times New Roman" w:hAnsi="Times New Roman" w:cs="Times New Roman"/>
                <w:sz w:val="24"/>
                <w:szCs w:val="24"/>
                <w:shd w:val="clear" w:color="auto" w:fill="FFFFFF"/>
                <w:lang w:val="en-US"/>
              </w:rPr>
              <w:t xml:space="preserve"> </w:t>
            </w:r>
            <w:r w:rsidRPr="00A578A5">
              <w:rPr>
                <w:rFonts w:ascii="Times New Roman" w:eastAsia="Times New Roman" w:hAnsi="Times New Roman" w:cs="Times New Roman"/>
                <w:sz w:val="24"/>
                <w:szCs w:val="24"/>
                <w:lang w:val="en-US" w:eastAsia="ru-RU"/>
              </w:rPr>
              <w:t xml:space="preserve">HP LaserJet Pro P1102 RU </w:t>
            </w:r>
            <w:r w:rsidRPr="00A578A5">
              <w:rPr>
                <w:rFonts w:ascii="Times New Roman" w:hAnsi="Times New Roman" w:cs="Times New Roman"/>
                <w:sz w:val="24"/>
                <w:szCs w:val="24"/>
                <w:shd w:val="clear" w:color="auto" w:fill="FFFFFF"/>
                <w:lang w:val="en-US"/>
              </w:rPr>
              <w:t>(CE651A)</w:t>
            </w:r>
          </w:p>
        </w:tc>
        <w:tc>
          <w:tcPr>
            <w:tcW w:w="996" w:type="dxa"/>
            <w:tcBorders>
              <w:top w:val="single" w:sz="8" w:space="0" w:color="000000"/>
              <w:left w:val="nil"/>
              <w:bottom w:val="single" w:sz="8" w:space="0" w:color="000000"/>
              <w:right w:val="single" w:sz="8" w:space="0" w:color="000000"/>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10</w:t>
            </w:r>
          </w:p>
        </w:tc>
        <w:tc>
          <w:tcPr>
            <w:tcW w:w="996" w:type="dxa"/>
            <w:tcBorders>
              <w:top w:val="single" w:sz="8" w:space="0" w:color="000000"/>
              <w:left w:val="nil"/>
              <w:bottom w:val="single" w:sz="8" w:space="0" w:color="000000"/>
              <w:right w:val="single" w:sz="4" w:space="0" w:color="auto"/>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4005.60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40056.00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val="en-US" w:eastAsia="ru-RU"/>
              </w:rPr>
            </w:pPr>
            <w:r w:rsidRPr="00A578A5">
              <w:rPr>
                <w:rFonts w:ascii="Times New Roman" w:eastAsia="Times New Roman" w:hAnsi="Times New Roman" w:cs="Times New Roman"/>
                <w:sz w:val="24"/>
                <w:szCs w:val="24"/>
                <w:lang w:eastAsia="ru-RU"/>
              </w:rPr>
              <w:t>Принтер</w:t>
            </w:r>
            <w:r w:rsidRPr="00A578A5">
              <w:rPr>
                <w:rFonts w:ascii="Times New Roman" w:eastAsia="Times New Roman" w:hAnsi="Times New Roman" w:cs="Times New Roman"/>
                <w:sz w:val="24"/>
                <w:szCs w:val="24"/>
                <w:lang w:val="en-US" w:eastAsia="ru-RU"/>
              </w:rPr>
              <w:t xml:space="preserve"> HP Color LaserJet Professional CP5225dn (CE712A)</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1</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77494.60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77494.60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Картридж чёрный CE740A для HP </w:t>
            </w:r>
            <w:proofErr w:type="spellStart"/>
            <w:r w:rsidRPr="00A578A5">
              <w:rPr>
                <w:rFonts w:ascii="Times New Roman" w:eastAsia="Times New Roman" w:hAnsi="Times New Roman" w:cs="Times New Roman"/>
                <w:sz w:val="24"/>
                <w:szCs w:val="24"/>
                <w:lang w:eastAsia="ru-RU"/>
              </w:rPr>
              <w:t>Color</w:t>
            </w:r>
            <w:proofErr w:type="spellEnd"/>
            <w:r w:rsidRPr="00A578A5">
              <w:rPr>
                <w:rFonts w:ascii="Times New Roman" w:eastAsia="Times New Roman" w:hAnsi="Times New Roman" w:cs="Times New Roman"/>
                <w:sz w:val="24"/>
                <w:szCs w:val="24"/>
                <w:lang w:eastAsia="ru-RU"/>
              </w:rPr>
              <w:t xml:space="preserve"> </w:t>
            </w:r>
            <w:proofErr w:type="spellStart"/>
            <w:r w:rsidRPr="00A578A5">
              <w:rPr>
                <w:rFonts w:ascii="Times New Roman" w:eastAsia="Times New Roman" w:hAnsi="Times New Roman" w:cs="Times New Roman"/>
                <w:sz w:val="24"/>
                <w:szCs w:val="24"/>
                <w:lang w:eastAsia="ru-RU"/>
              </w:rPr>
              <w:t>Laser</w:t>
            </w:r>
            <w:proofErr w:type="spellEnd"/>
            <w:r w:rsidRPr="00A578A5">
              <w:rPr>
                <w:rFonts w:ascii="Times New Roman" w:eastAsia="Times New Roman" w:hAnsi="Times New Roman" w:cs="Times New Roman"/>
                <w:sz w:val="24"/>
                <w:szCs w:val="24"/>
                <w:lang w:eastAsia="ru-RU"/>
              </w:rPr>
              <w:t xml:space="preserve"> </w:t>
            </w:r>
            <w:proofErr w:type="spellStart"/>
            <w:r w:rsidRPr="00A578A5">
              <w:rPr>
                <w:rFonts w:ascii="Times New Roman" w:eastAsia="Times New Roman" w:hAnsi="Times New Roman" w:cs="Times New Roman"/>
                <w:sz w:val="24"/>
                <w:szCs w:val="24"/>
                <w:lang w:eastAsia="ru-RU"/>
              </w:rPr>
              <w:t>Jet</w:t>
            </w:r>
            <w:proofErr w:type="spellEnd"/>
            <w:r w:rsidRPr="00A578A5">
              <w:rPr>
                <w:rFonts w:ascii="Times New Roman" w:eastAsia="Times New Roman" w:hAnsi="Times New Roman" w:cs="Times New Roman"/>
                <w:sz w:val="24"/>
                <w:szCs w:val="24"/>
                <w:lang w:eastAsia="ru-RU"/>
              </w:rPr>
              <w:t xml:space="preserve"> CP5220/CP5225</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2</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8830.40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17660.80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Картридж голубой CE741A для HP </w:t>
            </w:r>
            <w:proofErr w:type="spellStart"/>
            <w:r w:rsidRPr="00A578A5">
              <w:rPr>
                <w:rFonts w:ascii="Times New Roman" w:eastAsia="Times New Roman" w:hAnsi="Times New Roman" w:cs="Times New Roman"/>
                <w:sz w:val="24"/>
                <w:szCs w:val="24"/>
                <w:lang w:eastAsia="ru-RU"/>
              </w:rPr>
              <w:t>Color</w:t>
            </w:r>
            <w:proofErr w:type="spellEnd"/>
            <w:r w:rsidRPr="00A578A5">
              <w:rPr>
                <w:rFonts w:ascii="Times New Roman" w:eastAsia="Times New Roman" w:hAnsi="Times New Roman" w:cs="Times New Roman"/>
                <w:sz w:val="24"/>
                <w:szCs w:val="24"/>
                <w:lang w:eastAsia="ru-RU"/>
              </w:rPr>
              <w:t xml:space="preserve"> </w:t>
            </w:r>
            <w:proofErr w:type="spellStart"/>
            <w:r w:rsidRPr="00A578A5">
              <w:rPr>
                <w:rFonts w:ascii="Times New Roman" w:eastAsia="Times New Roman" w:hAnsi="Times New Roman" w:cs="Times New Roman"/>
                <w:sz w:val="24"/>
                <w:szCs w:val="24"/>
                <w:lang w:eastAsia="ru-RU"/>
              </w:rPr>
              <w:t>Laser</w:t>
            </w:r>
            <w:proofErr w:type="spellEnd"/>
            <w:r w:rsidRPr="00A578A5">
              <w:rPr>
                <w:rFonts w:ascii="Times New Roman" w:eastAsia="Times New Roman" w:hAnsi="Times New Roman" w:cs="Times New Roman"/>
                <w:sz w:val="24"/>
                <w:szCs w:val="24"/>
                <w:lang w:eastAsia="ru-RU"/>
              </w:rPr>
              <w:t xml:space="preserve"> </w:t>
            </w:r>
            <w:proofErr w:type="spellStart"/>
            <w:r w:rsidRPr="00A578A5">
              <w:rPr>
                <w:rFonts w:ascii="Times New Roman" w:eastAsia="Times New Roman" w:hAnsi="Times New Roman" w:cs="Times New Roman"/>
                <w:sz w:val="24"/>
                <w:szCs w:val="24"/>
                <w:lang w:eastAsia="ru-RU"/>
              </w:rPr>
              <w:t>Jet</w:t>
            </w:r>
            <w:proofErr w:type="spellEnd"/>
            <w:r w:rsidRPr="00A578A5">
              <w:rPr>
                <w:rFonts w:ascii="Times New Roman" w:eastAsia="Times New Roman" w:hAnsi="Times New Roman" w:cs="Times New Roman"/>
                <w:sz w:val="24"/>
                <w:szCs w:val="24"/>
                <w:lang w:eastAsia="ru-RU"/>
              </w:rPr>
              <w:t xml:space="preserve"> CP5220/CP5225</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2</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15971.25</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31942.50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Картридж желтый CE742A для HP </w:t>
            </w:r>
            <w:proofErr w:type="spellStart"/>
            <w:r w:rsidRPr="00A578A5">
              <w:rPr>
                <w:rFonts w:ascii="Times New Roman" w:eastAsia="Times New Roman" w:hAnsi="Times New Roman" w:cs="Times New Roman"/>
                <w:sz w:val="24"/>
                <w:szCs w:val="24"/>
                <w:lang w:eastAsia="ru-RU"/>
              </w:rPr>
              <w:t>Color</w:t>
            </w:r>
            <w:proofErr w:type="spellEnd"/>
            <w:r w:rsidRPr="00A578A5">
              <w:rPr>
                <w:rFonts w:ascii="Times New Roman" w:eastAsia="Times New Roman" w:hAnsi="Times New Roman" w:cs="Times New Roman"/>
                <w:sz w:val="24"/>
                <w:szCs w:val="24"/>
                <w:lang w:eastAsia="ru-RU"/>
              </w:rPr>
              <w:t xml:space="preserve"> </w:t>
            </w:r>
            <w:proofErr w:type="spellStart"/>
            <w:r w:rsidRPr="00A578A5">
              <w:rPr>
                <w:rFonts w:ascii="Times New Roman" w:eastAsia="Times New Roman" w:hAnsi="Times New Roman" w:cs="Times New Roman"/>
                <w:sz w:val="24"/>
                <w:szCs w:val="24"/>
                <w:lang w:eastAsia="ru-RU"/>
              </w:rPr>
              <w:t>Laser</w:t>
            </w:r>
            <w:proofErr w:type="spellEnd"/>
            <w:r w:rsidRPr="00A578A5">
              <w:rPr>
                <w:rFonts w:ascii="Times New Roman" w:eastAsia="Times New Roman" w:hAnsi="Times New Roman" w:cs="Times New Roman"/>
                <w:sz w:val="24"/>
                <w:szCs w:val="24"/>
                <w:lang w:eastAsia="ru-RU"/>
              </w:rPr>
              <w:t xml:space="preserve"> </w:t>
            </w:r>
            <w:proofErr w:type="spellStart"/>
            <w:r w:rsidRPr="00A578A5">
              <w:rPr>
                <w:rFonts w:ascii="Times New Roman" w:eastAsia="Times New Roman" w:hAnsi="Times New Roman" w:cs="Times New Roman"/>
                <w:sz w:val="24"/>
                <w:szCs w:val="24"/>
                <w:lang w:eastAsia="ru-RU"/>
              </w:rPr>
              <w:t>Jet</w:t>
            </w:r>
            <w:proofErr w:type="spellEnd"/>
            <w:r w:rsidRPr="00A578A5">
              <w:rPr>
                <w:rFonts w:ascii="Times New Roman" w:eastAsia="Times New Roman" w:hAnsi="Times New Roman" w:cs="Times New Roman"/>
                <w:sz w:val="24"/>
                <w:szCs w:val="24"/>
                <w:lang w:eastAsia="ru-RU"/>
              </w:rPr>
              <w:t xml:space="preserve"> CP5220/CP5225</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2</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15971.25</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31942.50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Картридж пурпурный CE743A для HP </w:t>
            </w:r>
            <w:proofErr w:type="spellStart"/>
            <w:r w:rsidRPr="00A578A5">
              <w:rPr>
                <w:rFonts w:ascii="Times New Roman" w:eastAsia="Times New Roman" w:hAnsi="Times New Roman" w:cs="Times New Roman"/>
                <w:sz w:val="24"/>
                <w:szCs w:val="24"/>
                <w:lang w:eastAsia="ru-RU"/>
              </w:rPr>
              <w:t>Color</w:t>
            </w:r>
            <w:proofErr w:type="spellEnd"/>
            <w:r w:rsidRPr="00A578A5">
              <w:rPr>
                <w:rFonts w:ascii="Times New Roman" w:eastAsia="Times New Roman" w:hAnsi="Times New Roman" w:cs="Times New Roman"/>
                <w:sz w:val="24"/>
                <w:szCs w:val="24"/>
                <w:lang w:eastAsia="ru-RU"/>
              </w:rPr>
              <w:t xml:space="preserve"> </w:t>
            </w:r>
            <w:proofErr w:type="spellStart"/>
            <w:r w:rsidRPr="00A578A5">
              <w:rPr>
                <w:rFonts w:ascii="Times New Roman" w:eastAsia="Times New Roman" w:hAnsi="Times New Roman" w:cs="Times New Roman"/>
                <w:sz w:val="24"/>
                <w:szCs w:val="24"/>
                <w:lang w:eastAsia="ru-RU"/>
              </w:rPr>
              <w:t>Laser</w:t>
            </w:r>
            <w:proofErr w:type="spellEnd"/>
            <w:r w:rsidRPr="00A578A5">
              <w:rPr>
                <w:rFonts w:ascii="Times New Roman" w:eastAsia="Times New Roman" w:hAnsi="Times New Roman" w:cs="Times New Roman"/>
                <w:sz w:val="24"/>
                <w:szCs w:val="24"/>
                <w:lang w:eastAsia="ru-RU"/>
              </w:rPr>
              <w:t xml:space="preserve"> </w:t>
            </w:r>
            <w:proofErr w:type="spellStart"/>
            <w:r w:rsidRPr="00A578A5">
              <w:rPr>
                <w:rFonts w:ascii="Times New Roman" w:eastAsia="Times New Roman" w:hAnsi="Times New Roman" w:cs="Times New Roman"/>
                <w:sz w:val="24"/>
                <w:szCs w:val="24"/>
                <w:lang w:eastAsia="ru-RU"/>
              </w:rPr>
              <w:t>Jet</w:t>
            </w:r>
            <w:proofErr w:type="spellEnd"/>
            <w:r w:rsidRPr="00A578A5">
              <w:rPr>
                <w:rFonts w:ascii="Times New Roman" w:eastAsia="Times New Roman" w:hAnsi="Times New Roman" w:cs="Times New Roman"/>
                <w:sz w:val="24"/>
                <w:szCs w:val="24"/>
                <w:lang w:eastAsia="ru-RU"/>
              </w:rPr>
              <w:t xml:space="preserve"> CP5220/CP5225</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2</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15971.25</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31942.50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МФУ </w:t>
            </w:r>
            <w:r w:rsidRPr="00A578A5">
              <w:rPr>
                <w:rFonts w:ascii="Times New Roman" w:eastAsia="Times New Roman" w:hAnsi="Times New Roman" w:cs="Times New Roman"/>
                <w:sz w:val="24"/>
                <w:szCs w:val="24"/>
                <w:lang w:val="en-US" w:eastAsia="ru-RU"/>
              </w:rPr>
              <w:t>Xerox</w:t>
            </w:r>
            <w:r w:rsidRPr="00A578A5">
              <w:rPr>
                <w:rFonts w:ascii="Times New Roman" w:eastAsia="Times New Roman" w:hAnsi="Times New Roman" w:cs="Times New Roman"/>
                <w:sz w:val="24"/>
                <w:szCs w:val="24"/>
                <w:lang w:eastAsia="ru-RU"/>
              </w:rPr>
              <w:t xml:space="preserve"> </w:t>
            </w:r>
            <w:r w:rsidRPr="00A578A5">
              <w:rPr>
                <w:rFonts w:ascii="Times New Roman" w:eastAsia="Times New Roman" w:hAnsi="Times New Roman" w:cs="Times New Roman"/>
                <w:sz w:val="24"/>
                <w:szCs w:val="24"/>
                <w:lang w:val="en-US" w:eastAsia="ru-RU"/>
              </w:rPr>
              <w:t>WorkCentre</w:t>
            </w:r>
            <w:r w:rsidRPr="00A578A5">
              <w:rPr>
                <w:rFonts w:ascii="Times New Roman" w:eastAsia="Times New Roman" w:hAnsi="Times New Roman" w:cs="Times New Roman"/>
                <w:sz w:val="24"/>
                <w:szCs w:val="24"/>
                <w:lang w:eastAsia="ru-RU"/>
              </w:rPr>
              <w:t xml:space="preserve"> 5022</w:t>
            </w:r>
            <w:r w:rsidRPr="00A578A5">
              <w:rPr>
                <w:rFonts w:ascii="Times New Roman" w:eastAsia="Times New Roman" w:hAnsi="Times New Roman" w:cs="Times New Roman"/>
                <w:sz w:val="24"/>
                <w:szCs w:val="24"/>
                <w:lang w:val="en-US" w:eastAsia="ru-RU"/>
              </w:rPr>
              <w:t>DN</w:t>
            </w:r>
            <w:r w:rsidRPr="00A578A5">
              <w:rPr>
                <w:rFonts w:ascii="Times New Roman" w:eastAsia="Times New Roman" w:hAnsi="Times New Roman" w:cs="Times New Roman"/>
                <w:sz w:val="24"/>
                <w:szCs w:val="24"/>
                <w:lang w:eastAsia="ru-RU"/>
              </w:rPr>
              <w:t xml:space="preserve"> (А3, принтер/копир/сканер, скор. 22 </w:t>
            </w:r>
            <w:proofErr w:type="spellStart"/>
            <w:proofErr w:type="gramStart"/>
            <w:r w:rsidRPr="00A578A5">
              <w:rPr>
                <w:rFonts w:ascii="Times New Roman" w:eastAsia="Times New Roman" w:hAnsi="Times New Roman" w:cs="Times New Roman"/>
                <w:sz w:val="24"/>
                <w:szCs w:val="24"/>
                <w:lang w:eastAsia="ru-RU"/>
              </w:rPr>
              <w:t>стр</w:t>
            </w:r>
            <w:proofErr w:type="spellEnd"/>
            <w:proofErr w:type="gramEnd"/>
            <w:r w:rsidRPr="00A578A5">
              <w:rPr>
                <w:rFonts w:ascii="Times New Roman" w:eastAsia="Times New Roman" w:hAnsi="Times New Roman" w:cs="Times New Roman"/>
                <w:sz w:val="24"/>
                <w:szCs w:val="24"/>
                <w:lang w:eastAsia="ru-RU"/>
              </w:rPr>
              <w:t xml:space="preserve">/мин, </w:t>
            </w:r>
            <w:r w:rsidRPr="00A578A5">
              <w:rPr>
                <w:rFonts w:ascii="Times New Roman" w:eastAsia="Times New Roman" w:hAnsi="Times New Roman" w:cs="Times New Roman"/>
                <w:sz w:val="24"/>
                <w:szCs w:val="24"/>
                <w:lang w:val="en-US" w:eastAsia="ru-RU"/>
              </w:rPr>
              <w:t>USB</w:t>
            </w:r>
            <w:r w:rsidRPr="00A578A5">
              <w:rPr>
                <w:rFonts w:ascii="Times New Roman" w:eastAsia="Times New Roman" w:hAnsi="Times New Roman" w:cs="Times New Roman"/>
                <w:sz w:val="24"/>
                <w:szCs w:val="24"/>
                <w:lang w:eastAsia="ru-RU"/>
              </w:rPr>
              <w:t xml:space="preserve"> 2.0)</w:t>
            </w:r>
          </w:p>
        </w:tc>
        <w:tc>
          <w:tcPr>
            <w:tcW w:w="996" w:type="dxa"/>
            <w:tcBorders>
              <w:top w:val="single" w:sz="8" w:space="0" w:color="000000"/>
              <w:left w:val="nil"/>
              <w:bottom w:val="single" w:sz="8" w:space="0" w:color="000000"/>
              <w:right w:val="single" w:sz="8" w:space="0" w:color="000000"/>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1</w:t>
            </w:r>
          </w:p>
        </w:tc>
        <w:tc>
          <w:tcPr>
            <w:tcW w:w="996" w:type="dxa"/>
            <w:tcBorders>
              <w:top w:val="single" w:sz="8" w:space="0" w:color="000000"/>
              <w:left w:val="nil"/>
              <w:bottom w:val="single" w:sz="8" w:space="0" w:color="000000"/>
              <w:right w:val="single" w:sz="4" w:space="0" w:color="auto"/>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69721.60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69721.60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tcPr>
          <w:p w:rsidR="00A578A5" w:rsidRPr="00A578A5" w:rsidRDefault="00A578A5" w:rsidP="00A578A5">
            <w:pPr>
              <w:shd w:val="clear" w:color="auto" w:fill="FFFFFF"/>
              <w:spacing w:after="0" w:line="450" w:lineRule="atLeast"/>
              <w:textAlignment w:val="baseline"/>
              <w:outlineLvl w:val="0"/>
              <w:rPr>
                <w:rFonts w:ascii="Times New Roman" w:eastAsia="Times New Roman" w:hAnsi="Times New Roman" w:cs="Times New Roman"/>
                <w:bCs/>
                <w:color w:val="000000"/>
                <w:kern w:val="36"/>
                <w:sz w:val="24"/>
                <w:szCs w:val="24"/>
                <w:lang w:eastAsia="ru-RU"/>
              </w:rPr>
            </w:pPr>
            <w:r w:rsidRPr="00A578A5">
              <w:rPr>
                <w:rFonts w:ascii="Times New Roman" w:eastAsia="Times New Roman" w:hAnsi="Times New Roman" w:cs="Times New Roman"/>
                <w:bCs/>
                <w:color w:val="000000"/>
                <w:kern w:val="36"/>
                <w:sz w:val="24"/>
                <w:szCs w:val="24"/>
                <w:lang w:eastAsia="ru-RU"/>
              </w:rPr>
              <w:t>Тонер-картридж XEROX для WC-5019, 5021, 5022, 5024</w:t>
            </w:r>
          </w:p>
          <w:p w:rsidR="00A578A5" w:rsidRPr="00A578A5" w:rsidRDefault="00A578A5" w:rsidP="00A578A5">
            <w:pPr>
              <w:spacing w:after="0" w:line="240" w:lineRule="auto"/>
              <w:rPr>
                <w:rFonts w:ascii="Times New Roman" w:eastAsia="Times New Roman" w:hAnsi="Times New Roman" w:cs="Times New Roman"/>
                <w:sz w:val="24"/>
                <w:szCs w:val="24"/>
                <w:lang w:eastAsia="ru-RU"/>
              </w:rPr>
            </w:pPr>
          </w:p>
        </w:tc>
        <w:tc>
          <w:tcPr>
            <w:tcW w:w="996" w:type="dxa"/>
            <w:tcBorders>
              <w:top w:val="single" w:sz="8" w:space="0" w:color="000000"/>
              <w:left w:val="nil"/>
              <w:bottom w:val="single" w:sz="8" w:space="0" w:color="000000"/>
              <w:right w:val="single" w:sz="8" w:space="0" w:color="000000"/>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val="en-US" w:eastAsia="ru-RU"/>
              </w:rPr>
            </w:pPr>
            <w:r w:rsidRPr="00A578A5">
              <w:rPr>
                <w:rFonts w:ascii="Times New Roman" w:eastAsia="Times New Roman" w:hAnsi="Times New Roman" w:cs="Times New Roman"/>
                <w:sz w:val="24"/>
                <w:szCs w:val="24"/>
                <w:lang w:val="en-US" w:eastAsia="ru-RU"/>
              </w:rPr>
              <w:t>2</w:t>
            </w:r>
          </w:p>
        </w:tc>
        <w:tc>
          <w:tcPr>
            <w:tcW w:w="996" w:type="dxa"/>
            <w:tcBorders>
              <w:top w:val="single" w:sz="8" w:space="0" w:color="000000"/>
              <w:left w:val="nil"/>
              <w:bottom w:val="single" w:sz="8" w:space="0" w:color="000000"/>
              <w:right w:val="single" w:sz="4" w:space="0" w:color="auto"/>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1751.60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3503.20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Принтер лазерный HP </w:t>
            </w:r>
            <w:proofErr w:type="spellStart"/>
            <w:r w:rsidRPr="00A578A5">
              <w:rPr>
                <w:rFonts w:ascii="Times New Roman" w:eastAsia="Times New Roman" w:hAnsi="Times New Roman" w:cs="Times New Roman"/>
                <w:sz w:val="24"/>
                <w:szCs w:val="24"/>
                <w:lang w:eastAsia="ru-RU"/>
              </w:rPr>
              <w:t>LaserJet</w:t>
            </w:r>
            <w:proofErr w:type="spellEnd"/>
            <w:r w:rsidRPr="00A578A5">
              <w:rPr>
                <w:rFonts w:ascii="Times New Roman" w:eastAsia="Times New Roman" w:hAnsi="Times New Roman" w:cs="Times New Roman"/>
                <w:sz w:val="24"/>
                <w:szCs w:val="24"/>
                <w:lang w:eastAsia="ru-RU"/>
              </w:rPr>
              <w:t xml:space="preserve"> 3015dn, CE528A</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4</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24240.40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96961.60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Картридж HP CE255X для LJ P3015/3015D/3015DN</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8</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10586.00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84688.00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val="en-US" w:eastAsia="ru-RU"/>
              </w:rPr>
            </w:pPr>
            <w:r w:rsidRPr="00A578A5">
              <w:rPr>
                <w:rFonts w:ascii="Times New Roman" w:eastAsia="Times New Roman" w:hAnsi="Times New Roman" w:cs="Times New Roman"/>
                <w:sz w:val="24"/>
                <w:szCs w:val="24"/>
                <w:lang w:eastAsia="ru-RU"/>
              </w:rPr>
              <w:t>Принтер</w:t>
            </w:r>
            <w:r w:rsidRPr="00A578A5">
              <w:rPr>
                <w:rFonts w:ascii="Times New Roman" w:eastAsia="Times New Roman" w:hAnsi="Times New Roman" w:cs="Times New Roman"/>
                <w:sz w:val="24"/>
                <w:szCs w:val="24"/>
                <w:lang w:val="en-US" w:eastAsia="ru-RU"/>
              </w:rPr>
              <w:t xml:space="preserve"> Xerox WorkCentre 5325CPS_S Copier/Printer/Scanner</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1</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150084.80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150084.80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hideMark/>
          </w:tcPr>
          <w:p w:rsidR="00A578A5" w:rsidRPr="00A578A5" w:rsidRDefault="00A578A5" w:rsidP="00A578A5">
            <w:pPr>
              <w:spacing w:after="0" w:line="240" w:lineRule="auto"/>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 xml:space="preserve">Тонер-картридж WC 5325/5330/5335 006R01160 </w:t>
            </w:r>
          </w:p>
        </w:tc>
        <w:tc>
          <w:tcPr>
            <w:tcW w:w="996" w:type="dxa"/>
            <w:tcBorders>
              <w:top w:val="single" w:sz="8" w:space="0" w:color="000000"/>
              <w:left w:val="nil"/>
              <w:bottom w:val="single" w:sz="8" w:space="0" w:color="000000"/>
              <w:right w:val="single" w:sz="8" w:space="0" w:color="000000"/>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4</w:t>
            </w:r>
          </w:p>
        </w:tc>
        <w:tc>
          <w:tcPr>
            <w:tcW w:w="996" w:type="dxa"/>
            <w:tcBorders>
              <w:top w:val="single" w:sz="8" w:space="0" w:color="000000"/>
              <w:left w:val="nil"/>
              <w:bottom w:val="single" w:sz="8" w:space="0" w:color="000000"/>
              <w:right w:val="single" w:sz="4" w:space="0" w:color="auto"/>
            </w:tcBorders>
            <w:shd w:val="clear" w:color="000000" w:fill="FFFFFF"/>
            <w:hideMark/>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5678.50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22714.00</w:t>
            </w:r>
          </w:p>
        </w:tc>
      </w:tr>
      <w:tr w:rsidR="00A578A5" w:rsidRPr="00A578A5" w:rsidTr="002F2FD7">
        <w:trPr>
          <w:trHeight w:val="19"/>
        </w:trPr>
        <w:tc>
          <w:tcPr>
            <w:tcW w:w="4462" w:type="dxa"/>
            <w:tcBorders>
              <w:top w:val="single" w:sz="8" w:space="0" w:color="000000"/>
              <w:left w:val="single" w:sz="8" w:space="0" w:color="000000"/>
              <w:bottom w:val="single" w:sz="8" w:space="0" w:color="000000"/>
              <w:right w:val="single" w:sz="8" w:space="0" w:color="000000"/>
            </w:tcBorders>
            <w:shd w:val="clear" w:color="000000" w:fill="FFFFFF"/>
          </w:tcPr>
          <w:p w:rsidR="00A578A5" w:rsidRPr="00A578A5" w:rsidRDefault="00A578A5" w:rsidP="00A578A5">
            <w:pPr>
              <w:spacing w:after="0" w:line="240" w:lineRule="auto"/>
              <w:textAlignment w:val="baseline"/>
              <w:outlineLvl w:val="0"/>
              <w:rPr>
                <w:rFonts w:ascii="Times New Roman" w:eastAsia="Times New Roman" w:hAnsi="Times New Roman" w:cs="Times New Roman"/>
                <w:color w:val="3A3A3A"/>
                <w:kern w:val="36"/>
                <w:sz w:val="24"/>
                <w:szCs w:val="24"/>
                <w:lang w:eastAsia="ru-RU"/>
              </w:rPr>
            </w:pPr>
            <w:r w:rsidRPr="00A578A5">
              <w:rPr>
                <w:rFonts w:ascii="Times New Roman" w:eastAsia="Times New Roman" w:hAnsi="Times New Roman" w:cs="Times New Roman"/>
                <w:bCs/>
                <w:kern w:val="36"/>
                <w:sz w:val="24"/>
                <w:szCs w:val="24"/>
                <w:lang w:eastAsia="ru-RU"/>
              </w:rPr>
              <w:t xml:space="preserve">Высокоскоростной сканер документов </w:t>
            </w:r>
            <w:proofErr w:type="spellStart"/>
            <w:r w:rsidRPr="00A578A5">
              <w:rPr>
                <w:rFonts w:ascii="Times New Roman" w:eastAsia="Times New Roman" w:hAnsi="Times New Roman" w:cs="Times New Roman"/>
                <w:color w:val="3A3A3A"/>
                <w:kern w:val="36"/>
                <w:sz w:val="24"/>
                <w:szCs w:val="24"/>
                <w:lang w:eastAsia="ru-RU"/>
              </w:rPr>
              <w:t>Epson</w:t>
            </w:r>
            <w:proofErr w:type="spellEnd"/>
            <w:r w:rsidRPr="00A578A5">
              <w:rPr>
                <w:rFonts w:ascii="Times New Roman" w:eastAsia="Times New Roman" w:hAnsi="Times New Roman" w:cs="Times New Roman"/>
                <w:color w:val="3A3A3A"/>
                <w:kern w:val="36"/>
                <w:sz w:val="24"/>
                <w:szCs w:val="24"/>
                <w:lang w:eastAsia="ru-RU"/>
              </w:rPr>
              <w:t xml:space="preserve"> </w:t>
            </w:r>
            <w:proofErr w:type="spellStart"/>
            <w:r w:rsidRPr="00A578A5">
              <w:rPr>
                <w:rFonts w:ascii="Times New Roman" w:eastAsia="Times New Roman" w:hAnsi="Times New Roman" w:cs="Times New Roman"/>
                <w:color w:val="3A3A3A"/>
                <w:kern w:val="36"/>
                <w:sz w:val="24"/>
                <w:szCs w:val="24"/>
                <w:lang w:eastAsia="ru-RU"/>
              </w:rPr>
              <w:t>WorkForce</w:t>
            </w:r>
            <w:proofErr w:type="spellEnd"/>
            <w:r w:rsidRPr="00A578A5">
              <w:rPr>
                <w:rFonts w:ascii="Times New Roman" w:eastAsia="Times New Roman" w:hAnsi="Times New Roman" w:cs="Times New Roman"/>
                <w:color w:val="3A3A3A"/>
                <w:kern w:val="36"/>
                <w:sz w:val="24"/>
                <w:szCs w:val="24"/>
                <w:lang w:eastAsia="ru-RU"/>
              </w:rPr>
              <w:t xml:space="preserve"> DS-860</w:t>
            </w:r>
            <w:r w:rsidRPr="00A578A5">
              <w:rPr>
                <w:rFonts w:ascii="Times New Roman" w:eastAsia="Times New Roman" w:hAnsi="Times New Roman" w:cs="Times New Roman"/>
                <w:color w:val="3A3A3A"/>
                <w:kern w:val="36"/>
                <w:sz w:val="24"/>
                <w:szCs w:val="24"/>
                <w:lang w:val="en-US" w:eastAsia="ru-RU"/>
              </w:rPr>
              <w:t>N</w:t>
            </w:r>
          </w:p>
        </w:tc>
        <w:tc>
          <w:tcPr>
            <w:tcW w:w="996" w:type="dxa"/>
            <w:tcBorders>
              <w:top w:val="single" w:sz="8" w:space="0" w:color="000000"/>
              <w:left w:val="nil"/>
              <w:bottom w:val="single" w:sz="8" w:space="0" w:color="000000"/>
              <w:right w:val="single" w:sz="8" w:space="0" w:color="000000"/>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sz w:val="24"/>
                <w:szCs w:val="24"/>
                <w:lang w:eastAsia="ru-RU"/>
              </w:rPr>
              <w:t>3</w:t>
            </w:r>
          </w:p>
        </w:tc>
        <w:tc>
          <w:tcPr>
            <w:tcW w:w="996" w:type="dxa"/>
            <w:tcBorders>
              <w:top w:val="single" w:sz="8" w:space="0" w:color="000000"/>
              <w:left w:val="nil"/>
              <w:bottom w:val="single" w:sz="8" w:space="0" w:color="000000"/>
              <w:right w:val="single" w:sz="4" w:space="0" w:color="auto"/>
            </w:tcBorders>
            <w:shd w:val="clear" w:color="000000" w:fill="FFFFFF"/>
          </w:tcPr>
          <w:p w:rsidR="00A578A5" w:rsidRPr="00A578A5" w:rsidRDefault="00A578A5" w:rsidP="00A578A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sz w:val="24"/>
                <w:szCs w:val="24"/>
                <w:lang w:eastAsia="ru-RU"/>
              </w:rPr>
              <w:t>шт</w:t>
            </w:r>
            <w:proofErr w:type="spellEnd"/>
            <w:proofErr w:type="gramEnd"/>
          </w:p>
        </w:tc>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67287.40</w:t>
            </w:r>
          </w:p>
        </w:tc>
        <w:tc>
          <w:tcPr>
            <w:tcW w:w="1473" w:type="dxa"/>
            <w:gridSpan w:val="2"/>
            <w:tcBorders>
              <w:top w:val="single" w:sz="4" w:space="0" w:color="auto"/>
              <w:left w:val="single" w:sz="4" w:space="0" w:color="auto"/>
              <w:bottom w:val="single" w:sz="4" w:space="0" w:color="auto"/>
              <w:right w:val="single" w:sz="4" w:space="0" w:color="auto"/>
            </w:tcBorders>
            <w:shd w:val="clear" w:color="000000" w:fill="FFFFFF"/>
          </w:tcPr>
          <w:p w:rsidR="00A578A5" w:rsidRPr="00A578A5" w:rsidRDefault="00A578A5" w:rsidP="00A578A5">
            <w:pPr>
              <w:jc w:val="right"/>
              <w:rPr>
                <w:rFonts w:ascii="Times New Roman" w:hAnsi="Times New Roman" w:cs="Times New Roman"/>
                <w:color w:val="000000"/>
                <w:sz w:val="24"/>
                <w:szCs w:val="24"/>
              </w:rPr>
            </w:pPr>
            <w:r w:rsidRPr="00A578A5">
              <w:rPr>
                <w:rFonts w:ascii="Times New Roman" w:hAnsi="Times New Roman" w:cs="Times New Roman"/>
                <w:color w:val="000000"/>
                <w:sz w:val="24"/>
                <w:szCs w:val="24"/>
              </w:rPr>
              <w:t>201862.20</w:t>
            </w:r>
          </w:p>
        </w:tc>
      </w:tr>
      <w:tr w:rsidR="002F2FD7" w:rsidRPr="000909BE" w:rsidTr="005E181E">
        <w:trPr>
          <w:trHeight w:val="409"/>
        </w:trPr>
        <w:tc>
          <w:tcPr>
            <w:tcW w:w="4462" w:type="dxa"/>
            <w:tcBorders>
              <w:top w:val="single" w:sz="8" w:space="0" w:color="000000"/>
              <w:left w:val="single" w:sz="8" w:space="0" w:color="000000"/>
              <w:bottom w:val="single" w:sz="8" w:space="0" w:color="000000"/>
              <w:right w:val="single" w:sz="8" w:space="0" w:color="000000"/>
            </w:tcBorders>
            <w:shd w:val="clear" w:color="000000" w:fill="FFFFFF"/>
          </w:tcPr>
          <w:p w:rsidR="002F2FD7" w:rsidRPr="000909BE" w:rsidRDefault="002F2FD7" w:rsidP="00A578A5">
            <w:pPr>
              <w:spacing w:after="0" w:line="240" w:lineRule="auto"/>
              <w:textAlignment w:val="baseline"/>
              <w:outlineLvl w:val="0"/>
              <w:rPr>
                <w:rFonts w:ascii="Times New Roman" w:eastAsia="Times New Roman" w:hAnsi="Times New Roman" w:cs="Times New Roman"/>
                <w:bCs/>
                <w:kern w:val="36"/>
                <w:sz w:val="24"/>
                <w:szCs w:val="24"/>
                <w:lang w:eastAsia="ru-RU"/>
              </w:rPr>
            </w:pPr>
            <w:r w:rsidRPr="00A578A5">
              <w:rPr>
                <w:rFonts w:ascii="Times New Roman" w:eastAsia="Times New Roman" w:hAnsi="Times New Roman" w:cs="Times New Roman"/>
                <w:b/>
                <w:sz w:val="24"/>
                <w:szCs w:val="24"/>
                <w:lang w:eastAsia="ru-RU"/>
              </w:rPr>
              <w:t xml:space="preserve">ИТОГО:      </w:t>
            </w:r>
          </w:p>
        </w:tc>
        <w:tc>
          <w:tcPr>
            <w:tcW w:w="996" w:type="dxa"/>
            <w:tcBorders>
              <w:top w:val="single" w:sz="8" w:space="0" w:color="000000"/>
              <w:left w:val="nil"/>
              <w:bottom w:val="single" w:sz="8" w:space="0" w:color="000000"/>
              <w:right w:val="single" w:sz="8" w:space="0" w:color="000000"/>
            </w:tcBorders>
            <w:shd w:val="clear" w:color="000000" w:fill="FFFFFF"/>
          </w:tcPr>
          <w:p w:rsidR="002F2FD7" w:rsidRPr="000909BE" w:rsidRDefault="002F2FD7" w:rsidP="002F2FD7">
            <w:pPr>
              <w:spacing w:after="0" w:line="240" w:lineRule="auto"/>
              <w:jc w:val="center"/>
              <w:rPr>
                <w:rFonts w:ascii="Times New Roman" w:eastAsia="Times New Roman" w:hAnsi="Times New Roman" w:cs="Times New Roman"/>
                <w:sz w:val="24"/>
                <w:szCs w:val="24"/>
                <w:lang w:eastAsia="ru-RU"/>
              </w:rPr>
            </w:pPr>
            <w:r w:rsidRPr="00A578A5">
              <w:rPr>
                <w:rFonts w:ascii="Times New Roman" w:eastAsia="Times New Roman" w:hAnsi="Times New Roman" w:cs="Times New Roman"/>
                <w:b/>
                <w:sz w:val="24"/>
                <w:szCs w:val="24"/>
                <w:lang w:eastAsia="ru-RU"/>
              </w:rPr>
              <w:t xml:space="preserve">74      </w:t>
            </w:r>
          </w:p>
        </w:tc>
        <w:tc>
          <w:tcPr>
            <w:tcW w:w="996" w:type="dxa"/>
            <w:tcBorders>
              <w:top w:val="single" w:sz="8" w:space="0" w:color="000000"/>
              <w:left w:val="nil"/>
              <w:bottom w:val="single" w:sz="8" w:space="0" w:color="000000"/>
              <w:right w:val="single" w:sz="4" w:space="0" w:color="auto"/>
            </w:tcBorders>
            <w:shd w:val="clear" w:color="000000" w:fill="FFFFFF"/>
          </w:tcPr>
          <w:p w:rsidR="002F2FD7" w:rsidRPr="000909BE" w:rsidRDefault="002F2FD7" w:rsidP="002F2FD7">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578A5">
              <w:rPr>
                <w:rFonts w:ascii="Times New Roman" w:eastAsia="Times New Roman" w:hAnsi="Times New Roman" w:cs="Times New Roman"/>
                <w:b/>
                <w:sz w:val="24"/>
                <w:szCs w:val="24"/>
                <w:lang w:eastAsia="ru-RU"/>
              </w:rPr>
              <w:t>шт</w:t>
            </w:r>
            <w:proofErr w:type="spellEnd"/>
            <w:proofErr w:type="gramEnd"/>
            <w:r w:rsidRPr="00A578A5">
              <w:rPr>
                <w:rFonts w:ascii="Times New Roman" w:eastAsia="Times New Roman" w:hAnsi="Times New Roman" w:cs="Times New Roman"/>
                <w:b/>
                <w:sz w:val="24"/>
                <w:szCs w:val="24"/>
                <w:lang w:eastAsia="ru-RU"/>
              </w:rPr>
              <w:t xml:space="preserve">  </w:t>
            </w:r>
          </w:p>
        </w:tc>
        <w:tc>
          <w:tcPr>
            <w:tcW w:w="14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2FD7" w:rsidRPr="00A578A5" w:rsidRDefault="002F2FD7" w:rsidP="002F2FD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tcPr>
          <w:p w:rsidR="002F2FD7" w:rsidRPr="002F2FD7" w:rsidRDefault="002F2FD7" w:rsidP="005E181E">
            <w:pPr>
              <w:spacing w:after="0" w:line="240" w:lineRule="auto"/>
              <w:rPr>
                <w:rFonts w:ascii="Times New Roman" w:eastAsia="Times New Roman" w:hAnsi="Times New Roman" w:cs="Times New Roman"/>
                <w:b/>
                <w:lang w:eastAsia="ru-RU"/>
              </w:rPr>
            </w:pPr>
            <w:r w:rsidRPr="002F2FD7">
              <w:rPr>
                <w:rFonts w:ascii="Times New Roman" w:eastAsia="Times New Roman" w:hAnsi="Times New Roman" w:cs="Times New Roman"/>
                <w:b/>
                <w:lang w:eastAsia="ru-RU"/>
              </w:rPr>
              <w:t>1 284 332.30</w:t>
            </w:r>
          </w:p>
        </w:tc>
      </w:tr>
    </w:tbl>
    <w:p w:rsidR="00FE5EE2" w:rsidRPr="00FE5EE2" w:rsidRDefault="00FE5EE2"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p w:rsidR="00FE5EE2" w:rsidRPr="00FE5EE2" w:rsidRDefault="00FE5EE2" w:rsidP="002F2FD7">
      <w:pPr>
        <w:pStyle w:val="20"/>
        <w:numPr>
          <w:ilvl w:val="0"/>
          <w:numId w:val="0"/>
        </w:numPr>
        <w:rPr>
          <w:rFonts w:eastAsia="Calibri"/>
          <w:shd w:val="clear" w:color="auto" w:fill="FFFFFF"/>
        </w:rPr>
      </w:pPr>
      <w:r w:rsidRPr="00FE5EE2">
        <w:rPr>
          <w:rFonts w:eastAsia="Calibri"/>
          <w:shd w:val="clear" w:color="auto" w:fill="FFFFFF"/>
        </w:rPr>
        <w:t>3.3. Лот № 3</w:t>
      </w:r>
    </w:p>
    <w:p w:rsidR="00FE5EE2" w:rsidRPr="00FE5EE2" w:rsidRDefault="00FE5EE2" w:rsidP="000909BE">
      <w:pPr>
        <w:spacing w:after="0" w:line="240" w:lineRule="auto"/>
        <w:rPr>
          <w:rFonts w:ascii="Times New Roman" w:eastAsia="Times New Roman" w:hAnsi="Times New Roman" w:cs="Times New Roman"/>
          <w:sz w:val="24"/>
          <w:szCs w:val="24"/>
          <w:lang w:eastAsia="ru-RU"/>
        </w:rPr>
      </w:pPr>
      <w:r w:rsidRPr="00FE5EE2">
        <w:rPr>
          <w:rFonts w:ascii="Times New Roman" w:eastAsia="Calibri" w:hAnsi="Times New Roman" w:cs="Times New Roman"/>
          <w:b/>
          <w:bCs/>
          <w:sz w:val="24"/>
          <w:szCs w:val="24"/>
        </w:rPr>
        <w:t xml:space="preserve">3.3.1. Предмет договора: </w:t>
      </w:r>
      <w:r w:rsidR="000909BE">
        <w:rPr>
          <w:rFonts w:ascii="Times New Roman" w:eastAsia="Times New Roman" w:hAnsi="Times New Roman" w:cs="Times New Roman"/>
          <w:sz w:val="24"/>
          <w:szCs w:val="24"/>
          <w:lang w:eastAsia="ru-RU"/>
        </w:rPr>
        <w:t>п</w:t>
      </w:r>
      <w:r w:rsidR="000909BE" w:rsidRPr="000909BE">
        <w:rPr>
          <w:rFonts w:ascii="Times New Roman" w:eastAsia="Times New Roman" w:hAnsi="Times New Roman" w:cs="Times New Roman"/>
          <w:sz w:val="24"/>
          <w:szCs w:val="24"/>
          <w:lang w:eastAsia="ru-RU"/>
        </w:rPr>
        <w:t>оставка программного обеспечения (дале</w:t>
      </w:r>
      <w:proofErr w:type="gramStart"/>
      <w:r w:rsidR="000909BE" w:rsidRPr="000909BE">
        <w:rPr>
          <w:rFonts w:ascii="Times New Roman" w:eastAsia="Times New Roman" w:hAnsi="Times New Roman" w:cs="Times New Roman"/>
          <w:sz w:val="24"/>
          <w:szCs w:val="24"/>
          <w:lang w:eastAsia="ru-RU"/>
        </w:rPr>
        <w:t>е-</w:t>
      </w:r>
      <w:proofErr w:type="gramEnd"/>
      <w:r w:rsidR="000909BE" w:rsidRPr="000909BE">
        <w:rPr>
          <w:rFonts w:ascii="Times New Roman" w:eastAsia="Times New Roman" w:hAnsi="Times New Roman" w:cs="Times New Roman"/>
          <w:sz w:val="24"/>
          <w:szCs w:val="24"/>
          <w:lang w:eastAsia="ru-RU"/>
        </w:rPr>
        <w:t xml:space="preserve"> ПО) для нужд ОАО «</w:t>
      </w:r>
      <w:proofErr w:type="spellStart"/>
      <w:r w:rsidR="000909BE" w:rsidRPr="000909BE">
        <w:rPr>
          <w:rFonts w:ascii="Times New Roman" w:eastAsia="Times New Roman" w:hAnsi="Times New Roman" w:cs="Times New Roman"/>
          <w:sz w:val="24"/>
          <w:szCs w:val="24"/>
          <w:lang w:eastAsia="ru-RU"/>
        </w:rPr>
        <w:t>Мурманэнергосбыт</w:t>
      </w:r>
      <w:proofErr w:type="spellEnd"/>
      <w:r w:rsidR="000909BE" w:rsidRPr="000909BE">
        <w:rPr>
          <w:rFonts w:ascii="Times New Roman" w:eastAsia="Times New Roman" w:hAnsi="Times New Roman" w:cs="Times New Roman"/>
          <w:sz w:val="24"/>
          <w:szCs w:val="24"/>
          <w:lang w:eastAsia="ru-RU"/>
        </w:rPr>
        <w:t>».</w:t>
      </w:r>
    </w:p>
    <w:p w:rsidR="00E42655" w:rsidRPr="00213136" w:rsidRDefault="00FE5EE2" w:rsidP="00E42655">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E5EE2">
        <w:rPr>
          <w:rFonts w:ascii="Times New Roman" w:eastAsia="Times New Roman" w:hAnsi="Times New Roman" w:cs="Times New Roman"/>
          <w:b/>
          <w:bCs/>
          <w:sz w:val="24"/>
          <w:szCs w:val="24"/>
          <w:lang w:eastAsia="ru-RU"/>
        </w:rPr>
        <w:t xml:space="preserve">3.3.2. Начальная </w:t>
      </w:r>
      <w:r w:rsidR="00DB703E">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максимальная</w:t>
      </w:r>
      <w:r w:rsidR="00DB703E">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 xml:space="preserve"> цена лота: </w:t>
      </w:r>
      <w:r w:rsidRPr="00FE5EE2">
        <w:rPr>
          <w:rFonts w:ascii="Times New Roman" w:eastAsia="Times New Roman" w:hAnsi="Times New Roman" w:cs="Times New Roman"/>
          <w:bCs/>
          <w:sz w:val="24"/>
          <w:szCs w:val="24"/>
          <w:lang w:eastAsia="ru-RU"/>
        </w:rPr>
        <w:t xml:space="preserve">составляет </w:t>
      </w:r>
      <w:r w:rsidRPr="00FE5EE2">
        <w:rPr>
          <w:rFonts w:ascii="Times New Roman" w:eastAsia="Times New Roman" w:hAnsi="Times New Roman" w:cs="Times New Roman"/>
          <w:bCs/>
          <w:color w:val="000000"/>
          <w:sz w:val="24"/>
          <w:szCs w:val="24"/>
          <w:lang w:eastAsia="ru-RU"/>
        </w:rPr>
        <w:t xml:space="preserve"> </w:t>
      </w:r>
      <w:r w:rsidR="00E42655" w:rsidRPr="00E42655">
        <w:rPr>
          <w:rFonts w:ascii="Times New Roman" w:eastAsia="Times New Roman" w:hAnsi="Times New Roman" w:cs="Times New Roman"/>
          <w:sz w:val="24"/>
          <w:szCs w:val="24"/>
          <w:lang w:eastAsia="ru-RU"/>
        </w:rPr>
        <w:t>2 296 823 рубля</w:t>
      </w:r>
      <w:r w:rsidR="002F2FD7">
        <w:rPr>
          <w:rFonts w:ascii="Times New Roman" w:eastAsia="Times New Roman" w:hAnsi="Times New Roman" w:cs="Times New Roman"/>
          <w:sz w:val="24"/>
          <w:szCs w:val="24"/>
          <w:lang w:eastAsia="ru-RU"/>
        </w:rPr>
        <w:t xml:space="preserve"> 66 копеек, </w:t>
      </w:r>
      <w:r w:rsidR="00E42655">
        <w:rPr>
          <w:rFonts w:ascii="Times New Roman" w:hAnsi="Times New Roman" w:cs="Times New Roman"/>
          <w:sz w:val="24"/>
          <w:szCs w:val="24"/>
        </w:rPr>
        <w:t>у</w:t>
      </w:r>
      <w:r w:rsidR="00E42655" w:rsidRPr="003743B6">
        <w:rPr>
          <w:rFonts w:ascii="Times New Roman" w:hAnsi="Times New Roman" w:cs="Times New Roman"/>
          <w:sz w:val="24"/>
          <w:szCs w:val="24"/>
        </w:rPr>
        <w:t>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FE5EE2" w:rsidRPr="00FE5EE2" w:rsidRDefault="00FE5EE2" w:rsidP="00FE5EE2">
      <w:pPr>
        <w:tabs>
          <w:tab w:val="left" w:pos="425"/>
          <w:tab w:val="left" w:pos="567"/>
          <w:tab w:val="left" w:pos="709"/>
        </w:tabs>
        <w:suppressAutoHyphens/>
        <w:spacing w:after="0" w:line="240" w:lineRule="auto"/>
        <w:contextualSpacing/>
        <w:jc w:val="both"/>
        <w:rPr>
          <w:rFonts w:ascii="Times New Roman" w:eastAsia="Times New Roman" w:hAnsi="Times New Roman" w:cs="Times New Roman"/>
          <w:color w:val="000000"/>
          <w:sz w:val="24"/>
          <w:szCs w:val="24"/>
          <w:lang w:eastAsia="ar-SA"/>
        </w:rPr>
      </w:pPr>
    </w:p>
    <w:p w:rsidR="00FE5EE2" w:rsidRPr="00FE5EE2" w:rsidRDefault="00CF24D8" w:rsidP="00FE5EE2">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Начальная (максимальная) ц</w:t>
      </w:r>
      <w:r w:rsidRPr="00FE5EE2">
        <w:rPr>
          <w:rFonts w:ascii="Times New Roman" w:eastAsia="Times New Roman" w:hAnsi="Times New Roman" w:cs="Times New Roman"/>
          <w:bCs/>
          <w:sz w:val="24"/>
          <w:szCs w:val="24"/>
          <w:lang w:eastAsia="ru-RU"/>
        </w:rPr>
        <w:t>ена</w:t>
      </w:r>
      <w:r w:rsidR="00FE5EE2" w:rsidRPr="00FE5EE2">
        <w:rPr>
          <w:rFonts w:ascii="Times New Roman" w:eastAsia="Times New Roman" w:hAnsi="Times New Roman" w:cs="Times New Roman"/>
          <w:bCs/>
          <w:sz w:val="24"/>
          <w:szCs w:val="24"/>
          <w:lang w:eastAsia="ru-RU"/>
        </w:rPr>
        <w:t xml:space="preserve"> договора обусловлена коммерческими предложениями,</w:t>
      </w:r>
      <w:r>
        <w:rPr>
          <w:rFonts w:ascii="Times New Roman" w:eastAsia="Times New Roman" w:hAnsi="Times New Roman" w:cs="Times New Roman"/>
          <w:bCs/>
          <w:sz w:val="24"/>
          <w:szCs w:val="24"/>
          <w:lang w:eastAsia="ru-RU"/>
        </w:rPr>
        <w:t xml:space="preserve"> </w:t>
      </w:r>
      <w:r w:rsidR="00FE5EE2" w:rsidRPr="00FE5EE2">
        <w:rPr>
          <w:rFonts w:ascii="Times New Roman" w:eastAsia="Times New Roman" w:hAnsi="Times New Roman" w:cs="Times New Roman"/>
          <w:bCs/>
          <w:sz w:val="24"/>
          <w:szCs w:val="24"/>
          <w:lang w:eastAsia="ru-RU"/>
        </w:rPr>
        <w:t>поступившим</w:t>
      </w:r>
      <w:r>
        <w:rPr>
          <w:rFonts w:ascii="Times New Roman" w:eastAsia="Times New Roman" w:hAnsi="Times New Roman" w:cs="Times New Roman"/>
          <w:bCs/>
          <w:sz w:val="24"/>
          <w:szCs w:val="24"/>
          <w:lang w:eastAsia="ru-RU"/>
        </w:rPr>
        <w:t>и</w:t>
      </w:r>
      <w:r w:rsidR="00FE5EE2" w:rsidRPr="00FE5EE2">
        <w:rPr>
          <w:rFonts w:ascii="Times New Roman" w:eastAsia="Times New Roman" w:hAnsi="Times New Roman" w:cs="Times New Roman"/>
          <w:bCs/>
          <w:sz w:val="24"/>
          <w:szCs w:val="24"/>
          <w:lang w:eastAsia="ru-RU"/>
        </w:rPr>
        <w:t xml:space="preserve"> в адрес ОАО «</w:t>
      </w:r>
      <w:proofErr w:type="spellStart"/>
      <w:r w:rsidR="00FE5EE2" w:rsidRPr="00FE5EE2">
        <w:rPr>
          <w:rFonts w:ascii="Times New Roman" w:eastAsia="Times New Roman" w:hAnsi="Times New Roman" w:cs="Times New Roman"/>
          <w:bCs/>
          <w:sz w:val="24"/>
          <w:szCs w:val="24"/>
          <w:lang w:eastAsia="ru-RU"/>
        </w:rPr>
        <w:t>Мурманэнергосбыт</w:t>
      </w:r>
      <w:proofErr w:type="spellEnd"/>
      <w:r w:rsidR="00FE5EE2" w:rsidRPr="00FE5EE2">
        <w:rPr>
          <w:rFonts w:ascii="Times New Roman" w:eastAsia="Times New Roman" w:hAnsi="Times New Roman" w:cs="Times New Roman"/>
          <w:bCs/>
          <w:sz w:val="24"/>
          <w:szCs w:val="24"/>
          <w:lang w:eastAsia="ru-RU"/>
        </w:rPr>
        <w:t>», рассчитана среднеарифметическим методом.</w:t>
      </w:r>
    </w:p>
    <w:p w:rsidR="00FE5EE2" w:rsidRPr="00FE5EE2" w:rsidRDefault="00FE5EE2" w:rsidP="00FE5EE2">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FE5EE2" w:rsidRPr="00FE5EE2" w:rsidRDefault="00FE5EE2" w:rsidP="00FE5EE2">
      <w:pPr>
        <w:tabs>
          <w:tab w:val="left" w:pos="6987"/>
        </w:tabs>
        <w:autoSpaceDE w:val="0"/>
        <w:autoSpaceDN w:val="0"/>
        <w:adjustRightInd w:val="0"/>
        <w:jc w:val="both"/>
        <w:rPr>
          <w:rFonts w:ascii="Times New Roman" w:eastAsia="Times New Roman" w:hAnsi="Times New Roman" w:cs="Times New Roman"/>
          <w:sz w:val="24"/>
          <w:szCs w:val="24"/>
          <w:lang w:eastAsia="ru-RU"/>
        </w:rPr>
      </w:pPr>
      <w:r w:rsidRPr="00FE5EE2">
        <w:rPr>
          <w:rFonts w:ascii="Times New Roman" w:eastAsia="Times New Roman" w:hAnsi="Times New Roman" w:cs="Times New Roman"/>
          <w:b/>
          <w:sz w:val="24"/>
          <w:szCs w:val="24"/>
          <w:lang w:eastAsia="ru-RU"/>
        </w:rPr>
        <w:t xml:space="preserve">3.3.3. </w:t>
      </w:r>
      <w:r w:rsidRPr="00FE5EE2">
        <w:rPr>
          <w:rFonts w:ascii="Times New Roman" w:eastAsia="Calibri" w:hAnsi="Times New Roman" w:cs="Times New Roman"/>
          <w:b/>
          <w:sz w:val="24"/>
          <w:szCs w:val="24"/>
          <w:lang w:eastAsia="ru-RU"/>
        </w:rPr>
        <w:t xml:space="preserve">Общее количество поставляемого Товара: </w:t>
      </w:r>
      <w:r w:rsidRPr="00FE5EE2">
        <w:rPr>
          <w:rFonts w:ascii="Times New Roman" w:eastAsia="Times New Roman" w:hAnsi="Times New Roman" w:cs="Times New Roman"/>
          <w:sz w:val="24"/>
          <w:szCs w:val="24"/>
          <w:lang w:eastAsia="ru-RU"/>
        </w:rPr>
        <w:t xml:space="preserve"> </w:t>
      </w:r>
      <w:r w:rsidR="00E42655" w:rsidRPr="00E42655">
        <w:rPr>
          <w:rFonts w:ascii="Times New Roman" w:eastAsia="Times New Roman" w:hAnsi="Times New Roman" w:cs="Times New Roman"/>
          <w:color w:val="000000"/>
          <w:sz w:val="24"/>
          <w:szCs w:val="24"/>
          <w:lang w:eastAsia="ru-RU"/>
        </w:rPr>
        <w:t xml:space="preserve">138 </w:t>
      </w:r>
      <w:r w:rsidRPr="00E42655">
        <w:rPr>
          <w:rFonts w:ascii="Times New Roman" w:eastAsia="Times New Roman" w:hAnsi="Times New Roman" w:cs="Times New Roman"/>
          <w:sz w:val="24"/>
          <w:szCs w:val="24"/>
          <w:lang w:eastAsia="ru-RU"/>
        </w:rPr>
        <w:t>шт.</w:t>
      </w:r>
    </w:p>
    <w:p w:rsidR="00FE5EE2" w:rsidRDefault="00FE5EE2"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r w:rsidRPr="00FE5EE2">
        <w:rPr>
          <w:rFonts w:ascii="Times New Roman" w:eastAsia="Times New Roman" w:hAnsi="Times New Roman" w:cs="Times New Roman"/>
          <w:b/>
          <w:sz w:val="24"/>
          <w:szCs w:val="24"/>
          <w:lang w:eastAsia="ru-RU"/>
        </w:rPr>
        <w:t xml:space="preserve">3.3.4. </w:t>
      </w:r>
      <w:r w:rsidRPr="00FE5EE2">
        <w:rPr>
          <w:rFonts w:ascii="Times New Roman" w:eastAsia="Calibri" w:hAnsi="Times New Roman" w:cs="Times New Roman"/>
          <w:b/>
          <w:color w:val="222222"/>
          <w:sz w:val="24"/>
          <w:szCs w:val="24"/>
          <w:shd w:val="clear" w:color="auto" w:fill="FFFFFF"/>
          <w:lang w:eastAsia="ru-RU"/>
        </w:rPr>
        <w:t>Объем поставок:</w:t>
      </w:r>
    </w:p>
    <w:tbl>
      <w:tblPr>
        <w:tblpPr w:leftFromText="180" w:rightFromText="180" w:vertAnchor="text" w:horzAnchor="margin" w:tblpY="522"/>
        <w:tblW w:w="10031" w:type="dxa"/>
        <w:tblLayout w:type="fixed"/>
        <w:tblLook w:val="04A0" w:firstRow="1" w:lastRow="0" w:firstColumn="1" w:lastColumn="0" w:noHBand="0" w:noVBand="1"/>
      </w:tblPr>
      <w:tblGrid>
        <w:gridCol w:w="4219"/>
        <w:gridCol w:w="1276"/>
        <w:gridCol w:w="1276"/>
        <w:gridCol w:w="1275"/>
        <w:gridCol w:w="1985"/>
      </w:tblGrid>
      <w:tr w:rsidR="00DC672D" w:rsidRPr="00B940DA" w:rsidTr="004761BD">
        <w:trPr>
          <w:trHeight w:val="690"/>
        </w:trPr>
        <w:tc>
          <w:tcPr>
            <w:tcW w:w="4219" w:type="dxa"/>
            <w:tcBorders>
              <w:top w:val="single" w:sz="4" w:space="0" w:color="auto"/>
              <w:left w:val="single" w:sz="8" w:space="0" w:color="000000"/>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Наименование</w:t>
            </w:r>
          </w:p>
        </w:tc>
        <w:tc>
          <w:tcPr>
            <w:tcW w:w="1276" w:type="dxa"/>
            <w:tcBorders>
              <w:top w:val="single" w:sz="4" w:space="0" w:color="auto"/>
              <w:left w:val="nil"/>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Кол-во</w:t>
            </w:r>
          </w:p>
        </w:tc>
        <w:tc>
          <w:tcPr>
            <w:tcW w:w="1276" w:type="dxa"/>
            <w:tcBorders>
              <w:top w:val="single" w:sz="4" w:space="0" w:color="auto"/>
              <w:left w:val="nil"/>
              <w:bottom w:val="single" w:sz="8" w:space="0" w:color="000000"/>
              <w:right w:val="single" w:sz="4" w:space="0" w:color="auto"/>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Ед. изм.</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Цена/</w:t>
            </w: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r w:rsidRPr="00B940DA">
              <w:rPr>
                <w:rFonts w:ascii="Times New Roman" w:eastAsia="Times New Roman" w:hAnsi="Times New Roman" w:cs="Times New Roman"/>
                <w:color w:val="000000"/>
                <w:sz w:val="24"/>
                <w:szCs w:val="24"/>
                <w:lang w:eastAsia="ru-RU"/>
              </w:rPr>
              <w:t>, руб.</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Сумма, руб.</w:t>
            </w:r>
          </w:p>
        </w:tc>
      </w:tr>
      <w:tr w:rsidR="00DC672D" w:rsidRPr="00B940DA" w:rsidTr="004761BD">
        <w:trPr>
          <w:trHeight w:val="20"/>
        </w:trPr>
        <w:tc>
          <w:tcPr>
            <w:tcW w:w="4219" w:type="dxa"/>
            <w:tcBorders>
              <w:top w:val="single" w:sz="8" w:space="0" w:color="000000"/>
              <w:left w:val="single" w:sz="8" w:space="0" w:color="000000"/>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 xml:space="preserve">Программное обеспечение </w:t>
            </w:r>
            <w:proofErr w:type="spellStart"/>
            <w:r w:rsidRPr="00B940DA">
              <w:rPr>
                <w:rFonts w:ascii="Times New Roman" w:eastAsia="Times New Roman" w:hAnsi="Times New Roman" w:cs="Times New Roman"/>
                <w:color w:val="000000"/>
                <w:sz w:val="24"/>
                <w:szCs w:val="24"/>
                <w:lang w:eastAsia="ru-RU"/>
              </w:rPr>
              <w:t>Microsoft</w:t>
            </w:r>
            <w:proofErr w:type="spellEnd"/>
            <w:r w:rsidRPr="00B940DA">
              <w:rPr>
                <w:rFonts w:ascii="Times New Roman" w:eastAsia="Times New Roman" w:hAnsi="Times New Roman" w:cs="Times New Roman"/>
                <w:color w:val="000000"/>
                <w:sz w:val="24"/>
                <w:szCs w:val="24"/>
                <w:lang w:eastAsia="ru-RU"/>
              </w:rPr>
              <w:t xml:space="preserve"> </w:t>
            </w:r>
            <w:proofErr w:type="spellStart"/>
            <w:r w:rsidRPr="00B940DA">
              <w:rPr>
                <w:rFonts w:ascii="Times New Roman" w:eastAsia="Times New Roman" w:hAnsi="Times New Roman" w:cs="Times New Roman"/>
                <w:color w:val="000000"/>
                <w:sz w:val="24"/>
                <w:szCs w:val="24"/>
                <w:lang w:eastAsia="ru-RU"/>
              </w:rPr>
              <w:t>Office</w:t>
            </w:r>
            <w:proofErr w:type="spellEnd"/>
            <w:r w:rsidRPr="00B940DA">
              <w:rPr>
                <w:rFonts w:ascii="Times New Roman" w:eastAsia="Times New Roman" w:hAnsi="Times New Roman" w:cs="Times New Roman"/>
                <w:color w:val="000000"/>
                <w:sz w:val="24"/>
                <w:szCs w:val="24"/>
                <w:lang w:eastAsia="ru-RU"/>
              </w:rPr>
              <w:t xml:space="preserve"> </w:t>
            </w:r>
            <w:proofErr w:type="gramStart"/>
            <w:r w:rsidRPr="00B940DA">
              <w:rPr>
                <w:rFonts w:ascii="Times New Roman" w:eastAsia="Times New Roman" w:hAnsi="Times New Roman" w:cs="Times New Roman"/>
                <w:color w:val="000000"/>
                <w:sz w:val="24"/>
                <w:szCs w:val="24"/>
                <w:lang w:eastAsia="ru-RU"/>
              </w:rPr>
              <w:t>стандартный</w:t>
            </w:r>
            <w:proofErr w:type="gramEnd"/>
            <w:r w:rsidRPr="00B940DA">
              <w:rPr>
                <w:rFonts w:ascii="Times New Roman" w:eastAsia="Times New Roman" w:hAnsi="Times New Roman" w:cs="Times New Roman"/>
                <w:color w:val="000000"/>
                <w:sz w:val="24"/>
                <w:szCs w:val="24"/>
                <w:lang w:eastAsia="ru-RU"/>
              </w:rPr>
              <w:t xml:space="preserve"> 2013</w:t>
            </w:r>
          </w:p>
        </w:tc>
        <w:tc>
          <w:tcPr>
            <w:tcW w:w="1276" w:type="dxa"/>
            <w:tcBorders>
              <w:top w:val="single" w:sz="8" w:space="0" w:color="000000"/>
              <w:left w:val="nil"/>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20</w:t>
            </w:r>
          </w:p>
        </w:tc>
        <w:tc>
          <w:tcPr>
            <w:tcW w:w="1276" w:type="dxa"/>
            <w:tcBorders>
              <w:top w:val="single" w:sz="8" w:space="0" w:color="000000"/>
              <w:left w:val="nil"/>
              <w:bottom w:val="single" w:sz="8" w:space="0" w:color="000000"/>
              <w:right w:val="single" w:sz="4" w:space="0" w:color="auto"/>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16223.63</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324472.60</w:t>
            </w:r>
          </w:p>
        </w:tc>
      </w:tr>
      <w:tr w:rsidR="00DC672D" w:rsidRPr="00B940DA" w:rsidTr="004761BD">
        <w:trPr>
          <w:trHeight w:val="20"/>
        </w:trPr>
        <w:tc>
          <w:tcPr>
            <w:tcW w:w="4219" w:type="dxa"/>
            <w:tcBorders>
              <w:top w:val="single" w:sz="8" w:space="0" w:color="000000"/>
              <w:left w:val="single" w:sz="8" w:space="0" w:color="000000"/>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 xml:space="preserve">Программное обеспечение </w:t>
            </w:r>
            <w:proofErr w:type="spellStart"/>
            <w:r w:rsidRPr="00B940DA">
              <w:rPr>
                <w:rFonts w:ascii="Times New Roman" w:eastAsia="Times New Roman" w:hAnsi="Times New Roman" w:cs="Times New Roman"/>
                <w:color w:val="000000"/>
                <w:sz w:val="24"/>
                <w:szCs w:val="24"/>
                <w:lang w:eastAsia="ru-RU"/>
              </w:rPr>
              <w:t>Microsoft</w:t>
            </w:r>
            <w:proofErr w:type="spellEnd"/>
            <w:r w:rsidRPr="00B940DA">
              <w:rPr>
                <w:rFonts w:ascii="Times New Roman" w:eastAsia="Times New Roman" w:hAnsi="Times New Roman" w:cs="Times New Roman"/>
                <w:color w:val="000000"/>
                <w:sz w:val="24"/>
                <w:szCs w:val="24"/>
                <w:lang w:eastAsia="ru-RU"/>
              </w:rPr>
              <w:t xml:space="preserve"> </w:t>
            </w:r>
            <w:proofErr w:type="spellStart"/>
            <w:r w:rsidRPr="00B940DA">
              <w:rPr>
                <w:rFonts w:ascii="Times New Roman" w:eastAsia="Times New Roman" w:hAnsi="Times New Roman" w:cs="Times New Roman"/>
                <w:color w:val="000000"/>
                <w:sz w:val="24"/>
                <w:szCs w:val="24"/>
                <w:lang w:eastAsia="ru-RU"/>
              </w:rPr>
              <w:t>Windows</w:t>
            </w:r>
            <w:proofErr w:type="spellEnd"/>
            <w:r w:rsidRPr="00B940DA">
              <w:rPr>
                <w:rFonts w:ascii="Times New Roman" w:eastAsia="Times New Roman" w:hAnsi="Times New Roman" w:cs="Times New Roman"/>
                <w:color w:val="000000"/>
                <w:sz w:val="24"/>
                <w:szCs w:val="24"/>
                <w:lang w:eastAsia="ru-RU"/>
              </w:rPr>
              <w:t xml:space="preserve"> 8.1</w:t>
            </w:r>
          </w:p>
        </w:tc>
        <w:tc>
          <w:tcPr>
            <w:tcW w:w="1276" w:type="dxa"/>
            <w:tcBorders>
              <w:top w:val="single" w:sz="8" w:space="0" w:color="000000"/>
              <w:left w:val="nil"/>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20</w:t>
            </w:r>
          </w:p>
        </w:tc>
        <w:tc>
          <w:tcPr>
            <w:tcW w:w="1276" w:type="dxa"/>
            <w:tcBorders>
              <w:top w:val="single" w:sz="8" w:space="0" w:color="000000"/>
              <w:left w:val="nil"/>
              <w:bottom w:val="single" w:sz="8" w:space="0" w:color="000000"/>
              <w:right w:val="single" w:sz="4" w:space="0" w:color="auto"/>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8558.84</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171176.80</w:t>
            </w:r>
          </w:p>
        </w:tc>
      </w:tr>
      <w:tr w:rsidR="00DC672D" w:rsidRPr="00B940DA" w:rsidTr="004761BD">
        <w:trPr>
          <w:trHeight w:val="20"/>
        </w:trPr>
        <w:tc>
          <w:tcPr>
            <w:tcW w:w="4219" w:type="dxa"/>
            <w:tcBorders>
              <w:top w:val="single" w:sz="8" w:space="0" w:color="000000"/>
              <w:left w:val="single" w:sz="8" w:space="0" w:color="000000"/>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 xml:space="preserve">Программное обеспечение </w:t>
            </w:r>
            <w:proofErr w:type="spellStart"/>
            <w:r w:rsidRPr="00B940DA">
              <w:rPr>
                <w:rFonts w:ascii="Times New Roman" w:eastAsia="Times New Roman" w:hAnsi="Times New Roman" w:cs="Times New Roman"/>
                <w:color w:val="000000"/>
                <w:sz w:val="24"/>
                <w:szCs w:val="24"/>
                <w:lang w:eastAsia="ru-RU"/>
              </w:rPr>
              <w:t>Microsoft</w:t>
            </w:r>
            <w:proofErr w:type="spellEnd"/>
            <w:r w:rsidRPr="00B940DA">
              <w:rPr>
                <w:rFonts w:ascii="Times New Roman" w:eastAsia="Times New Roman" w:hAnsi="Times New Roman" w:cs="Times New Roman"/>
                <w:color w:val="000000"/>
                <w:sz w:val="24"/>
                <w:szCs w:val="24"/>
                <w:lang w:eastAsia="ru-RU"/>
              </w:rPr>
              <w:t xml:space="preserve"> </w:t>
            </w:r>
            <w:proofErr w:type="spellStart"/>
            <w:r w:rsidRPr="00B940DA">
              <w:rPr>
                <w:rFonts w:ascii="Times New Roman" w:eastAsia="Times New Roman" w:hAnsi="Times New Roman" w:cs="Times New Roman"/>
                <w:color w:val="000000"/>
                <w:sz w:val="24"/>
                <w:szCs w:val="24"/>
                <w:lang w:eastAsia="ru-RU"/>
              </w:rPr>
              <w:t>Virtual</w:t>
            </w:r>
            <w:proofErr w:type="spellEnd"/>
            <w:r w:rsidRPr="00B940DA">
              <w:rPr>
                <w:rFonts w:ascii="Times New Roman" w:eastAsia="Times New Roman" w:hAnsi="Times New Roman" w:cs="Times New Roman"/>
                <w:color w:val="000000"/>
                <w:sz w:val="24"/>
                <w:szCs w:val="24"/>
                <w:lang w:eastAsia="ru-RU"/>
              </w:rPr>
              <w:t xml:space="preserve"> </w:t>
            </w:r>
            <w:proofErr w:type="spellStart"/>
            <w:r w:rsidRPr="00B940DA">
              <w:rPr>
                <w:rFonts w:ascii="Times New Roman" w:eastAsia="Times New Roman" w:hAnsi="Times New Roman" w:cs="Times New Roman"/>
                <w:color w:val="000000"/>
                <w:sz w:val="24"/>
                <w:szCs w:val="24"/>
                <w:lang w:eastAsia="ru-RU"/>
              </w:rPr>
              <w:t>Desktop</w:t>
            </w:r>
            <w:proofErr w:type="spellEnd"/>
            <w:r w:rsidRPr="00B940DA">
              <w:rPr>
                <w:rFonts w:ascii="Times New Roman" w:eastAsia="Times New Roman" w:hAnsi="Times New Roman" w:cs="Times New Roman"/>
                <w:color w:val="000000"/>
                <w:sz w:val="24"/>
                <w:szCs w:val="24"/>
                <w:lang w:eastAsia="ru-RU"/>
              </w:rPr>
              <w:t xml:space="preserve"> </w:t>
            </w:r>
            <w:proofErr w:type="spellStart"/>
            <w:r w:rsidRPr="00B940DA">
              <w:rPr>
                <w:rFonts w:ascii="Times New Roman" w:eastAsia="Times New Roman" w:hAnsi="Times New Roman" w:cs="Times New Roman"/>
                <w:color w:val="000000"/>
                <w:sz w:val="24"/>
                <w:szCs w:val="24"/>
                <w:lang w:eastAsia="ru-RU"/>
              </w:rPr>
              <w:t>Infrastructure</w:t>
            </w:r>
            <w:proofErr w:type="spellEnd"/>
            <w:r w:rsidRPr="00B940DA">
              <w:rPr>
                <w:rFonts w:ascii="Times New Roman" w:eastAsia="Times New Roman" w:hAnsi="Times New Roman" w:cs="Times New Roman"/>
                <w:color w:val="000000"/>
                <w:sz w:val="24"/>
                <w:szCs w:val="24"/>
                <w:lang w:eastAsia="ru-RU"/>
              </w:rPr>
              <w:t xml:space="preserve"> (VDI) </w:t>
            </w:r>
            <w:proofErr w:type="spellStart"/>
            <w:r w:rsidRPr="00B940DA">
              <w:rPr>
                <w:rFonts w:ascii="Times New Roman" w:eastAsia="Times New Roman" w:hAnsi="Times New Roman" w:cs="Times New Roman"/>
                <w:color w:val="000000"/>
                <w:sz w:val="24"/>
                <w:szCs w:val="24"/>
                <w:lang w:eastAsia="ru-RU"/>
              </w:rPr>
              <w:t>Suite</w:t>
            </w:r>
            <w:proofErr w:type="spellEnd"/>
            <w:r w:rsidRPr="00B940DA">
              <w:rPr>
                <w:rFonts w:ascii="Times New Roman" w:eastAsia="Times New Roman" w:hAnsi="Times New Roman" w:cs="Times New Roman"/>
                <w:color w:val="000000"/>
                <w:sz w:val="24"/>
                <w:szCs w:val="24"/>
                <w:lang w:eastAsia="ru-RU"/>
              </w:rPr>
              <w:t xml:space="preserve"> </w:t>
            </w:r>
            <w:proofErr w:type="spellStart"/>
            <w:r w:rsidRPr="00B940DA">
              <w:rPr>
                <w:rFonts w:ascii="Times New Roman" w:eastAsia="Times New Roman" w:hAnsi="Times New Roman" w:cs="Times New Roman"/>
                <w:color w:val="000000"/>
                <w:sz w:val="24"/>
                <w:szCs w:val="24"/>
                <w:lang w:eastAsia="ru-RU"/>
              </w:rPr>
              <w:t>Premium</w:t>
            </w:r>
            <w:proofErr w:type="spellEnd"/>
            <w:r w:rsidRPr="00B940DA">
              <w:rPr>
                <w:rFonts w:ascii="Times New Roman" w:eastAsia="Times New Roman" w:hAnsi="Times New Roman" w:cs="Times New Roman"/>
                <w:color w:val="000000"/>
                <w:sz w:val="24"/>
                <w:szCs w:val="24"/>
                <w:lang w:eastAsia="ru-RU"/>
              </w:rPr>
              <w:t xml:space="preserve"> трехлетнее соглашение, стоимость подписки сроком на 1 год</w:t>
            </w:r>
          </w:p>
        </w:tc>
        <w:tc>
          <w:tcPr>
            <w:tcW w:w="1276" w:type="dxa"/>
            <w:tcBorders>
              <w:top w:val="single" w:sz="8" w:space="0" w:color="000000"/>
              <w:left w:val="nil"/>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15</w:t>
            </w:r>
          </w:p>
        </w:tc>
        <w:tc>
          <w:tcPr>
            <w:tcW w:w="1276" w:type="dxa"/>
            <w:tcBorders>
              <w:top w:val="single" w:sz="8" w:space="0" w:color="000000"/>
              <w:left w:val="nil"/>
              <w:bottom w:val="single" w:sz="8" w:space="0" w:color="000000"/>
              <w:right w:val="single" w:sz="4" w:space="0" w:color="auto"/>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808.91</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12133.65</w:t>
            </w:r>
          </w:p>
        </w:tc>
      </w:tr>
      <w:tr w:rsidR="00DC672D" w:rsidRPr="00B940DA" w:rsidTr="004761BD">
        <w:trPr>
          <w:trHeight w:val="20"/>
        </w:trPr>
        <w:tc>
          <w:tcPr>
            <w:tcW w:w="4219" w:type="dxa"/>
            <w:tcBorders>
              <w:top w:val="single" w:sz="8" w:space="0" w:color="000000"/>
              <w:left w:val="single" w:sz="8" w:space="0" w:color="000000"/>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 xml:space="preserve">Программное обеспечение </w:t>
            </w:r>
            <w:proofErr w:type="spellStart"/>
            <w:r w:rsidRPr="00B940DA">
              <w:rPr>
                <w:rFonts w:ascii="Times New Roman" w:eastAsia="Times New Roman" w:hAnsi="Times New Roman" w:cs="Times New Roman"/>
                <w:color w:val="000000"/>
                <w:sz w:val="24"/>
                <w:szCs w:val="24"/>
                <w:lang w:eastAsia="ru-RU"/>
              </w:rPr>
              <w:t>Microsoft</w:t>
            </w:r>
            <w:proofErr w:type="spellEnd"/>
            <w:r w:rsidRPr="00B940DA">
              <w:rPr>
                <w:rFonts w:ascii="Times New Roman" w:eastAsia="Times New Roman" w:hAnsi="Times New Roman" w:cs="Times New Roman"/>
                <w:color w:val="000000"/>
                <w:sz w:val="24"/>
                <w:szCs w:val="24"/>
                <w:lang w:eastAsia="ru-RU"/>
              </w:rPr>
              <w:t xml:space="preserve"> </w:t>
            </w:r>
            <w:proofErr w:type="spellStart"/>
            <w:r w:rsidRPr="00B940DA">
              <w:rPr>
                <w:rFonts w:ascii="Times New Roman" w:eastAsia="Times New Roman" w:hAnsi="Times New Roman" w:cs="Times New Roman"/>
                <w:color w:val="000000"/>
                <w:sz w:val="24"/>
                <w:szCs w:val="24"/>
                <w:lang w:eastAsia="ru-RU"/>
              </w:rPr>
              <w:t>Virtual</w:t>
            </w:r>
            <w:proofErr w:type="spellEnd"/>
            <w:r w:rsidRPr="00B940DA">
              <w:rPr>
                <w:rFonts w:ascii="Times New Roman" w:eastAsia="Times New Roman" w:hAnsi="Times New Roman" w:cs="Times New Roman"/>
                <w:color w:val="000000"/>
                <w:sz w:val="24"/>
                <w:szCs w:val="24"/>
                <w:lang w:eastAsia="ru-RU"/>
              </w:rPr>
              <w:t xml:space="preserve"> </w:t>
            </w:r>
            <w:proofErr w:type="spellStart"/>
            <w:r w:rsidRPr="00B940DA">
              <w:rPr>
                <w:rFonts w:ascii="Times New Roman" w:eastAsia="Times New Roman" w:hAnsi="Times New Roman" w:cs="Times New Roman"/>
                <w:color w:val="000000"/>
                <w:sz w:val="24"/>
                <w:szCs w:val="24"/>
                <w:lang w:eastAsia="ru-RU"/>
              </w:rPr>
              <w:t>Desktop</w:t>
            </w:r>
            <w:proofErr w:type="spellEnd"/>
            <w:r w:rsidRPr="00B940DA">
              <w:rPr>
                <w:rFonts w:ascii="Times New Roman" w:eastAsia="Times New Roman" w:hAnsi="Times New Roman" w:cs="Times New Roman"/>
                <w:color w:val="000000"/>
                <w:sz w:val="24"/>
                <w:szCs w:val="24"/>
                <w:lang w:eastAsia="ru-RU"/>
              </w:rPr>
              <w:t xml:space="preserve"> </w:t>
            </w:r>
            <w:proofErr w:type="spellStart"/>
            <w:r w:rsidRPr="00B940DA">
              <w:rPr>
                <w:rFonts w:ascii="Times New Roman" w:eastAsia="Times New Roman" w:hAnsi="Times New Roman" w:cs="Times New Roman"/>
                <w:color w:val="000000"/>
                <w:sz w:val="24"/>
                <w:szCs w:val="24"/>
                <w:lang w:eastAsia="ru-RU"/>
              </w:rPr>
              <w:t>Access</w:t>
            </w:r>
            <w:proofErr w:type="spellEnd"/>
            <w:r w:rsidRPr="00B940DA">
              <w:rPr>
                <w:rFonts w:ascii="Times New Roman" w:eastAsia="Times New Roman" w:hAnsi="Times New Roman" w:cs="Times New Roman"/>
                <w:color w:val="000000"/>
                <w:sz w:val="24"/>
                <w:szCs w:val="24"/>
                <w:lang w:eastAsia="ru-RU"/>
              </w:rPr>
              <w:t xml:space="preserve"> (VDA) трехлетнее соглашение, стоимость подписки сроком на 1 год</w:t>
            </w:r>
          </w:p>
        </w:tc>
        <w:tc>
          <w:tcPr>
            <w:tcW w:w="1276" w:type="dxa"/>
            <w:tcBorders>
              <w:top w:val="single" w:sz="8" w:space="0" w:color="000000"/>
              <w:left w:val="nil"/>
              <w:bottom w:val="single" w:sz="8" w:space="0" w:color="000000"/>
              <w:right w:val="single" w:sz="8" w:space="0" w:color="000000"/>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15</w:t>
            </w:r>
          </w:p>
        </w:tc>
        <w:tc>
          <w:tcPr>
            <w:tcW w:w="1276" w:type="dxa"/>
            <w:tcBorders>
              <w:top w:val="single" w:sz="8" w:space="0" w:color="000000"/>
              <w:left w:val="nil"/>
              <w:bottom w:val="single" w:sz="8" w:space="0" w:color="000000"/>
              <w:right w:val="single" w:sz="4" w:space="0" w:color="auto"/>
            </w:tcBorders>
            <w:shd w:val="clear" w:color="000000" w:fill="FFFFFF"/>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4341.96</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65129.40</w:t>
            </w:r>
          </w:p>
        </w:tc>
      </w:tr>
      <w:tr w:rsidR="00DC672D" w:rsidRPr="00B940DA" w:rsidTr="004761BD">
        <w:trPr>
          <w:trHeight w:val="20"/>
        </w:trPr>
        <w:tc>
          <w:tcPr>
            <w:tcW w:w="4219" w:type="dxa"/>
            <w:tcBorders>
              <w:top w:val="single" w:sz="8" w:space="0" w:color="000000"/>
              <w:left w:val="single" w:sz="8" w:space="0" w:color="000000"/>
              <w:bottom w:val="single" w:sz="8" w:space="0" w:color="000000"/>
              <w:right w:val="single" w:sz="8" w:space="0" w:color="000000"/>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val="en-US" w:eastAsia="ru-RU"/>
              </w:rPr>
            </w:pPr>
            <w:r w:rsidRPr="00B940DA">
              <w:rPr>
                <w:rFonts w:ascii="Times New Roman" w:eastAsia="Times New Roman" w:hAnsi="Times New Roman" w:cs="Times New Roman"/>
                <w:color w:val="000000"/>
                <w:sz w:val="24"/>
                <w:szCs w:val="24"/>
                <w:lang w:val="en-US" w:eastAsia="ru-RU"/>
              </w:rPr>
              <w:t>Novell Open Enterprise Server 11 Service Pack 2 1-User License + 1-Year Standard Maintenance [NV-879-002172]</w:t>
            </w:r>
          </w:p>
        </w:tc>
        <w:tc>
          <w:tcPr>
            <w:tcW w:w="1276" w:type="dxa"/>
            <w:tcBorders>
              <w:top w:val="single" w:sz="8" w:space="0" w:color="000000"/>
              <w:left w:val="nil"/>
              <w:bottom w:val="single" w:sz="8" w:space="0" w:color="000000"/>
              <w:right w:val="single" w:sz="8" w:space="0" w:color="000000"/>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30</w:t>
            </w:r>
          </w:p>
        </w:tc>
        <w:tc>
          <w:tcPr>
            <w:tcW w:w="1276" w:type="dxa"/>
            <w:tcBorders>
              <w:top w:val="single" w:sz="8" w:space="0" w:color="000000"/>
              <w:left w:val="nil"/>
              <w:bottom w:val="single" w:sz="8" w:space="0" w:color="000000"/>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13334.10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400023.00</w:t>
            </w:r>
          </w:p>
        </w:tc>
      </w:tr>
      <w:tr w:rsidR="00DC672D" w:rsidRPr="00B940DA" w:rsidTr="004761BD">
        <w:trPr>
          <w:trHeight w:val="20"/>
        </w:trPr>
        <w:tc>
          <w:tcPr>
            <w:tcW w:w="4219" w:type="dxa"/>
            <w:tcBorders>
              <w:top w:val="single" w:sz="8" w:space="0" w:color="000000"/>
              <w:left w:val="single" w:sz="8" w:space="0" w:color="000000"/>
              <w:bottom w:val="single" w:sz="8" w:space="0" w:color="000000"/>
              <w:right w:val="single" w:sz="8" w:space="0" w:color="000000"/>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val="en-US" w:eastAsia="ru-RU"/>
              </w:rPr>
            </w:pPr>
            <w:r w:rsidRPr="00B940DA">
              <w:rPr>
                <w:rFonts w:ascii="Times New Roman" w:eastAsia="Times New Roman" w:hAnsi="Times New Roman" w:cs="Times New Roman"/>
                <w:color w:val="000000"/>
                <w:sz w:val="24"/>
                <w:szCs w:val="24"/>
                <w:lang w:val="en-US" w:eastAsia="ru-RU"/>
              </w:rPr>
              <w:t>SQL Server Standard 2014 Core (</w:t>
            </w:r>
            <w:r w:rsidRPr="00B940DA">
              <w:rPr>
                <w:rFonts w:ascii="Times New Roman" w:eastAsia="Times New Roman" w:hAnsi="Times New Roman" w:cs="Times New Roman"/>
                <w:color w:val="000000"/>
                <w:sz w:val="24"/>
                <w:szCs w:val="24"/>
                <w:lang w:eastAsia="ru-RU"/>
              </w:rPr>
              <w:t>на</w:t>
            </w:r>
            <w:r w:rsidRPr="00B940DA">
              <w:rPr>
                <w:rFonts w:ascii="Times New Roman" w:eastAsia="Times New Roman" w:hAnsi="Times New Roman" w:cs="Times New Roman"/>
                <w:color w:val="000000"/>
                <w:sz w:val="24"/>
                <w:szCs w:val="24"/>
                <w:lang w:val="en-US" w:eastAsia="ru-RU"/>
              </w:rPr>
              <w:t xml:space="preserve"> 2 </w:t>
            </w:r>
            <w:r w:rsidRPr="00B940DA">
              <w:rPr>
                <w:rFonts w:ascii="Times New Roman" w:eastAsia="Times New Roman" w:hAnsi="Times New Roman" w:cs="Times New Roman"/>
                <w:color w:val="000000"/>
                <w:sz w:val="24"/>
                <w:szCs w:val="24"/>
                <w:lang w:eastAsia="ru-RU"/>
              </w:rPr>
              <w:t>ядра</w:t>
            </w:r>
            <w:r w:rsidRPr="00B940DA">
              <w:rPr>
                <w:rFonts w:ascii="Times New Roman" w:eastAsia="Times New Roman" w:hAnsi="Times New Roman" w:cs="Times New Roman"/>
                <w:color w:val="000000"/>
                <w:sz w:val="24"/>
                <w:szCs w:val="24"/>
                <w:lang w:val="en-US" w:eastAsia="ru-RU"/>
              </w:rPr>
              <w:t>)</w:t>
            </w:r>
          </w:p>
        </w:tc>
        <w:tc>
          <w:tcPr>
            <w:tcW w:w="1276" w:type="dxa"/>
            <w:tcBorders>
              <w:top w:val="single" w:sz="8" w:space="0" w:color="000000"/>
              <w:left w:val="nil"/>
              <w:bottom w:val="single" w:sz="8" w:space="0" w:color="000000"/>
              <w:right w:val="single" w:sz="8" w:space="0" w:color="000000"/>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2</w:t>
            </w:r>
          </w:p>
        </w:tc>
        <w:tc>
          <w:tcPr>
            <w:tcW w:w="1276" w:type="dxa"/>
            <w:tcBorders>
              <w:top w:val="single" w:sz="8" w:space="0" w:color="000000"/>
              <w:left w:val="nil"/>
              <w:bottom w:val="single" w:sz="8" w:space="0" w:color="000000"/>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156289.37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312578.74</w:t>
            </w:r>
          </w:p>
        </w:tc>
      </w:tr>
      <w:tr w:rsidR="00DC672D" w:rsidRPr="00B940DA" w:rsidTr="004761BD">
        <w:trPr>
          <w:trHeight w:val="20"/>
        </w:trPr>
        <w:tc>
          <w:tcPr>
            <w:tcW w:w="4219" w:type="dxa"/>
            <w:tcBorders>
              <w:top w:val="single" w:sz="8" w:space="0" w:color="000000"/>
              <w:left w:val="single" w:sz="8" w:space="0" w:color="000000"/>
              <w:bottom w:val="single" w:sz="8" w:space="0" w:color="000000"/>
              <w:right w:val="single" w:sz="8" w:space="0" w:color="000000"/>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val="en-US" w:eastAsia="ru-RU"/>
              </w:rPr>
            </w:pPr>
            <w:r w:rsidRPr="00B940DA">
              <w:rPr>
                <w:rFonts w:ascii="Times New Roman" w:eastAsia="Times New Roman" w:hAnsi="Times New Roman" w:cs="Times New Roman"/>
                <w:color w:val="000000"/>
                <w:sz w:val="24"/>
                <w:szCs w:val="24"/>
                <w:lang w:val="en-US" w:eastAsia="ru-RU"/>
              </w:rPr>
              <w:t>Windows Server User CAL (for Windows Server 2012 R2)</w:t>
            </w:r>
          </w:p>
        </w:tc>
        <w:tc>
          <w:tcPr>
            <w:tcW w:w="1276" w:type="dxa"/>
            <w:tcBorders>
              <w:top w:val="single" w:sz="8" w:space="0" w:color="000000"/>
              <w:left w:val="nil"/>
              <w:bottom w:val="single" w:sz="8" w:space="0" w:color="000000"/>
              <w:right w:val="single" w:sz="8" w:space="0" w:color="000000"/>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30</w:t>
            </w:r>
          </w:p>
        </w:tc>
        <w:tc>
          <w:tcPr>
            <w:tcW w:w="1276" w:type="dxa"/>
            <w:tcBorders>
              <w:top w:val="single" w:sz="8" w:space="0" w:color="000000"/>
              <w:left w:val="nil"/>
              <w:bottom w:val="single" w:sz="8" w:space="0" w:color="000000"/>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1465.02</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43950.60</w:t>
            </w:r>
          </w:p>
        </w:tc>
      </w:tr>
      <w:tr w:rsidR="00DC672D" w:rsidRPr="00B940DA" w:rsidTr="004761BD">
        <w:trPr>
          <w:trHeight w:val="20"/>
        </w:trPr>
        <w:tc>
          <w:tcPr>
            <w:tcW w:w="4219" w:type="dxa"/>
            <w:tcBorders>
              <w:top w:val="single" w:sz="4" w:space="0" w:color="auto"/>
              <w:left w:val="single" w:sz="4" w:space="0" w:color="auto"/>
              <w:bottom w:val="single" w:sz="4" w:space="0" w:color="auto"/>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val="en-US" w:eastAsia="ru-RU"/>
              </w:rPr>
            </w:pPr>
            <w:r w:rsidRPr="00B940DA">
              <w:rPr>
                <w:rFonts w:ascii="Times New Roman" w:eastAsia="Times New Roman" w:hAnsi="Times New Roman" w:cs="Times New Roman"/>
                <w:color w:val="000000"/>
                <w:sz w:val="24"/>
                <w:szCs w:val="24"/>
                <w:lang w:val="en-US" w:eastAsia="ru-RU"/>
              </w:rPr>
              <w:t>Autodesk AutoCAD 2016 Commercial New NLM ACE R3</w:t>
            </w:r>
          </w:p>
        </w:tc>
        <w:tc>
          <w:tcPr>
            <w:tcW w:w="1276" w:type="dxa"/>
            <w:tcBorders>
              <w:top w:val="single" w:sz="4" w:space="0" w:color="auto"/>
              <w:left w:val="nil"/>
              <w:bottom w:val="single" w:sz="4" w:space="0" w:color="auto"/>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1</w:t>
            </w:r>
          </w:p>
        </w:tc>
        <w:tc>
          <w:tcPr>
            <w:tcW w:w="1276" w:type="dxa"/>
            <w:tcBorders>
              <w:top w:val="single" w:sz="4" w:space="0" w:color="auto"/>
              <w:left w:val="nil"/>
              <w:bottom w:val="single" w:sz="4" w:space="0" w:color="auto"/>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nil"/>
              <w:bottom w:val="single" w:sz="4" w:space="0" w:color="auto"/>
              <w:right w:val="single" w:sz="4" w:space="0" w:color="auto"/>
            </w:tcBorders>
            <w:shd w:val="clear" w:color="auto" w:fill="auto"/>
            <w:noWrap/>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295906.36</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295906.36</w:t>
            </w:r>
          </w:p>
        </w:tc>
      </w:tr>
      <w:tr w:rsidR="00DC672D" w:rsidRPr="00B940DA" w:rsidTr="004761BD">
        <w:trPr>
          <w:trHeight w:val="20"/>
        </w:trPr>
        <w:tc>
          <w:tcPr>
            <w:tcW w:w="4219" w:type="dxa"/>
            <w:tcBorders>
              <w:top w:val="nil"/>
              <w:left w:val="single" w:sz="4" w:space="0" w:color="auto"/>
              <w:bottom w:val="single" w:sz="4" w:space="0" w:color="auto"/>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val="en-US" w:eastAsia="ru-RU"/>
              </w:rPr>
            </w:pPr>
            <w:r w:rsidRPr="00B940DA">
              <w:rPr>
                <w:rFonts w:ascii="Times New Roman" w:eastAsia="Times New Roman" w:hAnsi="Times New Roman" w:cs="Times New Roman"/>
                <w:color w:val="000000"/>
                <w:sz w:val="24"/>
                <w:szCs w:val="24"/>
                <w:lang w:val="en-US" w:eastAsia="ru-RU"/>
              </w:rPr>
              <w:t>Autodesk AutoCAD 2016 Commercial New NLM Additional Seat ACE GEN</w:t>
            </w:r>
          </w:p>
        </w:tc>
        <w:tc>
          <w:tcPr>
            <w:tcW w:w="1276" w:type="dxa"/>
            <w:tcBorders>
              <w:top w:val="nil"/>
              <w:left w:val="nil"/>
              <w:bottom w:val="single" w:sz="4" w:space="0" w:color="auto"/>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2</w:t>
            </w:r>
          </w:p>
        </w:tc>
        <w:tc>
          <w:tcPr>
            <w:tcW w:w="1276" w:type="dxa"/>
            <w:tcBorders>
              <w:top w:val="nil"/>
              <w:left w:val="nil"/>
              <w:bottom w:val="single" w:sz="4" w:space="0" w:color="auto"/>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nil"/>
              <w:bottom w:val="single" w:sz="4" w:space="0" w:color="auto"/>
              <w:right w:val="single" w:sz="4" w:space="0" w:color="auto"/>
            </w:tcBorders>
            <w:shd w:val="clear" w:color="auto" w:fill="auto"/>
            <w:noWrap/>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286422.17</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572844.34</w:t>
            </w:r>
          </w:p>
        </w:tc>
      </w:tr>
      <w:tr w:rsidR="00DC672D" w:rsidRPr="00B940DA" w:rsidTr="004761BD">
        <w:trPr>
          <w:trHeight w:val="20"/>
        </w:trPr>
        <w:tc>
          <w:tcPr>
            <w:tcW w:w="4219" w:type="dxa"/>
            <w:tcBorders>
              <w:top w:val="single" w:sz="4" w:space="0" w:color="auto"/>
              <w:left w:val="single" w:sz="4" w:space="0" w:color="auto"/>
              <w:bottom w:val="single" w:sz="4" w:space="0" w:color="auto"/>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val="en-US" w:eastAsia="ru-RU"/>
              </w:rPr>
            </w:pPr>
            <w:r w:rsidRPr="00B940DA">
              <w:rPr>
                <w:rFonts w:ascii="Times New Roman" w:eastAsia="Times New Roman" w:hAnsi="Times New Roman" w:cs="Times New Roman"/>
                <w:color w:val="000000"/>
                <w:sz w:val="24"/>
                <w:szCs w:val="24"/>
                <w:lang w:val="en-US" w:eastAsia="ru-RU"/>
              </w:rPr>
              <w:t>Autodesk AutoCAD Commercial Maintenance Subscription (1 Year) ACE GEN</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color w:val="000000"/>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color w:val="000000"/>
                <w:sz w:val="24"/>
                <w:szCs w:val="24"/>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32869.39</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hAnsi="Times New Roman" w:cs="Times New Roman"/>
                <w:color w:val="000000"/>
                <w:sz w:val="24"/>
                <w:szCs w:val="24"/>
              </w:rPr>
              <w:t>98608.17</w:t>
            </w:r>
          </w:p>
        </w:tc>
      </w:tr>
      <w:tr w:rsidR="00DC672D" w:rsidRPr="00B940DA" w:rsidTr="00CF24D8">
        <w:trPr>
          <w:trHeight w:val="293"/>
        </w:trPr>
        <w:tc>
          <w:tcPr>
            <w:tcW w:w="4219" w:type="dxa"/>
            <w:tcBorders>
              <w:top w:val="single" w:sz="4" w:space="0" w:color="auto"/>
              <w:left w:val="single" w:sz="4" w:space="0" w:color="auto"/>
              <w:bottom w:val="single" w:sz="4" w:space="0" w:color="auto"/>
              <w:right w:val="single" w:sz="4" w:space="0" w:color="auto"/>
            </w:tcBorders>
            <w:shd w:val="clear" w:color="auto" w:fill="auto"/>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val="en-US" w:eastAsia="ru-RU"/>
              </w:rPr>
            </w:pPr>
            <w:r w:rsidRPr="00B940DA">
              <w:rPr>
                <w:rFonts w:ascii="Times New Roman" w:eastAsia="Times New Roman" w:hAnsi="Times New Roman" w:cs="Times New Roman"/>
                <w:b/>
                <w:color w:val="000000"/>
                <w:sz w:val="24"/>
                <w:szCs w:val="24"/>
                <w:lang w:eastAsia="ru-RU"/>
              </w:rPr>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r w:rsidRPr="00B940DA">
              <w:rPr>
                <w:rFonts w:ascii="Times New Roman" w:eastAsia="Times New Roman" w:hAnsi="Times New Roman" w:cs="Times New Roman"/>
                <w:b/>
                <w:color w:val="000000"/>
                <w:sz w:val="24"/>
                <w:szCs w:val="24"/>
                <w:lang w:eastAsia="ru-RU"/>
              </w:rPr>
              <w:t>138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C672D" w:rsidRPr="00B940DA" w:rsidRDefault="00DC672D" w:rsidP="004761B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B940DA">
              <w:rPr>
                <w:rFonts w:ascii="Times New Roman" w:eastAsia="Times New Roman" w:hAnsi="Times New Roman" w:cs="Times New Roman"/>
                <w:b/>
                <w:color w:val="000000"/>
                <w:sz w:val="24"/>
                <w:szCs w:val="24"/>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DC672D" w:rsidRPr="00B940DA" w:rsidRDefault="00CF24D8" w:rsidP="004761BD">
            <w:pPr>
              <w:jc w:val="center"/>
              <w:rPr>
                <w:rFonts w:ascii="Times New Roman" w:hAnsi="Times New Roman" w:cs="Times New Roman"/>
                <w:color w:val="000000"/>
                <w:sz w:val="24"/>
                <w:szCs w:val="24"/>
              </w:rPr>
            </w:pPr>
            <w:r>
              <w:rPr>
                <w:rFonts w:ascii="Times New Roman" w:eastAsia="Times New Roman" w:hAnsi="Times New Roman" w:cs="Times New Roman"/>
                <w:b/>
                <w:color w:val="000000"/>
                <w:sz w:val="24"/>
                <w:szCs w:val="24"/>
                <w:lang w:eastAsia="ru-RU"/>
              </w:rPr>
              <w:t>Х</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DC672D" w:rsidRPr="00B940DA" w:rsidRDefault="00DC672D" w:rsidP="004761BD">
            <w:pPr>
              <w:jc w:val="center"/>
              <w:rPr>
                <w:rFonts w:ascii="Times New Roman" w:hAnsi="Times New Roman" w:cs="Times New Roman"/>
                <w:color w:val="000000"/>
                <w:sz w:val="24"/>
                <w:szCs w:val="24"/>
              </w:rPr>
            </w:pPr>
            <w:r w:rsidRPr="00B940DA">
              <w:rPr>
                <w:rFonts w:ascii="Times New Roman" w:eastAsia="Times New Roman" w:hAnsi="Times New Roman" w:cs="Times New Roman"/>
                <w:b/>
                <w:sz w:val="24"/>
                <w:szCs w:val="24"/>
                <w:lang w:eastAsia="ru-RU"/>
              </w:rPr>
              <w:t>2 296 823.66</w:t>
            </w:r>
          </w:p>
        </w:tc>
      </w:tr>
    </w:tbl>
    <w:p w:rsidR="00DC672D" w:rsidRDefault="00DC672D"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p w:rsidR="00DC672D" w:rsidRDefault="00DC672D"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p w:rsidR="00DC672D" w:rsidRDefault="00DC672D"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p w:rsidR="00DC672D" w:rsidRPr="00DC672D" w:rsidRDefault="00DC672D" w:rsidP="00CF24D8">
      <w:pPr>
        <w:pStyle w:val="20"/>
        <w:numPr>
          <w:ilvl w:val="0"/>
          <w:numId w:val="0"/>
        </w:numPr>
        <w:rPr>
          <w:rFonts w:eastAsia="Calibri"/>
          <w:shd w:val="clear" w:color="auto" w:fill="FFFFFF"/>
        </w:rPr>
      </w:pPr>
      <w:r>
        <w:rPr>
          <w:rFonts w:eastAsia="Calibri"/>
          <w:shd w:val="clear" w:color="auto" w:fill="FFFFFF"/>
        </w:rPr>
        <w:t>3.4. Лот № 4</w:t>
      </w:r>
    </w:p>
    <w:p w:rsidR="00FE5EE2" w:rsidRPr="00FE5EE2" w:rsidRDefault="00FE5EE2" w:rsidP="00FE5EE2">
      <w:pPr>
        <w:tabs>
          <w:tab w:val="left" w:pos="6987"/>
        </w:tabs>
        <w:autoSpaceDE w:val="0"/>
        <w:autoSpaceDN w:val="0"/>
        <w:adjustRightInd w:val="0"/>
        <w:jc w:val="both"/>
        <w:rPr>
          <w:rFonts w:ascii="Times New Roman" w:eastAsia="Times New Roman" w:hAnsi="Times New Roman" w:cs="Times New Roman"/>
          <w:sz w:val="24"/>
          <w:szCs w:val="24"/>
          <w:lang w:eastAsia="ru-RU"/>
        </w:rPr>
      </w:pPr>
      <w:r w:rsidRPr="00FE5EE2">
        <w:rPr>
          <w:rFonts w:ascii="Times New Roman" w:eastAsia="Calibri" w:hAnsi="Times New Roman" w:cs="Times New Roman"/>
          <w:b/>
          <w:bCs/>
          <w:sz w:val="24"/>
          <w:szCs w:val="24"/>
        </w:rPr>
        <w:t xml:space="preserve">3.4.1. Предмет договора: </w:t>
      </w:r>
      <w:r w:rsidR="00F2332E">
        <w:rPr>
          <w:rFonts w:ascii="Times New Roman" w:eastAsia="Times New Roman" w:hAnsi="Times New Roman" w:cs="Times New Roman"/>
          <w:sz w:val="24"/>
          <w:szCs w:val="24"/>
          <w:lang w:eastAsia="ru-RU"/>
        </w:rPr>
        <w:t>п</w:t>
      </w:r>
      <w:r w:rsidR="00F2332E" w:rsidRPr="003A2CB3">
        <w:rPr>
          <w:rFonts w:ascii="Times New Roman" w:eastAsia="Times New Roman" w:hAnsi="Times New Roman" w:cs="Times New Roman"/>
          <w:sz w:val="24"/>
          <w:szCs w:val="24"/>
          <w:lang w:eastAsia="ru-RU"/>
        </w:rPr>
        <w:t xml:space="preserve">оставка </w:t>
      </w:r>
      <w:r w:rsidR="00F2332E">
        <w:rPr>
          <w:rFonts w:ascii="Times New Roman" w:eastAsia="Times New Roman" w:hAnsi="Times New Roman" w:cs="Times New Roman"/>
          <w:sz w:val="24"/>
          <w:szCs w:val="24"/>
          <w:lang w:eastAsia="ru-RU"/>
        </w:rPr>
        <w:t xml:space="preserve">машины для укладки почтовой </w:t>
      </w:r>
      <w:r w:rsidR="00F2332E" w:rsidRPr="0017090F">
        <w:rPr>
          <w:rFonts w:ascii="Times New Roman" w:eastAsia="Times New Roman" w:hAnsi="Times New Roman" w:cs="Times New Roman"/>
          <w:sz w:val="24"/>
          <w:szCs w:val="24"/>
          <w:lang w:eastAsia="ru-RU"/>
        </w:rPr>
        <w:t xml:space="preserve">корреспонденции </w:t>
      </w:r>
      <w:r w:rsidR="00F2332E" w:rsidRPr="0017090F">
        <w:rPr>
          <w:rFonts w:ascii="Times New Roman" w:hAnsi="Times New Roman" w:cs="Times New Roman"/>
          <w:sz w:val="24"/>
          <w:szCs w:val="24"/>
        </w:rPr>
        <w:t>в конверты FPI 600</w:t>
      </w:r>
      <w:r w:rsidR="00F2332E" w:rsidRPr="003A2CB3">
        <w:rPr>
          <w:rFonts w:ascii="Times New Roman" w:eastAsia="Times New Roman" w:hAnsi="Times New Roman" w:cs="Times New Roman"/>
          <w:sz w:val="24"/>
          <w:szCs w:val="24"/>
          <w:lang w:eastAsia="ru-RU"/>
        </w:rPr>
        <w:t xml:space="preserve"> (далее</w:t>
      </w:r>
      <w:r w:rsidR="00F2332E">
        <w:rPr>
          <w:rFonts w:ascii="Times New Roman" w:eastAsia="Times New Roman" w:hAnsi="Times New Roman" w:cs="Times New Roman"/>
          <w:sz w:val="24"/>
          <w:szCs w:val="24"/>
          <w:lang w:eastAsia="ru-RU"/>
        </w:rPr>
        <w:t xml:space="preserve"> </w:t>
      </w:r>
      <w:r w:rsidR="00F2332E" w:rsidRPr="003A2CB3">
        <w:rPr>
          <w:rFonts w:ascii="Times New Roman" w:eastAsia="Times New Roman" w:hAnsi="Times New Roman" w:cs="Times New Roman"/>
          <w:sz w:val="24"/>
          <w:szCs w:val="24"/>
          <w:lang w:eastAsia="ru-RU"/>
        </w:rPr>
        <w:t>- Товар) для нужд ОАО «</w:t>
      </w:r>
      <w:proofErr w:type="spellStart"/>
      <w:r w:rsidR="00F2332E" w:rsidRPr="003A2CB3">
        <w:rPr>
          <w:rFonts w:ascii="Times New Roman" w:eastAsia="Times New Roman" w:hAnsi="Times New Roman" w:cs="Times New Roman"/>
          <w:sz w:val="24"/>
          <w:szCs w:val="24"/>
          <w:lang w:eastAsia="ru-RU"/>
        </w:rPr>
        <w:t>Мурманэнергосбыт</w:t>
      </w:r>
      <w:proofErr w:type="spellEnd"/>
      <w:r w:rsidR="00F2332E" w:rsidRPr="003A2CB3">
        <w:rPr>
          <w:rFonts w:ascii="Times New Roman" w:eastAsia="Times New Roman" w:hAnsi="Times New Roman" w:cs="Times New Roman"/>
          <w:sz w:val="24"/>
          <w:szCs w:val="24"/>
          <w:lang w:eastAsia="ru-RU"/>
        </w:rPr>
        <w:t>».</w:t>
      </w:r>
    </w:p>
    <w:p w:rsidR="009361F4" w:rsidRPr="00213136" w:rsidRDefault="00FE5EE2" w:rsidP="009361F4">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E5EE2">
        <w:rPr>
          <w:rFonts w:ascii="Times New Roman" w:eastAsia="Times New Roman" w:hAnsi="Times New Roman" w:cs="Times New Roman"/>
          <w:b/>
          <w:bCs/>
          <w:sz w:val="24"/>
          <w:szCs w:val="24"/>
          <w:lang w:eastAsia="ru-RU"/>
        </w:rPr>
        <w:t xml:space="preserve">3.4.2. Начальная </w:t>
      </w:r>
      <w:r w:rsidR="00DB703E">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максимальная</w:t>
      </w:r>
      <w:r w:rsidR="00DB703E">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 xml:space="preserve"> цена лота: </w:t>
      </w:r>
      <w:r w:rsidRPr="009361F4">
        <w:rPr>
          <w:rFonts w:ascii="Times New Roman" w:eastAsia="Times New Roman" w:hAnsi="Times New Roman" w:cs="Times New Roman"/>
          <w:bCs/>
          <w:sz w:val="24"/>
          <w:szCs w:val="24"/>
          <w:lang w:eastAsia="ru-RU"/>
        </w:rPr>
        <w:t xml:space="preserve">составляет </w:t>
      </w:r>
      <w:r w:rsidR="009361F4" w:rsidRPr="00F2332E">
        <w:rPr>
          <w:rFonts w:ascii="Times New Roman" w:eastAsia="Times New Roman" w:hAnsi="Times New Roman" w:cs="Times New Roman"/>
          <w:color w:val="000000"/>
          <w:sz w:val="24"/>
          <w:szCs w:val="24"/>
          <w:lang w:eastAsia="ru-RU"/>
        </w:rPr>
        <w:t>308 412</w:t>
      </w:r>
      <w:r w:rsidR="009361F4">
        <w:rPr>
          <w:rFonts w:ascii="Times New Roman" w:eastAsia="Times New Roman" w:hAnsi="Times New Roman" w:cs="Times New Roman"/>
          <w:b/>
          <w:color w:val="000000"/>
          <w:sz w:val="24"/>
          <w:szCs w:val="24"/>
          <w:lang w:eastAsia="ru-RU"/>
        </w:rPr>
        <w:t xml:space="preserve"> </w:t>
      </w:r>
      <w:r w:rsidR="009361F4">
        <w:rPr>
          <w:rFonts w:ascii="Times New Roman" w:eastAsia="Times New Roman" w:hAnsi="Times New Roman" w:cs="Times New Roman"/>
          <w:bCs/>
          <w:color w:val="000000"/>
          <w:sz w:val="24"/>
          <w:szCs w:val="24"/>
          <w:lang w:eastAsia="ru-RU"/>
        </w:rPr>
        <w:t>рубле</w:t>
      </w:r>
      <w:r w:rsidR="009361F4" w:rsidRPr="009361F4">
        <w:rPr>
          <w:rFonts w:ascii="Times New Roman" w:eastAsia="Times New Roman" w:hAnsi="Times New Roman" w:cs="Times New Roman"/>
          <w:bCs/>
          <w:color w:val="000000"/>
          <w:sz w:val="24"/>
          <w:szCs w:val="24"/>
          <w:lang w:eastAsia="ru-RU"/>
        </w:rPr>
        <w:t>й</w:t>
      </w:r>
      <w:r w:rsidR="00CF24D8">
        <w:rPr>
          <w:rFonts w:ascii="Times New Roman" w:eastAsia="Times New Roman" w:hAnsi="Times New Roman" w:cs="Times New Roman"/>
          <w:bCs/>
          <w:color w:val="000000"/>
          <w:sz w:val="24"/>
          <w:szCs w:val="24"/>
          <w:lang w:eastAsia="ru-RU"/>
        </w:rPr>
        <w:t xml:space="preserve"> 67 копеек</w:t>
      </w:r>
      <w:r w:rsidRPr="009361F4">
        <w:rPr>
          <w:rFonts w:ascii="Times New Roman" w:eastAsia="Times New Roman" w:hAnsi="Times New Roman" w:cs="Times New Roman"/>
          <w:b/>
          <w:bCs/>
          <w:i/>
          <w:color w:val="000000"/>
          <w:sz w:val="24"/>
          <w:szCs w:val="24"/>
          <w:lang w:eastAsia="ru-RU"/>
        </w:rPr>
        <w:t>,</w:t>
      </w:r>
      <w:r w:rsidRPr="00FE5EE2">
        <w:rPr>
          <w:rFonts w:ascii="Times New Roman" w:eastAsia="Times New Roman" w:hAnsi="Times New Roman" w:cs="Times New Roman"/>
          <w:b/>
          <w:bCs/>
          <w:color w:val="000000"/>
          <w:sz w:val="24"/>
          <w:szCs w:val="24"/>
          <w:lang w:eastAsia="ru-RU"/>
        </w:rPr>
        <w:t xml:space="preserve"> </w:t>
      </w:r>
      <w:r w:rsidR="009361F4">
        <w:rPr>
          <w:rFonts w:ascii="Times New Roman" w:hAnsi="Times New Roman" w:cs="Times New Roman"/>
          <w:sz w:val="24"/>
          <w:szCs w:val="24"/>
        </w:rPr>
        <w:t>у</w:t>
      </w:r>
      <w:r w:rsidR="009361F4" w:rsidRPr="003743B6">
        <w:rPr>
          <w:rFonts w:ascii="Times New Roman" w:hAnsi="Times New Roman" w:cs="Times New Roman"/>
          <w:sz w:val="24"/>
          <w:szCs w:val="24"/>
        </w:rPr>
        <w:t>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FE5EE2" w:rsidRPr="00FE5EE2" w:rsidRDefault="00FE5EE2" w:rsidP="00FE5EE2">
      <w:pPr>
        <w:tabs>
          <w:tab w:val="left" w:pos="425"/>
          <w:tab w:val="left" w:pos="567"/>
          <w:tab w:val="left" w:pos="709"/>
        </w:tabs>
        <w:suppressAutoHyphens/>
        <w:spacing w:after="0" w:line="240" w:lineRule="auto"/>
        <w:contextualSpacing/>
        <w:jc w:val="both"/>
        <w:rPr>
          <w:rFonts w:ascii="Times New Roman" w:eastAsia="Times New Roman" w:hAnsi="Times New Roman" w:cs="Times New Roman"/>
          <w:color w:val="000000"/>
          <w:sz w:val="24"/>
          <w:szCs w:val="24"/>
          <w:lang w:eastAsia="ar-SA"/>
        </w:rPr>
      </w:pPr>
    </w:p>
    <w:p w:rsidR="00FE5EE2" w:rsidRPr="00FE5EE2" w:rsidRDefault="00CF24D8" w:rsidP="00FE5EE2">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Начальная (максимальная) ц</w:t>
      </w:r>
      <w:r w:rsidRPr="00FE5EE2">
        <w:rPr>
          <w:rFonts w:ascii="Times New Roman" w:eastAsia="Times New Roman" w:hAnsi="Times New Roman" w:cs="Times New Roman"/>
          <w:bCs/>
          <w:sz w:val="24"/>
          <w:szCs w:val="24"/>
          <w:lang w:eastAsia="ru-RU"/>
        </w:rPr>
        <w:t>ена</w:t>
      </w:r>
      <w:r w:rsidR="00FE5EE2" w:rsidRPr="00FE5EE2">
        <w:rPr>
          <w:rFonts w:ascii="Times New Roman" w:eastAsia="Times New Roman" w:hAnsi="Times New Roman" w:cs="Times New Roman"/>
          <w:bCs/>
          <w:sz w:val="24"/>
          <w:szCs w:val="24"/>
          <w:lang w:eastAsia="ru-RU"/>
        </w:rPr>
        <w:t xml:space="preserve"> договора обусловлена коммерческими предложениями, поступившим</w:t>
      </w:r>
      <w:r>
        <w:rPr>
          <w:rFonts w:ascii="Times New Roman" w:eastAsia="Times New Roman" w:hAnsi="Times New Roman" w:cs="Times New Roman"/>
          <w:bCs/>
          <w:sz w:val="24"/>
          <w:szCs w:val="24"/>
          <w:lang w:eastAsia="ru-RU"/>
        </w:rPr>
        <w:t>и</w:t>
      </w:r>
      <w:r w:rsidR="00FE5EE2" w:rsidRPr="00FE5EE2">
        <w:rPr>
          <w:rFonts w:ascii="Times New Roman" w:eastAsia="Times New Roman" w:hAnsi="Times New Roman" w:cs="Times New Roman"/>
          <w:bCs/>
          <w:sz w:val="24"/>
          <w:szCs w:val="24"/>
          <w:lang w:eastAsia="ru-RU"/>
        </w:rPr>
        <w:t xml:space="preserve"> в адрес ОАО «</w:t>
      </w:r>
      <w:proofErr w:type="spellStart"/>
      <w:r w:rsidR="00FE5EE2" w:rsidRPr="00FE5EE2">
        <w:rPr>
          <w:rFonts w:ascii="Times New Roman" w:eastAsia="Times New Roman" w:hAnsi="Times New Roman" w:cs="Times New Roman"/>
          <w:bCs/>
          <w:sz w:val="24"/>
          <w:szCs w:val="24"/>
          <w:lang w:eastAsia="ru-RU"/>
        </w:rPr>
        <w:t>Мурманэнергосбыт</w:t>
      </w:r>
      <w:proofErr w:type="spellEnd"/>
      <w:r w:rsidR="00FE5EE2" w:rsidRPr="00FE5EE2">
        <w:rPr>
          <w:rFonts w:ascii="Times New Roman" w:eastAsia="Times New Roman" w:hAnsi="Times New Roman" w:cs="Times New Roman"/>
          <w:bCs/>
          <w:sz w:val="24"/>
          <w:szCs w:val="24"/>
          <w:lang w:eastAsia="ru-RU"/>
        </w:rPr>
        <w:t>», рассчитана среднеарифметическим методом.</w:t>
      </w:r>
    </w:p>
    <w:p w:rsidR="00FE5EE2" w:rsidRPr="00FE5EE2" w:rsidRDefault="00FE5EE2" w:rsidP="00FE5EE2">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FE5EE2" w:rsidRPr="00FE5EE2" w:rsidRDefault="00FE5EE2" w:rsidP="00FE5EE2">
      <w:pPr>
        <w:tabs>
          <w:tab w:val="left" w:pos="6987"/>
        </w:tabs>
        <w:autoSpaceDE w:val="0"/>
        <w:autoSpaceDN w:val="0"/>
        <w:adjustRightInd w:val="0"/>
        <w:jc w:val="both"/>
        <w:rPr>
          <w:rFonts w:ascii="Times New Roman" w:eastAsia="Times New Roman" w:hAnsi="Times New Roman" w:cs="Times New Roman"/>
          <w:sz w:val="24"/>
          <w:szCs w:val="24"/>
          <w:lang w:eastAsia="ru-RU"/>
        </w:rPr>
      </w:pPr>
      <w:r w:rsidRPr="00FE5EE2">
        <w:rPr>
          <w:rFonts w:ascii="Times New Roman" w:eastAsia="Times New Roman" w:hAnsi="Times New Roman" w:cs="Times New Roman"/>
          <w:b/>
          <w:sz w:val="24"/>
          <w:szCs w:val="24"/>
          <w:lang w:eastAsia="ru-RU"/>
        </w:rPr>
        <w:t xml:space="preserve">3.4.3. </w:t>
      </w:r>
      <w:r w:rsidRPr="00FE5EE2">
        <w:rPr>
          <w:rFonts w:ascii="Times New Roman" w:eastAsia="Calibri" w:hAnsi="Times New Roman" w:cs="Times New Roman"/>
          <w:b/>
          <w:sz w:val="24"/>
          <w:szCs w:val="24"/>
          <w:lang w:eastAsia="ru-RU"/>
        </w:rPr>
        <w:t xml:space="preserve">Общее количество поставляемого Товара: </w:t>
      </w:r>
      <w:r w:rsidR="00F2332E">
        <w:rPr>
          <w:rFonts w:ascii="Times New Roman" w:eastAsia="Times New Roman" w:hAnsi="Times New Roman" w:cs="Times New Roman"/>
          <w:sz w:val="24"/>
          <w:szCs w:val="24"/>
          <w:lang w:eastAsia="ru-RU"/>
        </w:rPr>
        <w:t>1 шт.</w:t>
      </w:r>
    </w:p>
    <w:p w:rsidR="00FE5EE2" w:rsidRPr="00FE5EE2" w:rsidRDefault="00FE5EE2"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r w:rsidRPr="00FE5EE2">
        <w:rPr>
          <w:rFonts w:ascii="Times New Roman" w:eastAsia="Times New Roman" w:hAnsi="Times New Roman" w:cs="Times New Roman"/>
          <w:b/>
          <w:sz w:val="24"/>
          <w:szCs w:val="24"/>
          <w:lang w:eastAsia="ru-RU"/>
        </w:rPr>
        <w:t xml:space="preserve">3.4.4. </w:t>
      </w:r>
      <w:r w:rsidRPr="00FE5EE2">
        <w:rPr>
          <w:rFonts w:ascii="Times New Roman" w:eastAsia="Calibri" w:hAnsi="Times New Roman" w:cs="Times New Roman"/>
          <w:b/>
          <w:color w:val="222222"/>
          <w:sz w:val="24"/>
          <w:szCs w:val="24"/>
          <w:shd w:val="clear" w:color="auto" w:fill="FFFFFF"/>
          <w:lang w:eastAsia="ru-RU"/>
        </w:rPr>
        <w:t>Объем поставок:</w:t>
      </w:r>
    </w:p>
    <w:tbl>
      <w:tblPr>
        <w:tblW w:w="10031" w:type="dxa"/>
        <w:tblLayout w:type="fixed"/>
        <w:tblLook w:val="04A0" w:firstRow="1" w:lastRow="0" w:firstColumn="1" w:lastColumn="0" w:noHBand="0" w:noVBand="1"/>
      </w:tblPr>
      <w:tblGrid>
        <w:gridCol w:w="3936"/>
        <w:gridCol w:w="1134"/>
        <w:gridCol w:w="1134"/>
        <w:gridCol w:w="1690"/>
        <w:gridCol w:w="2137"/>
      </w:tblGrid>
      <w:tr w:rsidR="00F2332E" w:rsidRPr="00F2332E" w:rsidTr="009361F4">
        <w:trPr>
          <w:trHeight w:val="844"/>
        </w:trPr>
        <w:tc>
          <w:tcPr>
            <w:tcW w:w="3936" w:type="dxa"/>
            <w:tcBorders>
              <w:top w:val="single" w:sz="4" w:space="0" w:color="auto"/>
              <w:left w:val="single" w:sz="8" w:space="0" w:color="000000"/>
              <w:bottom w:val="single" w:sz="8" w:space="0" w:color="000000"/>
              <w:right w:val="single" w:sz="8" w:space="0" w:color="000000"/>
            </w:tcBorders>
            <w:shd w:val="clear" w:color="000000" w:fill="FFFFFF"/>
            <w:hideMark/>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color w:val="000000"/>
                <w:sz w:val="24"/>
                <w:szCs w:val="24"/>
                <w:lang w:eastAsia="ru-RU"/>
              </w:rPr>
              <w:t>Наименование</w:t>
            </w:r>
          </w:p>
        </w:tc>
        <w:tc>
          <w:tcPr>
            <w:tcW w:w="1134" w:type="dxa"/>
            <w:tcBorders>
              <w:top w:val="single" w:sz="4" w:space="0" w:color="auto"/>
              <w:left w:val="nil"/>
              <w:bottom w:val="single" w:sz="8" w:space="0" w:color="000000"/>
              <w:right w:val="single" w:sz="8" w:space="0" w:color="000000"/>
            </w:tcBorders>
            <w:shd w:val="clear" w:color="000000" w:fill="FFFFFF"/>
            <w:hideMark/>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color w:val="000000"/>
                <w:sz w:val="24"/>
                <w:szCs w:val="24"/>
                <w:lang w:eastAsia="ru-RU"/>
              </w:rPr>
              <w:t>Кол-во</w:t>
            </w:r>
          </w:p>
        </w:tc>
        <w:tc>
          <w:tcPr>
            <w:tcW w:w="1134" w:type="dxa"/>
            <w:tcBorders>
              <w:top w:val="single" w:sz="4" w:space="0" w:color="auto"/>
              <w:left w:val="nil"/>
              <w:bottom w:val="single" w:sz="8" w:space="0" w:color="000000"/>
              <w:right w:val="single" w:sz="4" w:space="0" w:color="auto"/>
            </w:tcBorders>
            <w:shd w:val="clear" w:color="000000" w:fill="FFFFFF"/>
            <w:hideMark/>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color w:val="000000"/>
                <w:sz w:val="24"/>
                <w:szCs w:val="24"/>
                <w:lang w:eastAsia="ru-RU"/>
              </w:rPr>
              <w:t>Ед. изм.</w:t>
            </w:r>
          </w:p>
        </w:tc>
        <w:tc>
          <w:tcPr>
            <w:tcW w:w="1690" w:type="dxa"/>
            <w:tcBorders>
              <w:top w:val="single" w:sz="4" w:space="0" w:color="auto"/>
              <w:left w:val="single" w:sz="4" w:space="0" w:color="auto"/>
              <w:bottom w:val="single" w:sz="4" w:space="0" w:color="auto"/>
              <w:right w:val="single" w:sz="4" w:space="0" w:color="auto"/>
            </w:tcBorders>
            <w:shd w:val="clear" w:color="000000" w:fill="FFFFFF"/>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color w:val="000000"/>
                <w:sz w:val="24"/>
                <w:szCs w:val="24"/>
                <w:lang w:eastAsia="ru-RU"/>
              </w:rPr>
              <w:t>Цена/</w:t>
            </w:r>
            <w:proofErr w:type="spellStart"/>
            <w:proofErr w:type="gramStart"/>
            <w:r w:rsidRPr="00F2332E">
              <w:rPr>
                <w:rFonts w:ascii="Times New Roman" w:eastAsia="Times New Roman" w:hAnsi="Times New Roman" w:cs="Times New Roman"/>
                <w:color w:val="000000"/>
                <w:sz w:val="24"/>
                <w:szCs w:val="24"/>
                <w:lang w:eastAsia="ru-RU"/>
              </w:rPr>
              <w:t>шт</w:t>
            </w:r>
            <w:proofErr w:type="spellEnd"/>
            <w:proofErr w:type="gramEnd"/>
            <w:r w:rsidRPr="00F2332E">
              <w:rPr>
                <w:rFonts w:ascii="Times New Roman" w:eastAsia="Times New Roman" w:hAnsi="Times New Roman" w:cs="Times New Roman"/>
                <w:color w:val="000000"/>
                <w:sz w:val="24"/>
                <w:szCs w:val="24"/>
                <w:lang w:eastAsia="ru-RU"/>
              </w:rPr>
              <w:t>, руб.</w:t>
            </w:r>
          </w:p>
        </w:tc>
        <w:tc>
          <w:tcPr>
            <w:tcW w:w="2137" w:type="dxa"/>
            <w:tcBorders>
              <w:top w:val="single" w:sz="4" w:space="0" w:color="auto"/>
              <w:left w:val="single" w:sz="4" w:space="0" w:color="auto"/>
              <w:bottom w:val="single" w:sz="4" w:space="0" w:color="auto"/>
              <w:right w:val="single" w:sz="4" w:space="0" w:color="auto"/>
            </w:tcBorders>
            <w:shd w:val="clear" w:color="000000" w:fill="FFFFFF"/>
            <w:hideMark/>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color w:val="000000"/>
                <w:sz w:val="24"/>
                <w:szCs w:val="24"/>
                <w:lang w:eastAsia="ru-RU"/>
              </w:rPr>
              <w:t>Сумма, руб.</w:t>
            </w:r>
          </w:p>
        </w:tc>
      </w:tr>
      <w:tr w:rsidR="00F2332E" w:rsidRPr="00F2332E" w:rsidTr="009361F4">
        <w:trPr>
          <w:trHeight w:val="690"/>
        </w:trPr>
        <w:tc>
          <w:tcPr>
            <w:tcW w:w="3936" w:type="dxa"/>
            <w:tcBorders>
              <w:top w:val="single" w:sz="8" w:space="0" w:color="000000"/>
              <w:left w:val="single" w:sz="8" w:space="0" w:color="000000"/>
              <w:bottom w:val="single" w:sz="8" w:space="0" w:color="000000"/>
              <w:right w:val="single" w:sz="8" w:space="0" w:color="000000"/>
            </w:tcBorders>
            <w:shd w:val="clear" w:color="000000" w:fill="FFFFFF"/>
            <w:hideMark/>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color w:val="000000"/>
                <w:sz w:val="24"/>
                <w:szCs w:val="24"/>
                <w:lang w:eastAsia="ru-RU"/>
              </w:rPr>
              <w:t>Машина для укладки почтовой корреспонденции в конверты FPI 600</w:t>
            </w:r>
          </w:p>
        </w:tc>
        <w:tc>
          <w:tcPr>
            <w:tcW w:w="1134" w:type="dxa"/>
            <w:tcBorders>
              <w:top w:val="single" w:sz="8" w:space="0" w:color="000000"/>
              <w:left w:val="nil"/>
              <w:bottom w:val="single" w:sz="8" w:space="0" w:color="000000"/>
              <w:right w:val="single" w:sz="8" w:space="0" w:color="000000"/>
            </w:tcBorders>
            <w:shd w:val="clear" w:color="000000" w:fill="FFFFFF"/>
            <w:hideMark/>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color w:val="000000"/>
                <w:sz w:val="24"/>
                <w:szCs w:val="24"/>
                <w:lang w:eastAsia="ru-RU"/>
              </w:rPr>
              <w:t>1</w:t>
            </w:r>
          </w:p>
        </w:tc>
        <w:tc>
          <w:tcPr>
            <w:tcW w:w="1134" w:type="dxa"/>
            <w:tcBorders>
              <w:top w:val="single" w:sz="8" w:space="0" w:color="000000"/>
              <w:left w:val="nil"/>
              <w:bottom w:val="single" w:sz="8" w:space="0" w:color="000000"/>
              <w:right w:val="single" w:sz="4" w:space="0" w:color="auto"/>
            </w:tcBorders>
            <w:shd w:val="clear" w:color="000000" w:fill="FFFFFF"/>
            <w:hideMark/>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F2332E">
              <w:rPr>
                <w:rFonts w:ascii="Times New Roman" w:eastAsia="Times New Roman" w:hAnsi="Times New Roman" w:cs="Times New Roman"/>
                <w:color w:val="000000"/>
                <w:sz w:val="24"/>
                <w:szCs w:val="24"/>
                <w:lang w:eastAsia="ru-RU"/>
              </w:rPr>
              <w:t>шт</w:t>
            </w:r>
            <w:proofErr w:type="spellEnd"/>
            <w:proofErr w:type="gramEnd"/>
          </w:p>
        </w:tc>
        <w:tc>
          <w:tcPr>
            <w:tcW w:w="1690" w:type="dxa"/>
            <w:tcBorders>
              <w:top w:val="single" w:sz="4" w:space="0" w:color="auto"/>
              <w:left w:val="single" w:sz="4" w:space="0" w:color="auto"/>
              <w:bottom w:val="single" w:sz="4" w:space="0" w:color="auto"/>
              <w:right w:val="single" w:sz="4" w:space="0" w:color="auto"/>
            </w:tcBorders>
            <w:shd w:val="clear" w:color="000000" w:fill="FFFFFF"/>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color w:val="000000"/>
                <w:sz w:val="24"/>
                <w:szCs w:val="24"/>
                <w:lang w:eastAsia="ru-RU"/>
              </w:rPr>
              <w:t>308 412,67</w:t>
            </w:r>
          </w:p>
        </w:tc>
        <w:tc>
          <w:tcPr>
            <w:tcW w:w="2137" w:type="dxa"/>
            <w:tcBorders>
              <w:top w:val="single" w:sz="4" w:space="0" w:color="auto"/>
              <w:left w:val="single" w:sz="4" w:space="0" w:color="auto"/>
              <w:bottom w:val="single" w:sz="4" w:space="0" w:color="auto"/>
              <w:right w:val="single" w:sz="4" w:space="0" w:color="auto"/>
            </w:tcBorders>
            <w:shd w:val="clear" w:color="000000" w:fill="FFFFFF"/>
            <w:hideMark/>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color w:val="000000"/>
                <w:sz w:val="24"/>
                <w:szCs w:val="24"/>
                <w:lang w:eastAsia="ru-RU"/>
              </w:rPr>
              <w:t>308 412,67</w:t>
            </w:r>
          </w:p>
        </w:tc>
      </w:tr>
      <w:tr w:rsidR="00F2332E" w:rsidRPr="00F2332E" w:rsidTr="00CF24D8">
        <w:trPr>
          <w:trHeight w:val="451"/>
        </w:trPr>
        <w:tc>
          <w:tcPr>
            <w:tcW w:w="3936" w:type="dxa"/>
            <w:tcBorders>
              <w:top w:val="single" w:sz="8" w:space="0" w:color="000000"/>
              <w:left w:val="single" w:sz="8" w:space="0" w:color="000000"/>
              <w:bottom w:val="single" w:sz="8" w:space="0" w:color="000000"/>
              <w:right w:val="single" w:sz="8" w:space="0" w:color="000000"/>
            </w:tcBorders>
            <w:shd w:val="clear" w:color="000000" w:fill="FFFFFF"/>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b/>
                <w:bCs/>
                <w:sz w:val="24"/>
                <w:szCs w:val="24"/>
                <w:lang w:eastAsia="ru-RU"/>
              </w:rPr>
              <w:t>ИТОГО:</w:t>
            </w:r>
          </w:p>
        </w:tc>
        <w:tc>
          <w:tcPr>
            <w:tcW w:w="1134" w:type="dxa"/>
            <w:tcBorders>
              <w:top w:val="single" w:sz="8" w:space="0" w:color="000000"/>
              <w:left w:val="nil"/>
              <w:bottom w:val="single" w:sz="8" w:space="0" w:color="000000"/>
              <w:right w:val="single" w:sz="8" w:space="0" w:color="000000"/>
            </w:tcBorders>
            <w:shd w:val="clear" w:color="000000" w:fill="FFFFFF"/>
          </w:tcPr>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b/>
                <w:bCs/>
                <w:sz w:val="24"/>
                <w:szCs w:val="24"/>
                <w:lang w:eastAsia="ru-RU"/>
              </w:rPr>
              <w:t>1</w:t>
            </w:r>
          </w:p>
        </w:tc>
        <w:tc>
          <w:tcPr>
            <w:tcW w:w="1134" w:type="dxa"/>
            <w:tcBorders>
              <w:top w:val="single" w:sz="8" w:space="0" w:color="000000"/>
              <w:left w:val="nil"/>
              <w:bottom w:val="single" w:sz="8" w:space="0" w:color="000000"/>
              <w:right w:val="single" w:sz="4" w:space="0" w:color="auto"/>
            </w:tcBorders>
            <w:shd w:val="clear" w:color="000000" w:fill="FFFFFF"/>
          </w:tcPr>
          <w:p w:rsidR="00F2332E" w:rsidRPr="00F2332E" w:rsidRDefault="009361F4" w:rsidP="009361F4">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F2332E">
              <w:rPr>
                <w:rFonts w:ascii="Times New Roman" w:eastAsia="Times New Roman" w:hAnsi="Times New Roman" w:cs="Times New Roman"/>
                <w:b/>
                <w:bCs/>
                <w:sz w:val="24"/>
                <w:szCs w:val="24"/>
                <w:lang w:eastAsia="ru-RU"/>
              </w:rPr>
              <w:t>шт</w:t>
            </w:r>
            <w:proofErr w:type="spellEnd"/>
            <w:proofErr w:type="gramEnd"/>
          </w:p>
        </w:tc>
        <w:tc>
          <w:tcPr>
            <w:tcW w:w="1690" w:type="dxa"/>
            <w:tcBorders>
              <w:top w:val="single" w:sz="4" w:space="0" w:color="auto"/>
              <w:left w:val="single" w:sz="4" w:space="0" w:color="auto"/>
              <w:bottom w:val="single" w:sz="4" w:space="0" w:color="auto"/>
              <w:right w:val="single" w:sz="4" w:space="0" w:color="auto"/>
            </w:tcBorders>
            <w:shd w:val="clear" w:color="000000" w:fill="FFFFFF"/>
          </w:tcPr>
          <w:p w:rsidR="009361F4" w:rsidRPr="00F2332E" w:rsidRDefault="00CF24D8" w:rsidP="009361F4">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Х</w:t>
            </w:r>
          </w:p>
          <w:p w:rsidR="00F2332E" w:rsidRPr="00F2332E" w:rsidRDefault="00F2332E" w:rsidP="009361F4">
            <w:pPr>
              <w:spacing w:after="0" w:line="240" w:lineRule="auto"/>
              <w:jc w:val="center"/>
              <w:rPr>
                <w:rFonts w:ascii="Times New Roman" w:eastAsia="Times New Roman" w:hAnsi="Times New Roman" w:cs="Times New Roman"/>
                <w:color w:val="000000"/>
                <w:sz w:val="24"/>
                <w:szCs w:val="24"/>
                <w:lang w:eastAsia="ru-RU"/>
              </w:rPr>
            </w:pPr>
          </w:p>
        </w:tc>
        <w:tc>
          <w:tcPr>
            <w:tcW w:w="2137" w:type="dxa"/>
            <w:tcBorders>
              <w:top w:val="single" w:sz="4" w:space="0" w:color="auto"/>
              <w:left w:val="single" w:sz="4" w:space="0" w:color="auto"/>
              <w:bottom w:val="single" w:sz="4" w:space="0" w:color="auto"/>
              <w:right w:val="single" w:sz="4" w:space="0" w:color="auto"/>
            </w:tcBorders>
            <w:shd w:val="clear" w:color="000000" w:fill="FFFFFF"/>
          </w:tcPr>
          <w:p w:rsidR="00F2332E" w:rsidRPr="00F2332E" w:rsidRDefault="009361F4" w:rsidP="009361F4">
            <w:pPr>
              <w:spacing w:after="0" w:line="240" w:lineRule="auto"/>
              <w:jc w:val="center"/>
              <w:rPr>
                <w:rFonts w:ascii="Times New Roman" w:eastAsia="Times New Roman" w:hAnsi="Times New Roman" w:cs="Times New Roman"/>
                <w:color w:val="000000"/>
                <w:sz w:val="24"/>
                <w:szCs w:val="24"/>
                <w:lang w:eastAsia="ru-RU"/>
              </w:rPr>
            </w:pPr>
            <w:r w:rsidRPr="00F2332E">
              <w:rPr>
                <w:rFonts w:ascii="Times New Roman" w:eastAsia="Times New Roman" w:hAnsi="Times New Roman" w:cs="Times New Roman"/>
                <w:b/>
                <w:color w:val="000000"/>
                <w:sz w:val="24"/>
                <w:szCs w:val="24"/>
                <w:lang w:eastAsia="ru-RU"/>
              </w:rPr>
              <w:t>308 412,67</w:t>
            </w:r>
          </w:p>
        </w:tc>
      </w:tr>
    </w:tbl>
    <w:p w:rsidR="00FE5EE2" w:rsidRPr="00FE5EE2" w:rsidRDefault="00FE5EE2"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p w:rsidR="00FE5EE2" w:rsidRPr="00FE5EE2" w:rsidRDefault="00FE5EE2" w:rsidP="00CF24D8">
      <w:pPr>
        <w:pStyle w:val="20"/>
        <w:numPr>
          <w:ilvl w:val="0"/>
          <w:numId w:val="0"/>
        </w:numPr>
        <w:rPr>
          <w:rFonts w:eastAsia="Calibri"/>
          <w:shd w:val="clear" w:color="auto" w:fill="FFFFFF"/>
        </w:rPr>
      </w:pPr>
      <w:r w:rsidRPr="00FE5EE2">
        <w:rPr>
          <w:rFonts w:eastAsia="Calibri"/>
          <w:shd w:val="clear" w:color="auto" w:fill="FFFFFF"/>
        </w:rPr>
        <w:t>3.5. Лот № 5</w:t>
      </w:r>
    </w:p>
    <w:p w:rsidR="00FE5EE2" w:rsidRPr="00FE5EE2" w:rsidRDefault="00FE5EE2" w:rsidP="00FE5EE2">
      <w:pPr>
        <w:tabs>
          <w:tab w:val="left" w:pos="6987"/>
        </w:tabs>
        <w:autoSpaceDE w:val="0"/>
        <w:autoSpaceDN w:val="0"/>
        <w:adjustRightInd w:val="0"/>
        <w:jc w:val="both"/>
        <w:rPr>
          <w:rFonts w:ascii="Times New Roman" w:eastAsia="Times New Roman" w:hAnsi="Times New Roman" w:cs="Times New Roman"/>
          <w:sz w:val="24"/>
          <w:szCs w:val="24"/>
          <w:lang w:eastAsia="ru-RU"/>
        </w:rPr>
      </w:pPr>
      <w:r w:rsidRPr="00FE5EE2">
        <w:rPr>
          <w:rFonts w:ascii="Times New Roman" w:eastAsia="Calibri" w:hAnsi="Times New Roman" w:cs="Times New Roman"/>
          <w:b/>
          <w:bCs/>
          <w:sz w:val="24"/>
          <w:szCs w:val="24"/>
        </w:rPr>
        <w:t>3.5.1. Предмет договора:</w:t>
      </w:r>
      <w:r w:rsidRPr="00FE5EE2">
        <w:rPr>
          <w:rFonts w:ascii="Times New Roman" w:eastAsia="Times New Roman" w:hAnsi="Times New Roman" w:cs="Times New Roman"/>
          <w:sz w:val="24"/>
          <w:szCs w:val="24"/>
          <w:lang w:eastAsia="ru-RU"/>
        </w:rPr>
        <w:t xml:space="preserve"> </w:t>
      </w:r>
      <w:r w:rsidR="00D25C4F">
        <w:rPr>
          <w:rFonts w:ascii="Times New Roman" w:eastAsia="Times New Roman" w:hAnsi="Times New Roman" w:cs="Times New Roman"/>
          <w:sz w:val="24"/>
          <w:szCs w:val="24"/>
          <w:lang w:eastAsia="ru-RU"/>
        </w:rPr>
        <w:t>п</w:t>
      </w:r>
      <w:r w:rsidR="00D25C4F" w:rsidRPr="003A2CB3">
        <w:rPr>
          <w:rFonts w:ascii="Times New Roman" w:eastAsia="Times New Roman" w:hAnsi="Times New Roman" w:cs="Times New Roman"/>
          <w:sz w:val="24"/>
          <w:szCs w:val="24"/>
          <w:lang w:eastAsia="ru-RU"/>
        </w:rPr>
        <w:t xml:space="preserve">оставка </w:t>
      </w:r>
      <w:r w:rsidR="00D25C4F">
        <w:rPr>
          <w:rFonts w:ascii="Times New Roman" w:eastAsia="Times New Roman" w:hAnsi="Times New Roman" w:cs="Times New Roman"/>
          <w:snapToGrid w:val="0"/>
          <w:sz w:val="24"/>
          <w:szCs w:val="24"/>
          <w:lang w:eastAsia="ru-RU"/>
        </w:rPr>
        <w:t xml:space="preserve">электронно-вычислительной техники, ее деталей и принадлежностей </w:t>
      </w:r>
      <w:r w:rsidR="00D25C4F" w:rsidRPr="003A2CB3">
        <w:rPr>
          <w:rFonts w:ascii="Times New Roman" w:eastAsia="Times New Roman" w:hAnsi="Times New Roman" w:cs="Times New Roman"/>
          <w:b/>
          <w:bCs/>
          <w:sz w:val="24"/>
          <w:szCs w:val="24"/>
          <w:lang w:eastAsia="ru-RU"/>
        </w:rPr>
        <w:t>(</w:t>
      </w:r>
      <w:r w:rsidR="00D25C4F" w:rsidRPr="003A2CB3">
        <w:rPr>
          <w:rFonts w:ascii="Times New Roman" w:eastAsia="Times New Roman" w:hAnsi="Times New Roman" w:cs="Times New Roman"/>
          <w:sz w:val="24"/>
          <w:szCs w:val="24"/>
          <w:lang w:eastAsia="ru-RU"/>
        </w:rPr>
        <w:t>далее</w:t>
      </w:r>
      <w:r w:rsidR="00D25C4F">
        <w:rPr>
          <w:rFonts w:ascii="Times New Roman" w:eastAsia="Times New Roman" w:hAnsi="Times New Roman" w:cs="Times New Roman"/>
          <w:sz w:val="24"/>
          <w:szCs w:val="24"/>
          <w:lang w:eastAsia="ru-RU"/>
        </w:rPr>
        <w:t xml:space="preserve"> </w:t>
      </w:r>
      <w:r w:rsidR="00D25C4F" w:rsidRPr="003A2CB3">
        <w:rPr>
          <w:rFonts w:ascii="Times New Roman" w:eastAsia="Times New Roman" w:hAnsi="Times New Roman" w:cs="Times New Roman"/>
          <w:sz w:val="24"/>
          <w:szCs w:val="24"/>
          <w:lang w:eastAsia="ru-RU"/>
        </w:rPr>
        <w:t>- Товар) для нужд ОАО «</w:t>
      </w:r>
      <w:proofErr w:type="spellStart"/>
      <w:r w:rsidR="00D25C4F" w:rsidRPr="003A2CB3">
        <w:rPr>
          <w:rFonts w:ascii="Times New Roman" w:eastAsia="Times New Roman" w:hAnsi="Times New Roman" w:cs="Times New Roman"/>
          <w:sz w:val="24"/>
          <w:szCs w:val="24"/>
          <w:lang w:eastAsia="ru-RU"/>
        </w:rPr>
        <w:t>Мурманэнергосбыт</w:t>
      </w:r>
      <w:proofErr w:type="spellEnd"/>
      <w:r w:rsidR="00D25C4F" w:rsidRPr="003A2CB3">
        <w:rPr>
          <w:rFonts w:ascii="Times New Roman" w:eastAsia="Times New Roman" w:hAnsi="Times New Roman" w:cs="Times New Roman"/>
          <w:sz w:val="24"/>
          <w:szCs w:val="24"/>
          <w:lang w:eastAsia="ru-RU"/>
        </w:rPr>
        <w:t>».</w:t>
      </w:r>
    </w:p>
    <w:p w:rsidR="004257F9" w:rsidRPr="00213136" w:rsidRDefault="00FE5EE2" w:rsidP="004257F9">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E5EE2">
        <w:rPr>
          <w:rFonts w:ascii="Times New Roman" w:eastAsia="Times New Roman" w:hAnsi="Times New Roman" w:cs="Times New Roman"/>
          <w:b/>
          <w:bCs/>
          <w:sz w:val="24"/>
          <w:szCs w:val="24"/>
          <w:lang w:eastAsia="ru-RU"/>
        </w:rPr>
        <w:t xml:space="preserve">3.5.2. Начальная </w:t>
      </w:r>
      <w:r w:rsidR="00DB703E">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максимальная</w:t>
      </w:r>
      <w:r w:rsidR="00DB703E">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 xml:space="preserve"> цена лота: </w:t>
      </w:r>
      <w:r w:rsidRPr="00FE5EE2">
        <w:rPr>
          <w:rFonts w:ascii="Times New Roman" w:eastAsia="Times New Roman" w:hAnsi="Times New Roman" w:cs="Times New Roman"/>
          <w:bCs/>
          <w:sz w:val="24"/>
          <w:szCs w:val="24"/>
          <w:lang w:eastAsia="ru-RU"/>
        </w:rPr>
        <w:t>составляет</w:t>
      </w:r>
      <w:r w:rsidR="004257F9">
        <w:rPr>
          <w:rFonts w:ascii="Times New Roman" w:eastAsia="Times New Roman" w:hAnsi="Times New Roman" w:cs="Times New Roman"/>
          <w:bCs/>
          <w:sz w:val="24"/>
          <w:szCs w:val="24"/>
          <w:lang w:eastAsia="ru-RU"/>
        </w:rPr>
        <w:t xml:space="preserve"> </w:t>
      </w:r>
      <w:r w:rsidR="004257F9" w:rsidRPr="004257F9">
        <w:rPr>
          <w:rFonts w:ascii="Times New Roman" w:eastAsia="Times New Roman" w:hAnsi="Times New Roman" w:cs="Times New Roman"/>
          <w:bCs/>
          <w:sz w:val="24"/>
          <w:szCs w:val="24"/>
          <w:lang w:eastAsia="ru-RU"/>
        </w:rPr>
        <w:t>90 630 рублей</w:t>
      </w:r>
      <w:r w:rsidR="006B5FBF">
        <w:rPr>
          <w:rFonts w:ascii="Times New Roman" w:eastAsia="Times New Roman" w:hAnsi="Times New Roman" w:cs="Times New Roman"/>
          <w:bCs/>
          <w:sz w:val="24"/>
          <w:szCs w:val="24"/>
          <w:lang w:eastAsia="ru-RU"/>
        </w:rPr>
        <w:t xml:space="preserve"> 00 копеек</w:t>
      </w:r>
      <w:r w:rsidRPr="004257F9">
        <w:rPr>
          <w:rFonts w:ascii="Times New Roman" w:eastAsia="Times New Roman" w:hAnsi="Times New Roman" w:cs="Times New Roman"/>
          <w:bCs/>
          <w:i/>
          <w:color w:val="000000"/>
          <w:sz w:val="24"/>
          <w:szCs w:val="24"/>
          <w:lang w:eastAsia="ru-RU"/>
        </w:rPr>
        <w:t>,</w:t>
      </w:r>
      <w:r w:rsidRPr="00FE5EE2">
        <w:rPr>
          <w:rFonts w:ascii="Times New Roman" w:eastAsia="Times New Roman" w:hAnsi="Times New Roman" w:cs="Times New Roman"/>
          <w:b/>
          <w:bCs/>
          <w:color w:val="000000"/>
          <w:sz w:val="24"/>
          <w:szCs w:val="24"/>
          <w:lang w:eastAsia="ru-RU"/>
        </w:rPr>
        <w:t xml:space="preserve"> </w:t>
      </w:r>
      <w:r w:rsidR="004257F9">
        <w:rPr>
          <w:rFonts w:ascii="Times New Roman" w:hAnsi="Times New Roman" w:cs="Times New Roman"/>
          <w:sz w:val="24"/>
          <w:szCs w:val="24"/>
        </w:rPr>
        <w:t>у</w:t>
      </w:r>
      <w:r w:rsidR="004257F9" w:rsidRPr="003743B6">
        <w:rPr>
          <w:rFonts w:ascii="Times New Roman" w:hAnsi="Times New Roman" w:cs="Times New Roman"/>
          <w:sz w:val="24"/>
          <w:szCs w:val="24"/>
        </w:rPr>
        <w:t>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FE5EE2" w:rsidRPr="00FE5EE2" w:rsidRDefault="00FE5EE2" w:rsidP="00FE5EE2">
      <w:pPr>
        <w:tabs>
          <w:tab w:val="left" w:pos="425"/>
          <w:tab w:val="left" w:pos="567"/>
          <w:tab w:val="left" w:pos="709"/>
        </w:tabs>
        <w:suppressAutoHyphens/>
        <w:spacing w:after="0" w:line="240" w:lineRule="auto"/>
        <w:contextualSpacing/>
        <w:jc w:val="both"/>
        <w:rPr>
          <w:rFonts w:ascii="Times New Roman" w:eastAsia="Times New Roman" w:hAnsi="Times New Roman" w:cs="Times New Roman"/>
          <w:color w:val="000000"/>
          <w:sz w:val="24"/>
          <w:szCs w:val="24"/>
          <w:lang w:eastAsia="ar-SA"/>
        </w:rPr>
      </w:pPr>
    </w:p>
    <w:p w:rsidR="00FE5EE2" w:rsidRPr="00FE5EE2" w:rsidRDefault="00CF24D8" w:rsidP="00FE5EE2">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Начальная (максимальная) ц</w:t>
      </w:r>
      <w:r w:rsidRPr="00FE5EE2">
        <w:rPr>
          <w:rFonts w:ascii="Times New Roman" w:eastAsia="Times New Roman" w:hAnsi="Times New Roman" w:cs="Times New Roman"/>
          <w:bCs/>
          <w:sz w:val="24"/>
          <w:szCs w:val="24"/>
          <w:lang w:eastAsia="ru-RU"/>
        </w:rPr>
        <w:t>ена</w:t>
      </w:r>
      <w:r w:rsidR="00FE5EE2" w:rsidRPr="00FE5EE2">
        <w:rPr>
          <w:rFonts w:ascii="Times New Roman" w:eastAsia="Times New Roman" w:hAnsi="Times New Roman" w:cs="Times New Roman"/>
          <w:bCs/>
          <w:sz w:val="24"/>
          <w:szCs w:val="24"/>
          <w:lang w:eastAsia="ru-RU"/>
        </w:rPr>
        <w:t xml:space="preserve"> договора обусловлена коммерческими предложениями, поступившим</w:t>
      </w:r>
      <w:r>
        <w:rPr>
          <w:rFonts w:ascii="Times New Roman" w:eastAsia="Times New Roman" w:hAnsi="Times New Roman" w:cs="Times New Roman"/>
          <w:bCs/>
          <w:sz w:val="24"/>
          <w:szCs w:val="24"/>
          <w:lang w:eastAsia="ru-RU"/>
        </w:rPr>
        <w:t>и</w:t>
      </w:r>
      <w:r w:rsidR="00FE5EE2" w:rsidRPr="00FE5EE2">
        <w:rPr>
          <w:rFonts w:ascii="Times New Roman" w:eastAsia="Times New Roman" w:hAnsi="Times New Roman" w:cs="Times New Roman"/>
          <w:bCs/>
          <w:sz w:val="24"/>
          <w:szCs w:val="24"/>
          <w:lang w:eastAsia="ru-RU"/>
        </w:rPr>
        <w:t xml:space="preserve"> в адрес ОАО «</w:t>
      </w:r>
      <w:proofErr w:type="spellStart"/>
      <w:r w:rsidR="00FE5EE2" w:rsidRPr="00FE5EE2">
        <w:rPr>
          <w:rFonts w:ascii="Times New Roman" w:eastAsia="Times New Roman" w:hAnsi="Times New Roman" w:cs="Times New Roman"/>
          <w:bCs/>
          <w:sz w:val="24"/>
          <w:szCs w:val="24"/>
          <w:lang w:eastAsia="ru-RU"/>
        </w:rPr>
        <w:t>Мурманэнергосбыт</w:t>
      </w:r>
      <w:proofErr w:type="spellEnd"/>
      <w:r w:rsidR="00FE5EE2" w:rsidRPr="00FE5EE2">
        <w:rPr>
          <w:rFonts w:ascii="Times New Roman" w:eastAsia="Times New Roman" w:hAnsi="Times New Roman" w:cs="Times New Roman"/>
          <w:bCs/>
          <w:sz w:val="24"/>
          <w:szCs w:val="24"/>
          <w:lang w:eastAsia="ru-RU"/>
        </w:rPr>
        <w:t>», рассчитана среднеарифметическим методом.</w:t>
      </w:r>
    </w:p>
    <w:p w:rsidR="00FE5EE2" w:rsidRPr="00FE5EE2" w:rsidRDefault="00FE5EE2" w:rsidP="00FE5EE2">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FE5EE2" w:rsidRPr="00FE5EE2" w:rsidRDefault="00FE5EE2" w:rsidP="00FE5EE2">
      <w:pPr>
        <w:tabs>
          <w:tab w:val="left" w:pos="708"/>
        </w:tabs>
        <w:spacing w:after="0" w:line="240" w:lineRule="auto"/>
        <w:rPr>
          <w:rFonts w:ascii="Times New Roman" w:eastAsia="Times New Roman" w:hAnsi="Times New Roman" w:cs="Times New Roman"/>
          <w:sz w:val="24"/>
          <w:szCs w:val="24"/>
          <w:lang w:eastAsia="ru-RU"/>
        </w:rPr>
      </w:pPr>
      <w:r w:rsidRPr="00FE5EE2">
        <w:rPr>
          <w:rFonts w:ascii="Times New Roman" w:eastAsia="Times New Roman" w:hAnsi="Times New Roman" w:cs="Times New Roman"/>
          <w:b/>
          <w:sz w:val="24"/>
          <w:szCs w:val="24"/>
          <w:lang w:eastAsia="ru-RU"/>
        </w:rPr>
        <w:t xml:space="preserve">3.5.3. </w:t>
      </w:r>
      <w:r w:rsidRPr="00FE5EE2">
        <w:rPr>
          <w:rFonts w:ascii="Times New Roman" w:eastAsia="Calibri" w:hAnsi="Times New Roman" w:cs="Times New Roman"/>
          <w:b/>
          <w:sz w:val="24"/>
          <w:szCs w:val="24"/>
          <w:lang w:eastAsia="ru-RU"/>
        </w:rPr>
        <w:t xml:space="preserve">Общее количество поставляемого Товара: </w:t>
      </w:r>
      <w:r w:rsidR="00D25C4F">
        <w:rPr>
          <w:rFonts w:ascii="Times New Roman" w:eastAsia="Times New Roman" w:hAnsi="Times New Roman" w:cs="Times New Roman"/>
          <w:sz w:val="24"/>
          <w:szCs w:val="24"/>
          <w:lang w:eastAsia="ru-RU"/>
        </w:rPr>
        <w:t>22 шт.</w:t>
      </w:r>
    </w:p>
    <w:p w:rsidR="00CF24D8" w:rsidRDefault="00CF24D8" w:rsidP="00FE5EE2">
      <w:pPr>
        <w:tabs>
          <w:tab w:val="left" w:pos="6987"/>
        </w:tabs>
        <w:autoSpaceDE w:val="0"/>
        <w:autoSpaceDN w:val="0"/>
        <w:adjustRightInd w:val="0"/>
        <w:jc w:val="both"/>
        <w:rPr>
          <w:rFonts w:ascii="Times New Roman" w:eastAsia="Times New Roman" w:hAnsi="Times New Roman" w:cs="Times New Roman"/>
          <w:b/>
          <w:sz w:val="24"/>
          <w:szCs w:val="24"/>
          <w:lang w:eastAsia="ru-RU"/>
        </w:rPr>
      </w:pPr>
    </w:p>
    <w:p w:rsidR="00FE5EE2" w:rsidRPr="00FE5EE2" w:rsidRDefault="00FE5EE2"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r w:rsidRPr="00FE5EE2">
        <w:rPr>
          <w:rFonts w:ascii="Times New Roman" w:eastAsia="Times New Roman" w:hAnsi="Times New Roman" w:cs="Times New Roman"/>
          <w:b/>
          <w:sz w:val="24"/>
          <w:szCs w:val="24"/>
          <w:lang w:eastAsia="ru-RU"/>
        </w:rPr>
        <w:t xml:space="preserve">3.5.4. </w:t>
      </w:r>
      <w:r w:rsidRPr="00FE5EE2">
        <w:rPr>
          <w:rFonts w:ascii="Times New Roman" w:eastAsia="Calibri" w:hAnsi="Times New Roman" w:cs="Times New Roman"/>
          <w:b/>
          <w:color w:val="222222"/>
          <w:sz w:val="24"/>
          <w:szCs w:val="24"/>
          <w:shd w:val="clear" w:color="auto" w:fill="FFFFFF"/>
          <w:lang w:eastAsia="ru-RU"/>
        </w:rPr>
        <w:t>Объем поставок:</w:t>
      </w:r>
    </w:p>
    <w:p w:rsidR="00FE5EE2" w:rsidRDefault="00FE5EE2"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p w:rsidR="00DD775A" w:rsidRDefault="00DD775A"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p w:rsidR="00DD775A" w:rsidRDefault="00DD775A"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p w:rsidR="00DD775A" w:rsidRDefault="00DD775A" w:rsidP="00FE5EE2">
      <w:pPr>
        <w:tabs>
          <w:tab w:val="left" w:pos="6987"/>
        </w:tabs>
        <w:autoSpaceDE w:val="0"/>
        <w:autoSpaceDN w:val="0"/>
        <w:adjustRightInd w:val="0"/>
        <w:jc w:val="both"/>
        <w:rPr>
          <w:rFonts w:ascii="Times New Roman" w:eastAsia="Calibri" w:hAnsi="Times New Roman" w:cs="Times New Roman"/>
          <w:b/>
          <w:color w:val="222222"/>
          <w:sz w:val="24"/>
          <w:szCs w:val="24"/>
          <w:shd w:val="clear" w:color="auto" w:fill="FFFFFF"/>
          <w:lang w:eastAsia="ru-RU"/>
        </w:rPr>
      </w:pPr>
    </w:p>
    <w:tbl>
      <w:tblPr>
        <w:tblW w:w="9115" w:type="dxa"/>
        <w:tblInd w:w="108" w:type="dxa"/>
        <w:tblLayout w:type="fixed"/>
        <w:tblLook w:val="04A0" w:firstRow="1" w:lastRow="0" w:firstColumn="1" w:lastColumn="0" w:noHBand="0" w:noVBand="1"/>
      </w:tblPr>
      <w:tblGrid>
        <w:gridCol w:w="4377"/>
        <w:gridCol w:w="769"/>
        <w:gridCol w:w="851"/>
        <w:gridCol w:w="1233"/>
        <w:gridCol w:w="43"/>
        <w:gridCol w:w="1842"/>
      </w:tblGrid>
      <w:tr w:rsidR="00DD775A" w:rsidRPr="00DD775A" w:rsidTr="00366C94">
        <w:trPr>
          <w:trHeight w:val="690"/>
        </w:trPr>
        <w:tc>
          <w:tcPr>
            <w:tcW w:w="4377" w:type="dxa"/>
            <w:tcBorders>
              <w:top w:val="single" w:sz="4" w:space="0" w:color="auto"/>
              <w:left w:val="single" w:sz="8" w:space="0" w:color="000000"/>
              <w:bottom w:val="single" w:sz="8" w:space="0" w:color="000000"/>
              <w:right w:val="single" w:sz="8" w:space="0" w:color="000000"/>
            </w:tcBorders>
            <w:shd w:val="clear" w:color="000000" w:fill="FFFFFF"/>
            <w:hideMark/>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r w:rsidRPr="00DD775A">
              <w:rPr>
                <w:rFonts w:ascii="Times New Roman" w:eastAsia="Times New Roman" w:hAnsi="Times New Roman" w:cs="Times New Roman"/>
                <w:color w:val="000000"/>
                <w:sz w:val="24"/>
                <w:szCs w:val="24"/>
                <w:lang w:eastAsia="ru-RU"/>
              </w:rPr>
              <w:t>Наименование</w:t>
            </w:r>
          </w:p>
        </w:tc>
        <w:tc>
          <w:tcPr>
            <w:tcW w:w="769" w:type="dxa"/>
            <w:tcBorders>
              <w:top w:val="single" w:sz="4" w:space="0" w:color="auto"/>
              <w:left w:val="nil"/>
              <w:bottom w:val="single" w:sz="8" w:space="0" w:color="000000"/>
              <w:right w:val="single" w:sz="8" w:space="0" w:color="000000"/>
            </w:tcBorders>
            <w:shd w:val="clear" w:color="000000" w:fill="FFFFFF"/>
            <w:hideMark/>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r w:rsidRPr="00DD775A">
              <w:rPr>
                <w:rFonts w:ascii="Times New Roman" w:eastAsia="Times New Roman" w:hAnsi="Times New Roman" w:cs="Times New Roman"/>
                <w:color w:val="000000"/>
                <w:sz w:val="24"/>
                <w:szCs w:val="24"/>
                <w:lang w:eastAsia="ru-RU"/>
              </w:rPr>
              <w:t>Кол-во</w:t>
            </w:r>
          </w:p>
        </w:tc>
        <w:tc>
          <w:tcPr>
            <w:tcW w:w="851" w:type="dxa"/>
            <w:tcBorders>
              <w:top w:val="single" w:sz="4" w:space="0" w:color="auto"/>
              <w:left w:val="nil"/>
              <w:bottom w:val="single" w:sz="8" w:space="0" w:color="000000"/>
              <w:right w:val="single" w:sz="4" w:space="0" w:color="auto"/>
            </w:tcBorders>
            <w:shd w:val="clear" w:color="000000" w:fill="FFFFFF"/>
            <w:hideMark/>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r w:rsidRPr="00DD775A">
              <w:rPr>
                <w:rFonts w:ascii="Times New Roman" w:eastAsia="Times New Roman" w:hAnsi="Times New Roman" w:cs="Times New Roman"/>
                <w:color w:val="000000"/>
                <w:sz w:val="24"/>
                <w:szCs w:val="24"/>
                <w:lang w:eastAsia="ru-RU"/>
              </w:rPr>
              <w:t>Ед. изм.</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r w:rsidRPr="00DD775A">
              <w:rPr>
                <w:rFonts w:ascii="Times New Roman" w:eastAsia="Times New Roman" w:hAnsi="Times New Roman" w:cs="Times New Roman"/>
                <w:color w:val="000000"/>
                <w:sz w:val="24"/>
                <w:szCs w:val="24"/>
                <w:lang w:eastAsia="ru-RU"/>
              </w:rPr>
              <w:t>Цена/</w:t>
            </w:r>
            <w:proofErr w:type="spellStart"/>
            <w:proofErr w:type="gramStart"/>
            <w:r w:rsidRPr="00DD775A">
              <w:rPr>
                <w:rFonts w:ascii="Times New Roman" w:eastAsia="Times New Roman" w:hAnsi="Times New Roman" w:cs="Times New Roman"/>
                <w:color w:val="000000"/>
                <w:sz w:val="24"/>
                <w:szCs w:val="24"/>
                <w:lang w:eastAsia="ru-RU"/>
              </w:rPr>
              <w:t>шт</w:t>
            </w:r>
            <w:proofErr w:type="spellEnd"/>
            <w:proofErr w:type="gramEnd"/>
            <w:r w:rsidRPr="00DD775A">
              <w:rPr>
                <w:rFonts w:ascii="Times New Roman" w:eastAsia="Times New Roman" w:hAnsi="Times New Roman" w:cs="Times New Roman"/>
                <w:color w:val="000000"/>
                <w:sz w:val="24"/>
                <w:szCs w:val="24"/>
                <w:lang w:eastAsia="ru-RU"/>
              </w:rPr>
              <w:t>, руб.</w:t>
            </w:r>
          </w:p>
        </w:tc>
        <w:tc>
          <w:tcPr>
            <w:tcW w:w="1842" w:type="dxa"/>
            <w:tcBorders>
              <w:top w:val="single" w:sz="4" w:space="0" w:color="auto"/>
              <w:left w:val="single" w:sz="4" w:space="0" w:color="auto"/>
              <w:bottom w:val="single" w:sz="4" w:space="0" w:color="auto"/>
              <w:right w:val="single" w:sz="4" w:space="0" w:color="auto"/>
            </w:tcBorders>
            <w:shd w:val="clear" w:color="000000" w:fill="FFFFFF"/>
            <w:hideMark/>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r w:rsidRPr="00DD775A">
              <w:rPr>
                <w:rFonts w:ascii="Times New Roman" w:eastAsia="Times New Roman" w:hAnsi="Times New Roman" w:cs="Times New Roman"/>
                <w:color w:val="000000"/>
                <w:sz w:val="24"/>
                <w:szCs w:val="24"/>
                <w:lang w:eastAsia="ru-RU"/>
              </w:rPr>
              <w:t>Сумма, руб.</w:t>
            </w:r>
          </w:p>
        </w:tc>
      </w:tr>
      <w:tr w:rsidR="00DD775A" w:rsidRPr="00DD775A" w:rsidTr="00366C94">
        <w:trPr>
          <w:trHeight w:val="690"/>
        </w:trPr>
        <w:tc>
          <w:tcPr>
            <w:tcW w:w="4377" w:type="dxa"/>
            <w:tcBorders>
              <w:top w:val="single" w:sz="8" w:space="0" w:color="000000"/>
              <w:left w:val="single" w:sz="8" w:space="0" w:color="000000"/>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lang w:val="en-US"/>
              </w:rPr>
            </w:pPr>
            <w:r w:rsidRPr="00DD775A">
              <w:rPr>
                <w:rFonts w:ascii="Times New Roman" w:hAnsi="Times New Roman" w:cs="Times New Roman"/>
                <w:color w:val="000000"/>
                <w:sz w:val="24"/>
                <w:szCs w:val="24"/>
              </w:rPr>
              <w:t>Коммутатор</w:t>
            </w:r>
            <w:r w:rsidRPr="00DD775A">
              <w:rPr>
                <w:rFonts w:ascii="Times New Roman" w:hAnsi="Times New Roman" w:cs="Times New Roman"/>
                <w:color w:val="000000"/>
                <w:sz w:val="24"/>
                <w:szCs w:val="24"/>
                <w:lang w:val="en-US"/>
              </w:rPr>
              <w:t xml:space="preserve"> D-Link DES-1008D/L2A 8-ports UTP 10/100Mbps, Stand-alone Desktop Unmanaged Switch, Auto-sensing, Metal Case</w:t>
            </w:r>
          </w:p>
        </w:tc>
        <w:tc>
          <w:tcPr>
            <w:tcW w:w="769" w:type="dxa"/>
            <w:tcBorders>
              <w:top w:val="single" w:sz="8" w:space="0" w:color="000000"/>
              <w:left w:val="nil"/>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10</w:t>
            </w:r>
          </w:p>
        </w:tc>
        <w:tc>
          <w:tcPr>
            <w:tcW w:w="851" w:type="dxa"/>
            <w:tcBorders>
              <w:top w:val="single" w:sz="8" w:space="0" w:color="000000"/>
              <w:left w:val="nil"/>
              <w:bottom w:val="single" w:sz="8" w:space="0" w:color="000000"/>
              <w:right w:val="single" w:sz="4" w:space="0" w:color="auto"/>
            </w:tcBorders>
            <w:shd w:val="clear" w:color="000000" w:fill="FFFFFF"/>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DD775A">
              <w:rPr>
                <w:rFonts w:ascii="Times New Roman" w:eastAsia="Times New Roman" w:hAnsi="Times New Roman" w:cs="Times New Roman"/>
                <w:color w:val="000000"/>
                <w:sz w:val="24"/>
                <w:szCs w:val="24"/>
                <w:lang w:eastAsia="ru-RU"/>
              </w:rPr>
              <w:t>шт</w:t>
            </w:r>
            <w:proofErr w:type="spellEnd"/>
            <w:proofErr w:type="gramEnd"/>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881.00</w:t>
            </w:r>
          </w:p>
        </w:tc>
        <w:tc>
          <w:tcPr>
            <w:tcW w:w="1842" w:type="dxa"/>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8810.00</w:t>
            </w:r>
          </w:p>
        </w:tc>
      </w:tr>
      <w:tr w:rsidR="00DD775A" w:rsidRPr="00DD775A" w:rsidTr="00366C94">
        <w:trPr>
          <w:trHeight w:val="690"/>
        </w:trPr>
        <w:tc>
          <w:tcPr>
            <w:tcW w:w="4377" w:type="dxa"/>
            <w:tcBorders>
              <w:top w:val="single" w:sz="8" w:space="0" w:color="000000"/>
              <w:left w:val="single" w:sz="8" w:space="0" w:color="000000"/>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 xml:space="preserve">Маршрутизатор </w:t>
            </w:r>
            <w:proofErr w:type="spellStart"/>
            <w:r w:rsidRPr="00DD775A">
              <w:rPr>
                <w:rFonts w:ascii="Times New Roman" w:hAnsi="Times New Roman" w:cs="Times New Roman"/>
                <w:color w:val="000000"/>
                <w:sz w:val="24"/>
                <w:szCs w:val="24"/>
              </w:rPr>
              <w:t>Mikrotik</w:t>
            </w:r>
            <w:proofErr w:type="spellEnd"/>
            <w:r w:rsidRPr="00DD775A">
              <w:rPr>
                <w:rFonts w:ascii="Times New Roman" w:hAnsi="Times New Roman" w:cs="Times New Roman"/>
                <w:color w:val="000000"/>
                <w:sz w:val="24"/>
                <w:szCs w:val="24"/>
              </w:rPr>
              <w:t xml:space="preserve"> </w:t>
            </w:r>
            <w:proofErr w:type="spellStart"/>
            <w:r w:rsidRPr="00DD775A">
              <w:rPr>
                <w:rFonts w:ascii="Times New Roman" w:hAnsi="Times New Roman" w:cs="Times New Roman"/>
                <w:color w:val="000000"/>
                <w:sz w:val="24"/>
                <w:szCs w:val="24"/>
              </w:rPr>
              <w:t>RouterBOARD</w:t>
            </w:r>
            <w:proofErr w:type="spellEnd"/>
            <w:r w:rsidRPr="00DD775A">
              <w:rPr>
                <w:rFonts w:ascii="Times New Roman" w:hAnsi="Times New Roman" w:cs="Times New Roman"/>
                <w:color w:val="000000"/>
                <w:sz w:val="24"/>
                <w:szCs w:val="24"/>
              </w:rPr>
              <w:t xml:space="preserve"> 1100AH</w:t>
            </w:r>
          </w:p>
        </w:tc>
        <w:tc>
          <w:tcPr>
            <w:tcW w:w="769" w:type="dxa"/>
            <w:tcBorders>
              <w:top w:val="single" w:sz="8" w:space="0" w:color="000000"/>
              <w:left w:val="nil"/>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2</w:t>
            </w:r>
          </w:p>
        </w:tc>
        <w:tc>
          <w:tcPr>
            <w:tcW w:w="851" w:type="dxa"/>
            <w:tcBorders>
              <w:top w:val="single" w:sz="8" w:space="0" w:color="000000"/>
              <w:left w:val="nil"/>
              <w:bottom w:val="single" w:sz="8" w:space="0" w:color="000000"/>
              <w:right w:val="single" w:sz="4" w:space="0" w:color="auto"/>
            </w:tcBorders>
            <w:shd w:val="clear" w:color="000000" w:fill="FFFFFF"/>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DD775A">
              <w:rPr>
                <w:rFonts w:ascii="Times New Roman" w:eastAsia="Times New Roman" w:hAnsi="Times New Roman" w:cs="Times New Roman"/>
                <w:color w:val="000000"/>
                <w:sz w:val="24"/>
                <w:szCs w:val="24"/>
                <w:lang w:eastAsia="ru-RU"/>
              </w:rPr>
              <w:t>шт</w:t>
            </w:r>
            <w:proofErr w:type="spellEnd"/>
            <w:proofErr w:type="gramEnd"/>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19808.00</w:t>
            </w:r>
          </w:p>
        </w:tc>
        <w:tc>
          <w:tcPr>
            <w:tcW w:w="1842" w:type="dxa"/>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39616.00</w:t>
            </w:r>
          </w:p>
        </w:tc>
      </w:tr>
      <w:tr w:rsidR="00DD775A" w:rsidRPr="00DD775A" w:rsidTr="00366C94">
        <w:trPr>
          <w:trHeight w:val="690"/>
        </w:trPr>
        <w:tc>
          <w:tcPr>
            <w:tcW w:w="4377" w:type="dxa"/>
            <w:tcBorders>
              <w:top w:val="single" w:sz="8" w:space="0" w:color="000000"/>
              <w:left w:val="single" w:sz="8" w:space="0" w:color="000000"/>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proofErr w:type="spellStart"/>
            <w:r w:rsidRPr="00DD775A">
              <w:rPr>
                <w:rFonts w:ascii="Times New Roman" w:hAnsi="Times New Roman" w:cs="Times New Roman"/>
                <w:color w:val="000000"/>
                <w:sz w:val="24"/>
                <w:szCs w:val="24"/>
              </w:rPr>
              <w:t>Routerboard</w:t>
            </w:r>
            <w:proofErr w:type="spellEnd"/>
            <w:r w:rsidRPr="00DD775A">
              <w:rPr>
                <w:rFonts w:ascii="Times New Roman" w:hAnsi="Times New Roman" w:cs="Times New Roman"/>
                <w:color w:val="000000"/>
                <w:sz w:val="24"/>
                <w:szCs w:val="24"/>
              </w:rPr>
              <w:t xml:space="preserve"> </w:t>
            </w:r>
            <w:proofErr w:type="spellStart"/>
            <w:r w:rsidRPr="00DD775A">
              <w:rPr>
                <w:rFonts w:ascii="Times New Roman" w:hAnsi="Times New Roman" w:cs="Times New Roman"/>
                <w:color w:val="000000"/>
                <w:sz w:val="24"/>
                <w:szCs w:val="24"/>
              </w:rPr>
              <w:t>MikroTik</w:t>
            </w:r>
            <w:proofErr w:type="spellEnd"/>
            <w:r w:rsidRPr="00DD775A">
              <w:rPr>
                <w:rFonts w:ascii="Times New Roman" w:hAnsi="Times New Roman" w:cs="Times New Roman"/>
                <w:color w:val="000000"/>
                <w:sz w:val="24"/>
                <w:szCs w:val="24"/>
              </w:rPr>
              <w:t xml:space="preserve"> RB750</w:t>
            </w:r>
          </w:p>
        </w:tc>
        <w:tc>
          <w:tcPr>
            <w:tcW w:w="769" w:type="dxa"/>
            <w:tcBorders>
              <w:top w:val="single" w:sz="8" w:space="0" w:color="000000"/>
              <w:left w:val="nil"/>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2</w:t>
            </w:r>
          </w:p>
        </w:tc>
        <w:tc>
          <w:tcPr>
            <w:tcW w:w="851" w:type="dxa"/>
            <w:tcBorders>
              <w:top w:val="single" w:sz="8" w:space="0" w:color="000000"/>
              <w:left w:val="nil"/>
              <w:bottom w:val="single" w:sz="8" w:space="0" w:color="000000"/>
              <w:right w:val="single" w:sz="4" w:space="0" w:color="auto"/>
            </w:tcBorders>
            <w:shd w:val="clear" w:color="000000" w:fill="FFFFFF"/>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DD775A">
              <w:rPr>
                <w:rFonts w:ascii="Times New Roman" w:eastAsia="Times New Roman" w:hAnsi="Times New Roman" w:cs="Times New Roman"/>
                <w:color w:val="000000"/>
                <w:sz w:val="24"/>
                <w:szCs w:val="24"/>
                <w:lang w:eastAsia="ru-RU"/>
              </w:rPr>
              <w:t>шт</w:t>
            </w:r>
            <w:proofErr w:type="spellEnd"/>
            <w:proofErr w:type="gramEnd"/>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2432.00</w:t>
            </w:r>
          </w:p>
        </w:tc>
        <w:tc>
          <w:tcPr>
            <w:tcW w:w="1842" w:type="dxa"/>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4864.00</w:t>
            </w:r>
          </w:p>
        </w:tc>
      </w:tr>
      <w:tr w:rsidR="00DD775A" w:rsidRPr="00DD775A" w:rsidTr="00366C94">
        <w:trPr>
          <w:trHeight w:val="690"/>
        </w:trPr>
        <w:tc>
          <w:tcPr>
            <w:tcW w:w="4377" w:type="dxa"/>
            <w:tcBorders>
              <w:top w:val="single" w:sz="8" w:space="0" w:color="000000"/>
              <w:left w:val="single" w:sz="8" w:space="0" w:color="000000"/>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proofErr w:type="spellStart"/>
            <w:r w:rsidRPr="00DD775A">
              <w:rPr>
                <w:rFonts w:ascii="Times New Roman" w:hAnsi="Times New Roman" w:cs="Times New Roman"/>
                <w:color w:val="000000"/>
                <w:sz w:val="24"/>
                <w:szCs w:val="24"/>
              </w:rPr>
              <w:t>MikroTik</w:t>
            </w:r>
            <w:proofErr w:type="spellEnd"/>
            <w:r w:rsidRPr="00DD775A">
              <w:rPr>
                <w:rFonts w:ascii="Times New Roman" w:hAnsi="Times New Roman" w:cs="Times New Roman"/>
                <w:color w:val="000000"/>
                <w:sz w:val="24"/>
                <w:szCs w:val="24"/>
              </w:rPr>
              <w:t xml:space="preserve"> SXT G-5HnD</w:t>
            </w:r>
          </w:p>
        </w:tc>
        <w:tc>
          <w:tcPr>
            <w:tcW w:w="769" w:type="dxa"/>
            <w:tcBorders>
              <w:top w:val="single" w:sz="8" w:space="0" w:color="000000"/>
              <w:left w:val="nil"/>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2</w:t>
            </w:r>
          </w:p>
        </w:tc>
        <w:tc>
          <w:tcPr>
            <w:tcW w:w="851" w:type="dxa"/>
            <w:tcBorders>
              <w:top w:val="single" w:sz="8" w:space="0" w:color="000000"/>
              <w:left w:val="nil"/>
              <w:bottom w:val="single" w:sz="8" w:space="0" w:color="000000"/>
              <w:right w:val="single" w:sz="4" w:space="0" w:color="auto"/>
            </w:tcBorders>
            <w:shd w:val="clear" w:color="000000" w:fill="FFFFFF"/>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DD775A">
              <w:rPr>
                <w:rFonts w:ascii="Times New Roman" w:eastAsia="Times New Roman" w:hAnsi="Times New Roman" w:cs="Times New Roman"/>
                <w:color w:val="000000"/>
                <w:sz w:val="24"/>
                <w:szCs w:val="24"/>
                <w:lang w:eastAsia="ru-RU"/>
              </w:rPr>
              <w:t>шт</w:t>
            </w:r>
            <w:proofErr w:type="spellEnd"/>
            <w:proofErr w:type="gramEnd"/>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3600.00</w:t>
            </w:r>
          </w:p>
        </w:tc>
        <w:tc>
          <w:tcPr>
            <w:tcW w:w="1842" w:type="dxa"/>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7200.00</w:t>
            </w:r>
          </w:p>
        </w:tc>
      </w:tr>
      <w:tr w:rsidR="00DD775A" w:rsidRPr="00DD775A" w:rsidTr="00366C94">
        <w:trPr>
          <w:trHeight w:val="690"/>
        </w:trPr>
        <w:tc>
          <w:tcPr>
            <w:tcW w:w="4377" w:type="dxa"/>
            <w:tcBorders>
              <w:top w:val="single" w:sz="8" w:space="0" w:color="000000"/>
              <w:left w:val="single" w:sz="8" w:space="0" w:color="000000"/>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lang w:val="en-US"/>
              </w:rPr>
            </w:pPr>
            <w:r w:rsidRPr="00DD775A">
              <w:rPr>
                <w:rFonts w:ascii="Times New Roman" w:hAnsi="Times New Roman" w:cs="Times New Roman"/>
                <w:color w:val="2B2B2B"/>
                <w:sz w:val="24"/>
                <w:szCs w:val="24"/>
                <w:shd w:val="clear" w:color="auto" w:fill="FFFFFF"/>
              </w:rPr>
              <w:t>Точка</w:t>
            </w:r>
            <w:r w:rsidRPr="00DD775A">
              <w:rPr>
                <w:rFonts w:ascii="Times New Roman" w:hAnsi="Times New Roman" w:cs="Times New Roman"/>
                <w:color w:val="2B2B2B"/>
                <w:sz w:val="24"/>
                <w:szCs w:val="24"/>
                <w:shd w:val="clear" w:color="auto" w:fill="FFFFFF"/>
                <w:lang w:val="en-US"/>
              </w:rPr>
              <w:t xml:space="preserve"> </w:t>
            </w:r>
            <w:r w:rsidRPr="00DD775A">
              <w:rPr>
                <w:rFonts w:ascii="Times New Roman" w:hAnsi="Times New Roman" w:cs="Times New Roman"/>
                <w:color w:val="2B2B2B"/>
                <w:sz w:val="24"/>
                <w:szCs w:val="24"/>
                <w:shd w:val="clear" w:color="auto" w:fill="FFFFFF"/>
              </w:rPr>
              <w:t>доступа</w:t>
            </w:r>
            <w:r w:rsidRPr="00DD775A">
              <w:rPr>
                <w:rFonts w:ascii="Times New Roman" w:hAnsi="Times New Roman" w:cs="Times New Roman"/>
                <w:color w:val="2B2B2B"/>
                <w:sz w:val="24"/>
                <w:szCs w:val="24"/>
                <w:shd w:val="clear" w:color="auto" w:fill="FFFFFF"/>
                <w:lang w:val="en-US"/>
              </w:rPr>
              <w:t xml:space="preserve"> </w:t>
            </w:r>
            <w:proofErr w:type="spellStart"/>
            <w:r w:rsidRPr="00DD775A">
              <w:rPr>
                <w:rFonts w:ascii="Times New Roman" w:hAnsi="Times New Roman" w:cs="Times New Roman"/>
                <w:color w:val="2B2B2B"/>
                <w:sz w:val="24"/>
                <w:szCs w:val="24"/>
                <w:shd w:val="clear" w:color="auto" w:fill="FFFFFF"/>
                <w:lang w:val="en-US"/>
              </w:rPr>
              <w:t>NanoBeam</w:t>
            </w:r>
            <w:proofErr w:type="spellEnd"/>
            <w:r w:rsidRPr="00DD775A">
              <w:rPr>
                <w:rFonts w:ascii="Times New Roman" w:hAnsi="Times New Roman" w:cs="Times New Roman"/>
                <w:color w:val="2B2B2B"/>
                <w:sz w:val="24"/>
                <w:szCs w:val="24"/>
                <w:shd w:val="clear" w:color="auto" w:fill="FFFFFF"/>
                <w:lang w:val="en-US"/>
              </w:rPr>
              <w:t xml:space="preserve"> M5 NBE-M5-400 </w:t>
            </w:r>
            <w:proofErr w:type="spellStart"/>
            <w:r w:rsidRPr="00DD775A">
              <w:rPr>
                <w:rFonts w:ascii="Times New Roman" w:hAnsi="Times New Roman" w:cs="Times New Roman"/>
                <w:color w:val="2B2B2B"/>
                <w:sz w:val="24"/>
                <w:szCs w:val="24"/>
                <w:shd w:val="clear" w:color="auto" w:fill="FFFFFF"/>
                <w:lang w:val="en-US"/>
              </w:rPr>
              <w:t>Ubiquiti</w:t>
            </w:r>
            <w:proofErr w:type="spellEnd"/>
            <w:r w:rsidRPr="00DD775A">
              <w:rPr>
                <w:rFonts w:ascii="Times New Roman" w:hAnsi="Times New Roman" w:cs="Times New Roman"/>
                <w:color w:val="2B2B2B"/>
                <w:sz w:val="24"/>
                <w:szCs w:val="24"/>
                <w:shd w:val="clear" w:color="auto" w:fill="FFFFFF"/>
                <w:lang w:val="en-US"/>
              </w:rPr>
              <w:t xml:space="preserve"> Networks</w:t>
            </w:r>
          </w:p>
        </w:tc>
        <w:tc>
          <w:tcPr>
            <w:tcW w:w="769" w:type="dxa"/>
            <w:tcBorders>
              <w:top w:val="single" w:sz="8" w:space="0" w:color="000000"/>
              <w:left w:val="nil"/>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4</w:t>
            </w:r>
          </w:p>
        </w:tc>
        <w:tc>
          <w:tcPr>
            <w:tcW w:w="851" w:type="dxa"/>
            <w:tcBorders>
              <w:top w:val="single" w:sz="8" w:space="0" w:color="000000"/>
              <w:left w:val="nil"/>
              <w:bottom w:val="single" w:sz="8" w:space="0" w:color="000000"/>
              <w:right w:val="single" w:sz="4" w:space="0" w:color="auto"/>
            </w:tcBorders>
            <w:shd w:val="clear" w:color="000000" w:fill="FFFFFF"/>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DD775A">
              <w:rPr>
                <w:rFonts w:ascii="Times New Roman" w:eastAsia="Times New Roman" w:hAnsi="Times New Roman" w:cs="Times New Roman"/>
                <w:color w:val="000000"/>
                <w:sz w:val="24"/>
                <w:szCs w:val="24"/>
                <w:lang w:eastAsia="ru-RU"/>
              </w:rPr>
              <w:t>шт</w:t>
            </w:r>
            <w:proofErr w:type="spellEnd"/>
            <w:proofErr w:type="gramEnd"/>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5755.80</w:t>
            </w:r>
          </w:p>
        </w:tc>
        <w:tc>
          <w:tcPr>
            <w:tcW w:w="1842" w:type="dxa"/>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23023.20</w:t>
            </w:r>
          </w:p>
        </w:tc>
      </w:tr>
      <w:tr w:rsidR="00DD775A" w:rsidRPr="00DD775A" w:rsidTr="00366C94">
        <w:trPr>
          <w:trHeight w:val="690"/>
        </w:trPr>
        <w:tc>
          <w:tcPr>
            <w:tcW w:w="4377" w:type="dxa"/>
            <w:tcBorders>
              <w:top w:val="single" w:sz="8" w:space="0" w:color="000000"/>
              <w:left w:val="single" w:sz="8" w:space="0" w:color="000000"/>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proofErr w:type="spellStart"/>
            <w:r w:rsidRPr="00DD775A">
              <w:rPr>
                <w:rFonts w:ascii="Times New Roman" w:hAnsi="Times New Roman" w:cs="Times New Roman"/>
                <w:color w:val="000000"/>
                <w:sz w:val="24"/>
                <w:szCs w:val="24"/>
              </w:rPr>
              <w:t>MikroTik</w:t>
            </w:r>
            <w:proofErr w:type="spellEnd"/>
            <w:r w:rsidRPr="00DD775A">
              <w:rPr>
                <w:rFonts w:ascii="Times New Roman" w:hAnsi="Times New Roman" w:cs="Times New Roman"/>
                <w:color w:val="000000"/>
                <w:sz w:val="24"/>
                <w:szCs w:val="24"/>
              </w:rPr>
              <w:t xml:space="preserve"> RB951Ui-2HnD</w:t>
            </w:r>
          </w:p>
        </w:tc>
        <w:tc>
          <w:tcPr>
            <w:tcW w:w="769" w:type="dxa"/>
            <w:tcBorders>
              <w:top w:val="single" w:sz="8" w:space="0" w:color="000000"/>
              <w:left w:val="nil"/>
              <w:bottom w:val="single" w:sz="8" w:space="0" w:color="000000"/>
              <w:right w:val="single" w:sz="8" w:space="0" w:color="000000"/>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2</w:t>
            </w:r>
          </w:p>
        </w:tc>
        <w:tc>
          <w:tcPr>
            <w:tcW w:w="851" w:type="dxa"/>
            <w:tcBorders>
              <w:top w:val="single" w:sz="8" w:space="0" w:color="000000"/>
              <w:left w:val="nil"/>
              <w:bottom w:val="single" w:sz="8" w:space="0" w:color="000000"/>
              <w:right w:val="single" w:sz="4" w:space="0" w:color="auto"/>
            </w:tcBorders>
            <w:shd w:val="clear" w:color="000000" w:fill="FFFFFF"/>
          </w:tcPr>
          <w:p w:rsidR="00DD775A" w:rsidRPr="00DD775A" w:rsidRDefault="00DD775A" w:rsidP="00366C94">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DD775A">
              <w:rPr>
                <w:rFonts w:ascii="Times New Roman" w:eastAsia="Times New Roman" w:hAnsi="Times New Roman" w:cs="Times New Roman"/>
                <w:color w:val="000000"/>
                <w:sz w:val="24"/>
                <w:szCs w:val="24"/>
                <w:lang w:eastAsia="ru-RU"/>
              </w:rPr>
              <w:t>шт</w:t>
            </w:r>
            <w:proofErr w:type="spellEnd"/>
            <w:proofErr w:type="gramEnd"/>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3558.40</w:t>
            </w:r>
          </w:p>
        </w:tc>
        <w:tc>
          <w:tcPr>
            <w:tcW w:w="1842" w:type="dxa"/>
            <w:tcBorders>
              <w:top w:val="single" w:sz="4" w:space="0" w:color="auto"/>
              <w:left w:val="single" w:sz="4" w:space="0" w:color="auto"/>
              <w:bottom w:val="single" w:sz="4" w:space="0" w:color="auto"/>
              <w:right w:val="single" w:sz="4" w:space="0" w:color="auto"/>
            </w:tcBorders>
            <w:shd w:val="clear" w:color="000000" w:fill="FFFFFF"/>
          </w:tcPr>
          <w:p w:rsidR="00DD775A" w:rsidRPr="00DD775A" w:rsidRDefault="00DD775A" w:rsidP="00366C94">
            <w:pPr>
              <w:jc w:val="center"/>
              <w:rPr>
                <w:rFonts w:ascii="Times New Roman" w:hAnsi="Times New Roman" w:cs="Times New Roman"/>
                <w:color w:val="000000"/>
                <w:sz w:val="24"/>
                <w:szCs w:val="24"/>
              </w:rPr>
            </w:pPr>
            <w:r w:rsidRPr="00DD775A">
              <w:rPr>
                <w:rFonts w:ascii="Times New Roman" w:hAnsi="Times New Roman" w:cs="Times New Roman"/>
                <w:color w:val="000000"/>
                <w:sz w:val="24"/>
                <w:szCs w:val="24"/>
              </w:rPr>
              <w:t>7116.80</w:t>
            </w:r>
          </w:p>
        </w:tc>
      </w:tr>
      <w:tr w:rsidR="00CF24D8" w:rsidRPr="00366C94" w:rsidTr="00CF24D8">
        <w:trPr>
          <w:trHeight w:val="690"/>
        </w:trPr>
        <w:tc>
          <w:tcPr>
            <w:tcW w:w="4377" w:type="dxa"/>
            <w:tcBorders>
              <w:top w:val="single" w:sz="8" w:space="0" w:color="000000"/>
              <w:left w:val="single" w:sz="8" w:space="0" w:color="000000"/>
              <w:bottom w:val="single" w:sz="8" w:space="0" w:color="000000"/>
              <w:right w:val="single" w:sz="8" w:space="0" w:color="000000"/>
            </w:tcBorders>
            <w:shd w:val="clear" w:color="000000" w:fill="FFFFFF"/>
          </w:tcPr>
          <w:p w:rsidR="00CF24D8" w:rsidRPr="00366C94" w:rsidRDefault="00CF24D8" w:rsidP="00366C94">
            <w:pPr>
              <w:jc w:val="center"/>
              <w:rPr>
                <w:rFonts w:ascii="Times New Roman" w:hAnsi="Times New Roman" w:cs="Times New Roman"/>
                <w:color w:val="000000"/>
                <w:sz w:val="24"/>
                <w:szCs w:val="24"/>
              </w:rPr>
            </w:pPr>
            <w:r w:rsidRPr="00366C94">
              <w:rPr>
                <w:rFonts w:ascii="Times New Roman" w:eastAsia="Times New Roman" w:hAnsi="Times New Roman" w:cs="Times New Roman"/>
                <w:b/>
                <w:bCs/>
                <w:sz w:val="24"/>
                <w:szCs w:val="24"/>
                <w:lang w:eastAsia="ru-RU"/>
              </w:rPr>
              <w:t>ИТОГО:</w:t>
            </w:r>
          </w:p>
        </w:tc>
        <w:tc>
          <w:tcPr>
            <w:tcW w:w="769" w:type="dxa"/>
            <w:tcBorders>
              <w:top w:val="single" w:sz="8" w:space="0" w:color="000000"/>
              <w:left w:val="nil"/>
              <w:bottom w:val="single" w:sz="8" w:space="0" w:color="000000"/>
              <w:right w:val="single" w:sz="8" w:space="0" w:color="000000"/>
            </w:tcBorders>
            <w:shd w:val="clear" w:color="000000" w:fill="FFFFFF"/>
          </w:tcPr>
          <w:p w:rsidR="00CF24D8" w:rsidRPr="00366C94" w:rsidRDefault="00CF24D8" w:rsidP="00366C94">
            <w:pPr>
              <w:jc w:val="center"/>
              <w:rPr>
                <w:rFonts w:ascii="Times New Roman" w:hAnsi="Times New Roman" w:cs="Times New Roman"/>
                <w:color w:val="000000"/>
                <w:sz w:val="24"/>
                <w:szCs w:val="24"/>
              </w:rPr>
            </w:pPr>
            <w:r w:rsidRPr="00366C94">
              <w:rPr>
                <w:rFonts w:ascii="Times New Roman" w:eastAsia="Times New Roman" w:hAnsi="Times New Roman" w:cs="Times New Roman"/>
                <w:b/>
                <w:bCs/>
                <w:sz w:val="24"/>
                <w:szCs w:val="24"/>
                <w:lang w:eastAsia="ru-RU"/>
              </w:rPr>
              <w:t>22</w:t>
            </w:r>
          </w:p>
        </w:tc>
        <w:tc>
          <w:tcPr>
            <w:tcW w:w="851" w:type="dxa"/>
            <w:tcBorders>
              <w:top w:val="single" w:sz="8" w:space="0" w:color="000000"/>
              <w:left w:val="nil"/>
              <w:bottom w:val="single" w:sz="8" w:space="0" w:color="000000"/>
              <w:right w:val="single" w:sz="4" w:space="0" w:color="auto"/>
            </w:tcBorders>
            <w:shd w:val="clear" w:color="000000" w:fill="FFFFFF"/>
          </w:tcPr>
          <w:p w:rsidR="00CF24D8" w:rsidRPr="00366C94" w:rsidRDefault="00CF24D8" w:rsidP="00366C94">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366C94">
              <w:rPr>
                <w:rFonts w:ascii="Times New Roman" w:eastAsia="Times New Roman" w:hAnsi="Times New Roman" w:cs="Times New Roman"/>
                <w:b/>
                <w:bCs/>
                <w:sz w:val="24"/>
                <w:szCs w:val="24"/>
                <w:lang w:eastAsia="ru-RU"/>
              </w:rPr>
              <w:t>шт</w:t>
            </w:r>
            <w:proofErr w:type="spellEnd"/>
            <w:proofErr w:type="gramEnd"/>
          </w:p>
        </w:tc>
        <w:tc>
          <w:tcPr>
            <w:tcW w:w="1233" w:type="dxa"/>
            <w:tcBorders>
              <w:top w:val="single" w:sz="4" w:space="0" w:color="auto"/>
              <w:left w:val="single" w:sz="4" w:space="0" w:color="auto"/>
              <w:bottom w:val="single" w:sz="4" w:space="0" w:color="auto"/>
              <w:right w:val="single" w:sz="4" w:space="0" w:color="auto"/>
            </w:tcBorders>
            <w:shd w:val="clear" w:color="000000" w:fill="FFFFFF"/>
          </w:tcPr>
          <w:p w:rsidR="00CF24D8" w:rsidRPr="00366C94" w:rsidRDefault="00CF24D8" w:rsidP="00366C94">
            <w:pPr>
              <w:jc w:val="center"/>
              <w:rPr>
                <w:rFonts w:ascii="Times New Roman" w:hAnsi="Times New Roman" w:cs="Times New Roman"/>
                <w:color w:val="000000"/>
                <w:sz w:val="24"/>
                <w:szCs w:val="24"/>
              </w:rPr>
            </w:pPr>
            <w:r>
              <w:rPr>
                <w:rFonts w:ascii="Times New Roman" w:eastAsia="Times New Roman" w:hAnsi="Times New Roman" w:cs="Times New Roman"/>
                <w:b/>
                <w:bCs/>
                <w:sz w:val="24"/>
                <w:szCs w:val="24"/>
                <w:lang w:eastAsia="ru-RU"/>
              </w:rPr>
              <w:t>Х</w:t>
            </w:r>
          </w:p>
        </w:tc>
        <w:tc>
          <w:tcPr>
            <w:tcW w:w="1885" w:type="dxa"/>
            <w:gridSpan w:val="2"/>
            <w:tcBorders>
              <w:top w:val="single" w:sz="4" w:space="0" w:color="auto"/>
              <w:left w:val="single" w:sz="4" w:space="0" w:color="auto"/>
              <w:bottom w:val="single" w:sz="4" w:space="0" w:color="auto"/>
              <w:right w:val="single" w:sz="4" w:space="0" w:color="auto"/>
            </w:tcBorders>
            <w:shd w:val="clear" w:color="000000" w:fill="FFFFFF"/>
          </w:tcPr>
          <w:p w:rsidR="00CF24D8" w:rsidRPr="00366C94" w:rsidRDefault="00CF24D8" w:rsidP="005E181E">
            <w:pPr>
              <w:jc w:val="center"/>
              <w:rPr>
                <w:rFonts w:ascii="Times New Roman" w:hAnsi="Times New Roman" w:cs="Times New Roman"/>
                <w:color w:val="000000"/>
                <w:sz w:val="24"/>
                <w:szCs w:val="24"/>
              </w:rPr>
            </w:pPr>
            <w:r w:rsidRPr="00366C94">
              <w:rPr>
                <w:rFonts w:ascii="Times New Roman" w:eastAsia="Times New Roman" w:hAnsi="Times New Roman" w:cs="Times New Roman"/>
                <w:b/>
                <w:bCs/>
                <w:sz w:val="24"/>
                <w:szCs w:val="24"/>
                <w:lang w:eastAsia="ru-RU"/>
              </w:rPr>
              <w:t>90 630,00</w:t>
            </w:r>
          </w:p>
        </w:tc>
      </w:tr>
    </w:tbl>
    <w:p w:rsidR="00FE5EE2" w:rsidRPr="00CF24D8" w:rsidRDefault="00156644" w:rsidP="00CF24D8">
      <w:pPr>
        <w:pStyle w:val="20"/>
        <w:numPr>
          <w:ilvl w:val="0"/>
          <w:numId w:val="0"/>
        </w:numPr>
        <w:rPr>
          <w:rFonts w:eastAsia="Calibri"/>
          <w:shd w:val="clear" w:color="auto" w:fill="FFFFFF"/>
        </w:rPr>
      </w:pPr>
      <w:r w:rsidRPr="00CF24D8">
        <w:rPr>
          <w:rFonts w:eastAsia="Calibri"/>
          <w:shd w:val="clear" w:color="auto" w:fill="FFFFFF"/>
        </w:rPr>
        <w:t>3.6</w:t>
      </w:r>
      <w:r w:rsidR="00FE5EE2" w:rsidRPr="00CF24D8">
        <w:rPr>
          <w:rFonts w:eastAsia="Calibri"/>
          <w:shd w:val="clear" w:color="auto" w:fill="FFFFFF"/>
        </w:rPr>
        <w:t xml:space="preserve">. Обязательные требования </w:t>
      </w:r>
      <w:r w:rsidR="00FE5EE2" w:rsidRPr="00FE5EE2">
        <w:t>по Лотам №№ 1</w:t>
      </w:r>
      <w:r>
        <w:t>,2</w:t>
      </w:r>
      <w:r w:rsidR="00CF24D8">
        <w:t>,</w:t>
      </w:r>
      <w:r>
        <w:t xml:space="preserve">4, </w:t>
      </w:r>
      <w:r w:rsidR="00FE5EE2" w:rsidRPr="00FE5EE2">
        <w:t>5</w:t>
      </w:r>
      <w:r>
        <w:t>.</w:t>
      </w:r>
    </w:p>
    <w:p w:rsidR="00156644" w:rsidRPr="00156644" w:rsidRDefault="00156644" w:rsidP="00156644">
      <w:pPr>
        <w:tabs>
          <w:tab w:val="left" w:pos="6987"/>
        </w:tabs>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
          <w:bCs/>
          <w:sz w:val="24"/>
          <w:szCs w:val="24"/>
          <w:lang w:eastAsia="ru-RU"/>
        </w:rPr>
        <w:t xml:space="preserve">3.6.1. </w:t>
      </w:r>
      <w:r w:rsidRPr="00156644">
        <w:rPr>
          <w:rFonts w:ascii="Times New Roman" w:eastAsia="Times New Roman" w:hAnsi="Times New Roman" w:cs="Times New Roman"/>
          <w:b/>
          <w:bCs/>
          <w:sz w:val="24"/>
          <w:szCs w:val="24"/>
          <w:lang w:eastAsia="ru-RU"/>
        </w:rPr>
        <w:t>Срок поставки Товара:</w:t>
      </w:r>
    </w:p>
    <w:p w:rsidR="00156644" w:rsidRPr="00156644" w:rsidRDefault="00156644" w:rsidP="00156644">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6644">
        <w:rPr>
          <w:rFonts w:ascii="Times New Roman" w:eastAsia="Times New Roman" w:hAnsi="Times New Roman" w:cs="Times New Roman"/>
          <w:sz w:val="24"/>
          <w:szCs w:val="24"/>
          <w:lang w:eastAsia="ru-RU"/>
        </w:rPr>
        <w:t>Поставщик осуществляет поставку Товара по настоящему Договору в течение 30 календарных дней с момента подписания Договора на поставку.</w:t>
      </w:r>
    </w:p>
    <w:p w:rsidR="00156644" w:rsidRPr="00156644" w:rsidRDefault="004B6DAC" w:rsidP="00156644">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156644" w:rsidRPr="00156644">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 xml:space="preserve">2. </w:t>
      </w:r>
      <w:r w:rsidR="00156644" w:rsidRPr="00156644">
        <w:rPr>
          <w:rFonts w:ascii="Times New Roman" w:eastAsia="Times New Roman" w:hAnsi="Times New Roman" w:cs="Times New Roman"/>
          <w:b/>
          <w:bCs/>
          <w:sz w:val="24"/>
          <w:szCs w:val="24"/>
          <w:lang w:eastAsia="ru-RU"/>
        </w:rPr>
        <w:t>Место поставки Товара:</w:t>
      </w:r>
    </w:p>
    <w:p w:rsidR="00156644" w:rsidRPr="00156644" w:rsidRDefault="00156644" w:rsidP="00156644">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0"/>
          <w:lang w:eastAsia="ru-RU"/>
        </w:rPr>
      </w:pPr>
      <w:r w:rsidRPr="00156644">
        <w:rPr>
          <w:rFonts w:ascii="Times New Roman" w:eastAsia="Times New Roman" w:hAnsi="Times New Roman" w:cs="Times New Roman"/>
          <w:sz w:val="24"/>
          <w:szCs w:val="24"/>
          <w:lang w:eastAsia="ru-RU"/>
        </w:rPr>
        <w:t xml:space="preserve">- </w:t>
      </w:r>
      <w:r w:rsidRPr="00156644">
        <w:rPr>
          <w:rFonts w:ascii="Times New Roman" w:eastAsia="Times New Roman" w:hAnsi="Times New Roman" w:cs="Times New Roman"/>
          <w:sz w:val="24"/>
          <w:szCs w:val="20"/>
          <w:lang w:eastAsia="ru-RU"/>
        </w:rPr>
        <w:t>183034, г. Мурманск, ул. Свердлова, д. 39.</w:t>
      </w:r>
    </w:p>
    <w:p w:rsidR="00156644" w:rsidRPr="00156644" w:rsidRDefault="004B6DAC" w:rsidP="00156644">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3.6.3.</w:t>
      </w:r>
      <w:r w:rsidR="00156644" w:rsidRPr="00156644">
        <w:rPr>
          <w:rFonts w:ascii="Times New Roman" w:eastAsia="Times New Roman" w:hAnsi="Times New Roman" w:cs="Times New Roman"/>
          <w:b/>
          <w:sz w:val="24"/>
          <w:szCs w:val="20"/>
          <w:lang w:eastAsia="ru-RU"/>
        </w:rPr>
        <w:t xml:space="preserve"> Порядок расчетов</w:t>
      </w:r>
      <w:r>
        <w:rPr>
          <w:rFonts w:ascii="Times New Roman" w:eastAsia="Times New Roman" w:hAnsi="Times New Roman" w:cs="Times New Roman"/>
          <w:b/>
          <w:sz w:val="24"/>
          <w:szCs w:val="20"/>
          <w:lang w:eastAsia="ru-RU"/>
        </w:rPr>
        <w:t>.</w:t>
      </w:r>
    </w:p>
    <w:p w:rsidR="00156644" w:rsidRPr="00156644" w:rsidRDefault="00156644" w:rsidP="00156644">
      <w:pPr>
        <w:spacing w:after="0" w:line="240" w:lineRule="auto"/>
        <w:jc w:val="both"/>
        <w:rPr>
          <w:rFonts w:ascii="Times New Roman" w:hAnsi="Times New Roman" w:cs="Times New Roman"/>
          <w:sz w:val="24"/>
          <w:szCs w:val="24"/>
        </w:rPr>
      </w:pPr>
      <w:r w:rsidRPr="00156644">
        <w:rPr>
          <w:rFonts w:ascii="Times New Roman" w:hAnsi="Times New Roman" w:cs="Times New Roman"/>
          <w:sz w:val="24"/>
          <w:szCs w:val="24"/>
        </w:rPr>
        <w:t xml:space="preserve"> Расчет с Поставщиком производится в следующем порядке: </w:t>
      </w:r>
    </w:p>
    <w:p w:rsidR="00156644" w:rsidRPr="00156644" w:rsidRDefault="00156644" w:rsidP="00156644">
      <w:pPr>
        <w:spacing w:after="0" w:line="240" w:lineRule="auto"/>
        <w:jc w:val="both"/>
        <w:rPr>
          <w:rFonts w:ascii="Times New Roman" w:hAnsi="Times New Roman" w:cs="Times New Roman"/>
          <w:sz w:val="24"/>
          <w:szCs w:val="24"/>
        </w:rPr>
      </w:pPr>
      <w:r w:rsidRPr="00156644">
        <w:rPr>
          <w:rFonts w:ascii="Times New Roman" w:hAnsi="Times New Roman" w:cs="Times New Roman"/>
          <w:sz w:val="24"/>
          <w:szCs w:val="24"/>
        </w:rPr>
        <w:t>- Покупатель осуществляет оплату в размере 0% от стоимости Товара на условиях предоплаты в течение 0 (нуля) банковских дней с момента получения счета на предоплату от Поставщика;</w:t>
      </w:r>
    </w:p>
    <w:p w:rsidR="00156644" w:rsidRPr="00156644" w:rsidRDefault="00156644" w:rsidP="00156644">
      <w:pPr>
        <w:spacing w:after="0" w:line="240" w:lineRule="auto"/>
        <w:jc w:val="both"/>
        <w:rPr>
          <w:rFonts w:ascii="Times New Roman" w:hAnsi="Times New Roman" w:cs="Times New Roman"/>
          <w:sz w:val="24"/>
          <w:szCs w:val="24"/>
        </w:rPr>
      </w:pPr>
      <w:r w:rsidRPr="00156644">
        <w:rPr>
          <w:rFonts w:ascii="Times New Roman" w:hAnsi="Times New Roman" w:cs="Times New Roman"/>
          <w:sz w:val="24"/>
          <w:szCs w:val="24"/>
        </w:rPr>
        <w:t>- остальные 100 % от стоимости Товара, П</w:t>
      </w:r>
      <w:r w:rsidR="00840B1A">
        <w:rPr>
          <w:rFonts w:ascii="Times New Roman" w:hAnsi="Times New Roman" w:cs="Times New Roman"/>
          <w:sz w:val="24"/>
          <w:szCs w:val="24"/>
        </w:rPr>
        <w:t xml:space="preserve">окупатель оплачивает в течение </w:t>
      </w:r>
      <w:r w:rsidRPr="00840B1A">
        <w:rPr>
          <w:rFonts w:ascii="Times New Roman" w:hAnsi="Times New Roman" w:cs="Times New Roman"/>
          <w:sz w:val="24"/>
          <w:szCs w:val="24"/>
        </w:rPr>
        <w:t>30</w:t>
      </w:r>
      <w:r w:rsidRPr="00156644">
        <w:rPr>
          <w:rFonts w:ascii="Times New Roman" w:hAnsi="Times New Roman" w:cs="Times New Roman"/>
          <w:sz w:val="24"/>
          <w:szCs w:val="24"/>
        </w:rPr>
        <w:t xml:space="preserve">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156644" w:rsidRPr="00156644" w:rsidRDefault="004B6DAC" w:rsidP="00156644">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3.6.4. </w:t>
      </w:r>
      <w:r w:rsidR="00156644" w:rsidRPr="00156644">
        <w:rPr>
          <w:rFonts w:ascii="Times New Roman" w:eastAsia="Times New Roman" w:hAnsi="Times New Roman" w:cs="Times New Roman"/>
          <w:b/>
          <w:bCs/>
          <w:sz w:val="24"/>
          <w:szCs w:val="24"/>
          <w:lang w:eastAsia="ru-RU"/>
        </w:rPr>
        <w:t xml:space="preserve"> Особые условия:</w:t>
      </w:r>
    </w:p>
    <w:p w:rsidR="00156644" w:rsidRPr="00156644" w:rsidRDefault="00156644" w:rsidP="00156644">
      <w:pPr>
        <w:spacing w:after="0" w:line="240" w:lineRule="auto"/>
        <w:ind w:firstLine="708"/>
        <w:jc w:val="both"/>
        <w:rPr>
          <w:rFonts w:ascii="Times New Roman" w:eastAsia="Times New Roman" w:hAnsi="Times New Roman" w:cs="Times New Roman"/>
          <w:b/>
          <w:sz w:val="24"/>
          <w:szCs w:val="24"/>
          <w:lang w:eastAsia="ru-RU"/>
        </w:rPr>
      </w:pPr>
      <w:r w:rsidRPr="00156644">
        <w:rPr>
          <w:rFonts w:ascii="Times New Roman" w:eastAsia="Times New Roman" w:hAnsi="Times New Roman" w:cs="Times New Roman"/>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 В случае наличия брака - предмет поставки бракуется и возвращается Поставщику за его счет.</w:t>
      </w:r>
    </w:p>
    <w:p w:rsidR="00156644" w:rsidRPr="00156644" w:rsidRDefault="00156644" w:rsidP="00156644">
      <w:pPr>
        <w:spacing w:after="0" w:line="240" w:lineRule="auto"/>
        <w:ind w:firstLine="708"/>
        <w:jc w:val="both"/>
        <w:rPr>
          <w:rFonts w:ascii="Times New Roman" w:hAnsi="Times New Roman" w:cs="Times New Roman"/>
          <w:b/>
          <w:sz w:val="24"/>
          <w:szCs w:val="24"/>
        </w:rPr>
      </w:pPr>
      <w:r w:rsidRPr="00156644">
        <w:rPr>
          <w:rFonts w:ascii="Times New Roman" w:eastAsia="Times New Roman" w:hAnsi="Times New Roman" w:cs="Times New Roman"/>
          <w:b/>
          <w:sz w:val="24"/>
          <w:szCs w:val="24"/>
          <w:lang w:eastAsia="ru-RU"/>
        </w:rPr>
        <w:t>так же</w:t>
      </w:r>
    </w:p>
    <w:p w:rsidR="00156644" w:rsidRPr="00156644" w:rsidRDefault="00156644" w:rsidP="00156644">
      <w:pPr>
        <w:spacing w:after="0" w:line="240" w:lineRule="auto"/>
        <w:jc w:val="both"/>
        <w:rPr>
          <w:rFonts w:ascii="Times New Roman" w:eastAsia="Times New Roman" w:hAnsi="Times New Roman" w:cs="Times New Roman"/>
          <w:i/>
          <w:sz w:val="24"/>
          <w:szCs w:val="24"/>
          <w:u w:val="single"/>
          <w:lang w:eastAsia="ru-RU"/>
        </w:rPr>
      </w:pPr>
      <w:r w:rsidRPr="00156644">
        <w:rPr>
          <w:rFonts w:ascii="Times New Roman" w:eastAsia="Times New Roman" w:hAnsi="Times New Roman" w:cs="Times New Roman"/>
          <w:b/>
          <w:i/>
          <w:sz w:val="24"/>
          <w:szCs w:val="24"/>
          <w:u w:val="single"/>
          <w:lang w:eastAsia="ru-RU"/>
        </w:rPr>
        <w:t xml:space="preserve">По лоту 4: </w:t>
      </w:r>
      <w:r w:rsidRPr="00156644">
        <w:rPr>
          <w:rFonts w:ascii="Times New Roman" w:eastAsia="Times New Roman" w:hAnsi="Times New Roman" w:cs="Times New Roman"/>
          <w:i/>
          <w:sz w:val="24"/>
          <w:szCs w:val="24"/>
          <w:u w:val="single"/>
          <w:lang w:eastAsia="ru-RU"/>
        </w:rPr>
        <w:t>Поставщик должен иметь статус официального представителя концерна «</w:t>
      </w:r>
      <w:proofErr w:type="spellStart"/>
      <w:r w:rsidRPr="00156644">
        <w:rPr>
          <w:rFonts w:ascii="Times New Roman" w:eastAsia="Times New Roman" w:hAnsi="Times New Roman" w:cs="Times New Roman"/>
          <w:i/>
          <w:sz w:val="24"/>
          <w:szCs w:val="24"/>
          <w:u w:val="single"/>
          <w:lang w:val="en-US" w:eastAsia="ru-RU"/>
        </w:rPr>
        <w:t>Francotyp</w:t>
      </w:r>
      <w:proofErr w:type="spellEnd"/>
      <w:r w:rsidRPr="00156644">
        <w:rPr>
          <w:rFonts w:ascii="Times New Roman" w:eastAsia="Times New Roman" w:hAnsi="Times New Roman" w:cs="Times New Roman"/>
          <w:i/>
          <w:sz w:val="24"/>
          <w:szCs w:val="24"/>
          <w:u w:val="single"/>
          <w:lang w:eastAsia="ru-RU"/>
        </w:rPr>
        <w:t xml:space="preserve"> – </w:t>
      </w:r>
      <w:proofErr w:type="spellStart"/>
      <w:r w:rsidRPr="00156644">
        <w:rPr>
          <w:rFonts w:ascii="Times New Roman" w:eastAsia="Times New Roman" w:hAnsi="Times New Roman" w:cs="Times New Roman"/>
          <w:i/>
          <w:sz w:val="24"/>
          <w:szCs w:val="24"/>
          <w:u w:val="single"/>
          <w:lang w:val="en-US" w:eastAsia="ru-RU"/>
        </w:rPr>
        <w:t>Postalia</w:t>
      </w:r>
      <w:proofErr w:type="spellEnd"/>
      <w:r w:rsidRPr="00156644">
        <w:rPr>
          <w:rFonts w:ascii="Times New Roman" w:eastAsia="Times New Roman" w:hAnsi="Times New Roman" w:cs="Times New Roman"/>
          <w:i/>
          <w:sz w:val="24"/>
          <w:szCs w:val="24"/>
          <w:u w:val="single"/>
          <w:lang w:eastAsia="ru-RU"/>
        </w:rPr>
        <w:t>» с правом на ремонт, гарантийный ремонт и обслуживание оргтехники.</w:t>
      </w:r>
    </w:p>
    <w:p w:rsidR="00156644" w:rsidRPr="00156644" w:rsidRDefault="004B6DAC" w:rsidP="0015664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3.6.5.</w:t>
      </w:r>
      <w:r w:rsidR="00156644" w:rsidRPr="00156644">
        <w:rPr>
          <w:rFonts w:ascii="Times New Roman" w:eastAsia="Times New Roman" w:hAnsi="Times New Roman" w:cs="Times New Roman"/>
          <w:b/>
          <w:sz w:val="24"/>
          <w:szCs w:val="24"/>
          <w:lang w:eastAsia="ru-RU"/>
        </w:rPr>
        <w:t xml:space="preserve"> Иные условия:</w:t>
      </w:r>
    </w:p>
    <w:p w:rsidR="00156644" w:rsidRPr="00156644" w:rsidRDefault="00156644" w:rsidP="00156644">
      <w:pPr>
        <w:tabs>
          <w:tab w:val="left" w:pos="1701"/>
        </w:tabs>
        <w:suppressAutoHyphens/>
        <w:spacing w:after="0" w:line="240" w:lineRule="auto"/>
        <w:contextualSpacing/>
        <w:jc w:val="both"/>
        <w:rPr>
          <w:rFonts w:ascii="Times New Roman" w:eastAsia="Times New Roman" w:hAnsi="Times New Roman" w:cs="Times New Roman"/>
          <w:sz w:val="24"/>
          <w:szCs w:val="24"/>
          <w:lang w:eastAsia="ar-SA"/>
        </w:rPr>
      </w:pPr>
      <w:r w:rsidRPr="00156644">
        <w:rPr>
          <w:rFonts w:ascii="Times New Roman" w:eastAsia="Times New Roman" w:hAnsi="Times New Roman" w:cs="Times New Roman"/>
          <w:color w:val="000000"/>
          <w:sz w:val="24"/>
          <w:szCs w:val="24"/>
          <w:lang w:eastAsia="ar-SA"/>
        </w:rPr>
        <w:t xml:space="preserve">Гарантийный срок на Товар устанавливается: 24 месяца. </w:t>
      </w:r>
      <w:r w:rsidRPr="00156644">
        <w:rPr>
          <w:rFonts w:ascii="Times New Roman" w:eastAsia="Times New Roman" w:hAnsi="Times New Roman" w:cs="Times New Roman"/>
          <w:sz w:val="24"/>
          <w:szCs w:val="24"/>
          <w:lang w:eastAsia="ar-SA"/>
        </w:rPr>
        <w:t>Срок исполнения гарантийных обязательств по устранению недостатков не может превышать 10 (десять)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156644" w:rsidRPr="004761BD" w:rsidRDefault="00156644" w:rsidP="004761BD">
      <w:pPr>
        <w:spacing w:after="0" w:line="240" w:lineRule="auto"/>
        <w:jc w:val="both"/>
        <w:rPr>
          <w:rFonts w:ascii="Times New Roman" w:eastAsia="Times New Roman" w:hAnsi="Times New Roman" w:cs="Times New Roman"/>
          <w:sz w:val="24"/>
          <w:szCs w:val="24"/>
          <w:lang w:eastAsia="ru-RU"/>
        </w:rPr>
      </w:pPr>
      <w:r w:rsidRPr="00156644">
        <w:rPr>
          <w:rFonts w:ascii="Times New Roman" w:eastAsia="Times New Roman" w:hAnsi="Times New Roman" w:cs="Times New Roman"/>
          <w:sz w:val="24"/>
          <w:szCs w:val="24"/>
          <w:lang w:eastAsia="ru-RU"/>
        </w:rPr>
        <w:t>Товар поставляется новым (не бывшим в эксплуатации), и изготовленным не ранее 2013 года.</w:t>
      </w:r>
    </w:p>
    <w:p w:rsidR="00FE5EE2" w:rsidRPr="00FE5EE2" w:rsidRDefault="00FE5EE2" w:rsidP="00FE5EE2">
      <w:pPr>
        <w:tabs>
          <w:tab w:val="left" w:pos="708"/>
        </w:tabs>
        <w:spacing w:after="0" w:line="240" w:lineRule="auto"/>
        <w:jc w:val="both"/>
        <w:rPr>
          <w:rFonts w:ascii="Times New Roman" w:eastAsia="Times New Roman" w:hAnsi="Times New Roman" w:cs="Times New Roman"/>
          <w:b/>
          <w:i/>
          <w:sz w:val="24"/>
          <w:szCs w:val="24"/>
          <w:u w:val="single"/>
          <w:lang w:eastAsia="ru-RU"/>
        </w:rPr>
      </w:pPr>
      <w:proofErr w:type="gramStart"/>
      <w:r w:rsidRPr="00FE5EE2">
        <w:rPr>
          <w:rFonts w:ascii="Times New Roman" w:eastAsia="Times New Roman" w:hAnsi="Times New Roman" w:cs="Times New Roman"/>
          <w:i/>
          <w:sz w:val="24"/>
          <w:szCs w:val="24"/>
          <w:u w:val="single"/>
          <w:lang w:eastAsia="ru-RU"/>
        </w:rPr>
        <w:t>Участник закупки вправе подать заявку на участие на любое количество лотов, указанных в Документации</w:t>
      </w:r>
      <w:r w:rsidR="00CF24D8">
        <w:rPr>
          <w:rFonts w:ascii="Times New Roman" w:eastAsia="Times New Roman" w:hAnsi="Times New Roman" w:cs="Times New Roman"/>
          <w:i/>
          <w:sz w:val="24"/>
          <w:szCs w:val="24"/>
          <w:u w:val="single"/>
          <w:lang w:eastAsia="ru-RU"/>
        </w:rPr>
        <w:t xml:space="preserve"> </w:t>
      </w:r>
      <w:r w:rsidR="00CF24D8" w:rsidRPr="00CF24D8">
        <w:rPr>
          <w:rFonts w:ascii="Times New Roman" w:eastAsia="Times New Roman" w:hAnsi="Times New Roman" w:cs="Times New Roman"/>
          <w:i/>
          <w:sz w:val="24"/>
          <w:szCs w:val="24"/>
          <w:u w:val="single"/>
          <w:lang w:eastAsia="ru-RU"/>
        </w:rPr>
        <w:t>о проведении открытого запроса цен в электронной на право заключения договоров  поставки электронно-вычислительной техники, ее деталей и принадлежностей, программного обеспечения, машины для укладки почтовой корреспонденции в конверты FPI 600</w:t>
      </w:r>
      <w:r w:rsidR="00CF24D8" w:rsidRPr="00CF24D8">
        <w:rPr>
          <w:rFonts w:ascii="Times New Roman" w:eastAsia="Times New Roman" w:hAnsi="Times New Roman" w:cs="Times New Roman"/>
          <w:b/>
          <w:i/>
          <w:sz w:val="24"/>
          <w:szCs w:val="24"/>
          <w:u w:val="single"/>
          <w:lang w:eastAsia="ru-RU"/>
        </w:rPr>
        <w:t xml:space="preserve"> </w:t>
      </w:r>
      <w:r w:rsidR="00CF24D8" w:rsidRPr="00CF24D8">
        <w:rPr>
          <w:rFonts w:ascii="Times New Roman" w:eastAsia="Times New Roman" w:hAnsi="Times New Roman" w:cs="Times New Roman"/>
          <w:i/>
          <w:sz w:val="24"/>
          <w:szCs w:val="24"/>
          <w:u w:val="single"/>
          <w:lang w:eastAsia="ru-RU"/>
        </w:rPr>
        <w:t>(далее – Документация)</w:t>
      </w:r>
      <w:r w:rsidRPr="00FE5EE2">
        <w:rPr>
          <w:rFonts w:ascii="Times New Roman" w:eastAsia="Times New Roman" w:hAnsi="Times New Roman" w:cs="Times New Roman"/>
          <w:i/>
          <w:sz w:val="24"/>
          <w:szCs w:val="24"/>
          <w:u w:val="single"/>
          <w:lang w:eastAsia="ru-RU"/>
        </w:rPr>
        <w:t>, по собственному выбору.</w:t>
      </w:r>
      <w:proofErr w:type="gramEnd"/>
      <w:r w:rsidRPr="00FE5EE2">
        <w:rPr>
          <w:rFonts w:ascii="Times New Roman" w:eastAsia="Times New Roman" w:hAnsi="Times New Roman" w:cs="Times New Roman"/>
          <w:i/>
          <w:sz w:val="24"/>
          <w:szCs w:val="24"/>
          <w:u w:val="single"/>
          <w:lang w:eastAsia="ru-RU"/>
        </w:rPr>
        <w:t xml:space="preserve"> При этом необходимо предоставить заявк</w:t>
      </w:r>
      <w:r w:rsidR="00DB703E">
        <w:rPr>
          <w:rFonts w:ascii="Times New Roman" w:eastAsia="Times New Roman" w:hAnsi="Times New Roman" w:cs="Times New Roman"/>
          <w:i/>
          <w:sz w:val="24"/>
          <w:szCs w:val="24"/>
          <w:u w:val="single"/>
          <w:lang w:eastAsia="ru-RU"/>
        </w:rPr>
        <w:t>у отдельно</w:t>
      </w:r>
      <w:r w:rsidRPr="00FE5EE2">
        <w:rPr>
          <w:rFonts w:ascii="Times New Roman" w:eastAsia="Times New Roman" w:hAnsi="Times New Roman" w:cs="Times New Roman"/>
          <w:i/>
          <w:sz w:val="24"/>
          <w:szCs w:val="24"/>
          <w:u w:val="single"/>
          <w:lang w:eastAsia="ru-RU"/>
        </w:rPr>
        <w:t xml:space="preserve"> на каждый лот.</w:t>
      </w:r>
    </w:p>
    <w:p w:rsidR="00FE5EE2" w:rsidRPr="00FE5EE2" w:rsidRDefault="00FE5EE2" w:rsidP="00FE5EE2">
      <w:pPr>
        <w:tabs>
          <w:tab w:val="left" w:pos="6987"/>
        </w:tabs>
        <w:autoSpaceDE w:val="0"/>
        <w:autoSpaceDN w:val="0"/>
        <w:adjustRightInd w:val="0"/>
        <w:spacing w:after="0" w:line="240" w:lineRule="auto"/>
        <w:jc w:val="both"/>
        <w:rPr>
          <w:rFonts w:ascii="Times New Roman" w:eastAsia="Calibri" w:hAnsi="Times New Roman" w:cs="Times New Roman"/>
          <w:b/>
          <w:color w:val="222222"/>
          <w:sz w:val="24"/>
          <w:szCs w:val="24"/>
          <w:shd w:val="clear" w:color="auto" w:fill="FFFFFF"/>
          <w:lang w:eastAsia="ru-RU"/>
        </w:rPr>
      </w:pPr>
    </w:p>
    <w:p w:rsidR="004761BD" w:rsidRPr="00BE7DB5" w:rsidRDefault="004761BD" w:rsidP="00CF24D8">
      <w:pPr>
        <w:pStyle w:val="20"/>
        <w:numPr>
          <w:ilvl w:val="0"/>
          <w:numId w:val="0"/>
        </w:numPr>
        <w:rPr>
          <w:rFonts w:ascii="Arial CYR" w:hAnsi="Arial CYR" w:cs="Arial CYR"/>
          <w:color w:val="000000"/>
          <w:sz w:val="28"/>
          <w:szCs w:val="28"/>
        </w:rPr>
      </w:pPr>
      <w:r>
        <w:t xml:space="preserve">3.7. </w:t>
      </w:r>
      <w:r w:rsidRPr="00FE5EE2">
        <w:rPr>
          <w:rFonts w:eastAsia="Calibri"/>
          <w:shd w:val="clear" w:color="auto" w:fill="FFFFFF"/>
        </w:rPr>
        <w:t xml:space="preserve">Обязательные требования </w:t>
      </w:r>
      <w:r w:rsidR="00BE7DB5">
        <w:t>по Лоту №3</w:t>
      </w:r>
    </w:p>
    <w:p w:rsidR="004761BD" w:rsidRPr="004761BD" w:rsidRDefault="00BE7DB5" w:rsidP="004761BD">
      <w:pPr>
        <w:tabs>
          <w:tab w:val="left" w:pos="6987"/>
        </w:tabs>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
          <w:bCs/>
          <w:sz w:val="24"/>
          <w:szCs w:val="24"/>
          <w:lang w:eastAsia="ru-RU"/>
        </w:rPr>
        <w:t>3.7.1.</w:t>
      </w:r>
      <w:r w:rsidR="004761BD" w:rsidRPr="004761BD">
        <w:rPr>
          <w:rFonts w:ascii="Times New Roman" w:eastAsia="Times New Roman" w:hAnsi="Times New Roman" w:cs="Times New Roman"/>
          <w:b/>
          <w:bCs/>
          <w:sz w:val="24"/>
          <w:szCs w:val="24"/>
          <w:lang w:eastAsia="ru-RU"/>
        </w:rPr>
        <w:t xml:space="preserve"> Срок предоставления </w:t>
      </w:r>
      <w:proofErr w:type="gramStart"/>
      <w:r w:rsidR="004761BD" w:rsidRPr="004761BD">
        <w:rPr>
          <w:rFonts w:ascii="Times New Roman" w:eastAsia="Times New Roman" w:hAnsi="Times New Roman" w:cs="Times New Roman"/>
          <w:b/>
          <w:bCs/>
          <w:sz w:val="24"/>
          <w:szCs w:val="24"/>
          <w:lang w:eastAsia="ru-RU"/>
        </w:rPr>
        <w:t>неисключительных</w:t>
      </w:r>
      <w:proofErr w:type="gramEnd"/>
      <w:r w:rsidR="004761BD" w:rsidRPr="004761BD">
        <w:rPr>
          <w:rFonts w:ascii="Times New Roman" w:eastAsia="Times New Roman" w:hAnsi="Times New Roman" w:cs="Times New Roman"/>
          <w:b/>
          <w:bCs/>
          <w:sz w:val="24"/>
          <w:szCs w:val="24"/>
          <w:lang w:eastAsia="ru-RU"/>
        </w:rPr>
        <w:t>:</w:t>
      </w:r>
    </w:p>
    <w:p w:rsidR="004761BD" w:rsidRPr="004761BD" w:rsidRDefault="004761BD" w:rsidP="004761BD">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61BD">
        <w:rPr>
          <w:rFonts w:ascii="Times New Roman" w:eastAsia="Times New Roman" w:hAnsi="Times New Roman" w:cs="Times New Roman"/>
          <w:sz w:val="24"/>
          <w:szCs w:val="24"/>
          <w:lang w:eastAsia="ru-RU"/>
        </w:rPr>
        <w:t>Лицензиар предоставляет Лицензиату необходимые для использования лицензий экземпляры ПО в течени</w:t>
      </w:r>
      <w:proofErr w:type="gramStart"/>
      <w:r w:rsidRPr="004761BD">
        <w:rPr>
          <w:rFonts w:ascii="Times New Roman" w:eastAsia="Times New Roman" w:hAnsi="Times New Roman" w:cs="Times New Roman"/>
          <w:sz w:val="24"/>
          <w:szCs w:val="24"/>
          <w:lang w:eastAsia="ru-RU"/>
        </w:rPr>
        <w:t>и</w:t>
      </w:r>
      <w:proofErr w:type="gramEnd"/>
      <w:r w:rsidRPr="004761BD">
        <w:rPr>
          <w:rFonts w:ascii="Times New Roman" w:eastAsia="Times New Roman" w:hAnsi="Times New Roman" w:cs="Times New Roman"/>
          <w:sz w:val="24"/>
          <w:szCs w:val="24"/>
          <w:lang w:eastAsia="ru-RU"/>
        </w:rPr>
        <w:t xml:space="preserve"> десяти рабочих дней с момента подписания Договора.</w:t>
      </w:r>
    </w:p>
    <w:p w:rsidR="004761BD" w:rsidRPr="004761BD" w:rsidRDefault="00BE7DB5" w:rsidP="004761BD">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3.7.2.</w:t>
      </w:r>
      <w:r w:rsidR="004761BD" w:rsidRPr="004761BD">
        <w:rPr>
          <w:rFonts w:ascii="Times New Roman" w:eastAsia="Times New Roman" w:hAnsi="Times New Roman" w:cs="Times New Roman"/>
          <w:b/>
          <w:bCs/>
          <w:sz w:val="24"/>
          <w:szCs w:val="24"/>
          <w:lang w:eastAsia="ru-RU"/>
        </w:rPr>
        <w:t xml:space="preserve"> Место предоставления неисключительных прав:</w:t>
      </w:r>
    </w:p>
    <w:p w:rsidR="004761BD" w:rsidRPr="004761BD" w:rsidRDefault="004761BD" w:rsidP="004761BD">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0"/>
          <w:lang w:eastAsia="ru-RU"/>
        </w:rPr>
      </w:pPr>
      <w:r w:rsidRPr="004761BD">
        <w:rPr>
          <w:rFonts w:ascii="Times New Roman" w:eastAsia="Times New Roman" w:hAnsi="Times New Roman" w:cs="Times New Roman"/>
          <w:sz w:val="24"/>
          <w:szCs w:val="24"/>
          <w:lang w:eastAsia="ru-RU"/>
        </w:rPr>
        <w:t>- ОАО «</w:t>
      </w:r>
      <w:proofErr w:type="spellStart"/>
      <w:r w:rsidRPr="004761BD">
        <w:rPr>
          <w:rFonts w:ascii="Times New Roman" w:eastAsia="Times New Roman" w:hAnsi="Times New Roman" w:cs="Times New Roman"/>
          <w:sz w:val="24"/>
          <w:szCs w:val="24"/>
          <w:lang w:eastAsia="ru-RU"/>
        </w:rPr>
        <w:t>Мурманэнергосбыт</w:t>
      </w:r>
      <w:proofErr w:type="spellEnd"/>
      <w:r w:rsidRPr="004761BD">
        <w:rPr>
          <w:rFonts w:ascii="Times New Roman" w:eastAsia="Times New Roman" w:hAnsi="Times New Roman" w:cs="Times New Roman"/>
          <w:sz w:val="24"/>
          <w:szCs w:val="24"/>
          <w:lang w:eastAsia="ru-RU"/>
        </w:rPr>
        <w:t xml:space="preserve">», </w:t>
      </w:r>
      <w:r w:rsidRPr="004761BD">
        <w:rPr>
          <w:rFonts w:ascii="Times New Roman" w:eastAsia="Times New Roman" w:hAnsi="Times New Roman" w:cs="Times New Roman"/>
          <w:sz w:val="24"/>
          <w:szCs w:val="20"/>
          <w:lang w:eastAsia="ru-RU"/>
        </w:rPr>
        <w:t>183034, г. Мурманск, ул. Свердлова, д. 39.</w:t>
      </w:r>
    </w:p>
    <w:p w:rsidR="004761BD" w:rsidRPr="004761BD" w:rsidRDefault="00BE7DB5" w:rsidP="004761B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3.7.3.</w:t>
      </w:r>
      <w:r w:rsidR="004761BD" w:rsidRPr="004761BD">
        <w:rPr>
          <w:rFonts w:ascii="Times New Roman" w:eastAsia="Times New Roman" w:hAnsi="Times New Roman" w:cs="Times New Roman"/>
          <w:b/>
          <w:sz w:val="24"/>
          <w:szCs w:val="20"/>
          <w:lang w:eastAsia="ru-RU"/>
        </w:rPr>
        <w:t xml:space="preserve"> Порядок расчетов.</w:t>
      </w:r>
      <w:r w:rsidR="004761BD" w:rsidRPr="004761BD">
        <w:rPr>
          <w:rFonts w:ascii="Times New Roman" w:eastAsia="Times New Roman" w:hAnsi="Times New Roman" w:cs="Times New Roman"/>
          <w:b/>
          <w:sz w:val="24"/>
          <w:szCs w:val="20"/>
          <w:lang w:eastAsia="ru-RU"/>
        </w:rPr>
        <w:tab/>
      </w:r>
    </w:p>
    <w:p w:rsidR="004761BD" w:rsidRPr="004761BD" w:rsidRDefault="004761BD" w:rsidP="004761BD">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61BD">
        <w:rPr>
          <w:rFonts w:ascii="Times New Roman" w:eastAsia="Times New Roman" w:hAnsi="Times New Roman" w:cs="Times New Roman"/>
          <w:sz w:val="24"/>
          <w:szCs w:val="24"/>
          <w:lang w:eastAsia="ru-RU"/>
        </w:rPr>
        <w:t>Оплата предоставленных неисключительных прав Лицензиатом производится в течени</w:t>
      </w:r>
      <w:proofErr w:type="gramStart"/>
      <w:r w:rsidRPr="004761BD">
        <w:rPr>
          <w:rFonts w:ascii="Times New Roman" w:eastAsia="Times New Roman" w:hAnsi="Times New Roman" w:cs="Times New Roman"/>
          <w:sz w:val="24"/>
          <w:szCs w:val="24"/>
          <w:lang w:eastAsia="ru-RU"/>
        </w:rPr>
        <w:t>и</w:t>
      </w:r>
      <w:proofErr w:type="gramEnd"/>
      <w:r w:rsidRPr="004761BD">
        <w:rPr>
          <w:rFonts w:ascii="Times New Roman" w:eastAsia="Times New Roman" w:hAnsi="Times New Roman" w:cs="Times New Roman"/>
          <w:sz w:val="24"/>
          <w:szCs w:val="24"/>
          <w:lang w:eastAsia="ru-RU"/>
        </w:rPr>
        <w:t xml:space="preserve"> десяти банковских дней, после подписания сторонами акта передачи прав на использование программ для ЭВМ, оплата производится на основании предоставленного счета. Датой фактической уплаты (получения) денежных сре</w:t>
      </w:r>
      <w:proofErr w:type="gramStart"/>
      <w:r w:rsidRPr="004761BD">
        <w:rPr>
          <w:rFonts w:ascii="Times New Roman" w:eastAsia="Times New Roman" w:hAnsi="Times New Roman" w:cs="Times New Roman"/>
          <w:sz w:val="24"/>
          <w:szCs w:val="24"/>
          <w:lang w:eastAsia="ru-RU"/>
        </w:rPr>
        <w:t>дств сч</w:t>
      </w:r>
      <w:proofErr w:type="gramEnd"/>
      <w:r w:rsidRPr="004761BD">
        <w:rPr>
          <w:rFonts w:ascii="Times New Roman" w:eastAsia="Times New Roman" w:hAnsi="Times New Roman" w:cs="Times New Roman"/>
          <w:sz w:val="24"/>
          <w:szCs w:val="24"/>
          <w:lang w:eastAsia="ru-RU"/>
        </w:rPr>
        <w:t>итается дата списания этих средств с корреспондентского счета банков Лицензиата.</w:t>
      </w:r>
    </w:p>
    <w:p w:rsidR="004761BD" w:rsidRPr="004761BD" w:rsidRDefault="00BE7DB5" w:rsidP="004761B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4"/>
          <w:lang w:eastAsia="ru-RU"/>
        </w:rPr>
        <w:t>3.7.4. Иные условия.</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3.7.4.1.</w:t>
      </w:r>
      <w:r w:rsidR="004761BD" w:rsidRPr="004761BD">
        <w:rPr>
          <w:rFonts w:ascii="Times New Roman" w:eastAsia="Times New Roman" w:hAnsi="Times New Roman" w:cs="Times New Roman"/>
          <w:sz w:val="24"/>
          <w:szCs w:val="24"/>
          <w:lang w:eastAsia="ru-RU"/>
        </w:rPr>
        <w:t xml:space="preserve"> Авторское право и исключительные преимущественные права </w:t>
      </w:r>
      <w:proofErr w:type="gramStart"/>
      <w:r w:rsidR="004761BD" w:rsidRPr="004761BD">
        <w:rPr>
          <w:rFonts w:ascii="Times New Roman" w:eastAsia="Times New Roman" w:hAnsi="Times New Roman" w:cs="Times New Roman"/>
          <w:sz w:val="24"/>
          <w:szCs w:val="24"/>
          <w:lang w:eastAsia="ru-RU"/>
        </w:rPr>
        <w:t>на</w:t>
      </w:r>
      <w:proofErr w:type="gramEnd"/>
      <w:r w:rsidR="004761BD" w:rsidRPr="004761BD">
        <w:rPr>
          <w:rFonts w:ascii="Times New Roman" w:eastAsia="Times New Roman" w:hAnsi="Times New Roman" w:cs="Times New Roman"/>
          <w:sz w:val="24"/>
          <w:szCs w:val="24"/>
          <w:lang w:eastAsia="ru-RU"/>
        </w:rPr>
        <w:t xml:space="preserve"> ПО, принадлежат их законным правообладателям. Лицензиар гарантирует лицензионную чистоту </w:t>
      </w:r>
      <w:proofErr w:type="gramStart"/>
      <w:r w:rsidR="004761BD" w:rsidRPr="004761BD">
        <w:rPr>
          <w:rFonts w:ascii="Times New Roman" w:eastAsia="Times New Roman" w:hAnsi="Times New Roman" w:cs="Times New Roman"/>
          <w:sz w:val="24"/>
          <w:szCs w:val="24"/>
          <w:lang w:eastAsia="ru-RU"/>
        </w:rPr>
        <w:t>ПО</w:t>
      </w:r>
      <w:proofErr w:type="gramEnd"/>
      <w:r w:rsidR="004761BD" w:rsidRPr="004761BD">
        <w:rPr>
          <w:rFonts w:ascii="Times New Roman" w:eastAsia="Times New Roman" w:hAnsi="Times New Roman" w:cs="Times New Roman"/>
          <w:sz w:val="24"/>
          <w:szCs w:val="24"/>
          <w:lang w:eastAsia="ru-RU"/>
        </w:rPr>
        <w:t>.</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3.7.4.2 </w:t>
      </w:r>
      <w:r w:rsidR="004761BD" w:rsidRPr="004761BD">
        <w:rPr>
          <w:rFonts w:ascii="Times New Roman" w:eastAsia="Times New Roman" w:hAnsi="Times New Roman" w:cs="Times New Roman"/>
          <w:sz w:val="24"/>
          <w:szCs w:val="24"/>
          <w:lang w:eastAsia="ru-RU"/>
        </w:rPr>
        <w:t xml:space="preserve">Лицензиат получает неисключительные имущественные права </w:t>
      </w:r>
      <w:proofErr w:type="gramStart"/>
      <w:r w:rsidR="004761BD" w:rsidRPr="004761BD">
        <w:rPr>
          <w:rFonts w:ascii="Times New Roman" w:eastAsia="Times New Roman" w:hAnsi="Times New Roman" w:cs="Times New Roman"/>
          <w:sz w:val="24"/>
          <w:szCs w:val="24"/>
          <w:lang w:eastAsia="ru-RU"/>
        </w:rPr>
        <w:t>на</w:t>
      </w:r>
      <w:proofErr w:type="gramEnd"/>
      <w:r w:rsidR="004761BD" w:rsidRPr="004761BD">
        <w:rPr>
          <w:rFonts w:ascii="Times New Roman" w:eastAsia="Times New Roman" w:hAnsi="Times New Roman" w:cs="Times New Roman"/>
          <w:sz w:val="24"/>
          <w:szCs w:val="24"/>
          <w:lang w:eastAsia="ru-RU"/>
        </w:rPr>
        <w:t xml:space="preserve"> ПО.</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4761BD" w:rsidRPr="004761BD">
        <w:rPr>
          <w:rFonts w:ascii="Times New Roman" w:eastAsia="Times New Roman" w:hAnsi="Times New Roman" w:cs="Times New Roman"/>
          <w:sz w:val="24"/>
          <w:szCs w:val="24"/>
          <w:lang w:eastAsia="ru-RU"/>
        </w:rPr>
        <w:t xml:space="preserve">4.3 Территорией правомерного использования </w:t>
      </w:r>
      <w:proofErr w:type="gramStart"/>
      <w:r w:rsidR="004761BD" w:rsidRPr="004761BD">
        <w:rPr>
          <w:rFonts w:ascii="Times New Roman" w:eastAsia="Times New Roman" w:hAnsi="Times New Roman" w:cs="Times New Roman"/>
          <w:sz w:val="24"/>
          <w:szCs w:val="24"/>
          <w:lang w:eastAsia="ru-RU"/>
        </w:rPr>
        <w:t>ПО является</w:t>
      </w:r>
      <w:proofErr w:type="gramEnd"/>
      <w:r w:rsidR="004761BD" w:rsidRPr="004761BD">
        <w:rPr>
          <w:rFonts w:ascii="Times New Roman" w:eastAsia="Times New Roman" w:hAnsi="Times New Roman" w:cs="Times New Roman"/>
          <w:sz w:val="24"/>
          <w:szCs w:val="24"/>
          <w:lang w:eastAsia="ru-RU"/>
        </w:rPr>
        <w:t xml:space="preserve"> территория РФ. Срок правомерности использования </w:t>
      </w:r>
      <w:proofErr w:type="gramStart"/>
      <w:r w:rsidR="004761BD" w:rsidRPr="004761BD">
        <w:rPr>
          <w:rFonts w:ascii="Times New Roman" w:eastAsia="Times New Roman" w:hAnsi="Times New Roman" w:cs="Times New Roman"/>
          <w:sz w:val="24"/>
          <w:szCs w:val="24"/>
          <w:lang w:eastAsia="ru-RU"/>
        </w:rPr>
        <w:t>ПО</w:t>
      </w:r>
      <w:proofErr w:type="gramEnd"/>
      <w:r w:rsidR="004761BD" w:rsidRPr="004761BD">
        <w:rPr>
          <w:rFonts w:ascii="Times New Roman" w:eastAsia="Times New Roman" w:hAnsi="Times New Roman" w:cs="Times New Roman"/>
          <w:sz w:val="24"/>
          <w:szCs w:val="24"/>
          <w:lang w:eastAsia="ru-RU"/>
        </w:rPr>
        <w:t xml:space="preserve"> не ограничивается.</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4761BD" w:rsidRPr="004761BD">
        <w:rPr>
          <w:rFonts w:ascii="Times New Roman" w:eastAsia="Times New Roman" w:hAnsi="Times New Roman" w:cs="Times New Roman"/>
          <w:sz w:val="24"/>
          <w:szCs w:val="24"/>
          <w:lang w:eastAsia="ru-RU"/>
        </w:rPr>
        <w:t xml:space="preserve">4.4 Лицензиат имеет право устанавливать и использовать </w:t>
      </w:r>
      <w:proofErr w:type="gramStart"/>
      <w:r w:rsidR="004761BD" w:rsidRPr="004761BD">
        <w:rPr>
          <w:rFonts w:ascii="Times New Roman" w:eastAsia="Times New Roman" w:hAnsi="Times New Roman" w:cs="Times New Roman"/>
          <w:sz w:val="24"/>
          <w:szCs w:val="24"/>
          <w:lang w:eastAsia="ru-RU"/>
        </w:rPr>
        <w:t>ПО</w:t>
      </w:r>
      <w:proofErr w:type="gramEnd"/>
      <w:r w:rsidR="004761BD" w:rsidRPr="004761BD">
        <w:rPr>
          <w:rFonts w:ascii="Times New Roman" w:eastAsia="Times New Roman" w:hAnsi="Times New Roman" w:cs="Times New Roman"/>
          <w:sz w:val="24"/>
          <w:szCs w:val="24"/>
          <w:lang w:eastAsia="ru-RU"/>
        </w:rPr>
        <w:t xml:space="preserve"> </w:t>
      </w:r>
      <w:proofErr w:type="gramStart"/>
      <w:r w:rsidR="004761BD" w:rsidRPr="004761BD">
        <w:rPr>
          <w:rFonts w:ascii="Times New Roman" w:eastAsia="Times New Roman" w:hAnsi="Times New Roman" w:cs="Times New Roman"/>
          <w:sz w:val="24"/>
          <w:szCs w:val="24"/>
          <w:lang w:eastAsia="ru-RU"/>
        </w:rPr>
        <w:t>на</w:t>
      </w:r>
      <w:proofErr w:type="gramEnd"/>
      <w:r w:rsidR="004761BD" w:rsidRPr="004761BD">
        <w:rPr>
          <w:rFonts w:ascii="Times New Roman" w:eastAsia="Times New Roman" w:hAnsi="Times New Roman" w:cs="Times New Roman"/>
          <w:sz w:val="24"/>
          <w:szCs w:val="24"/>
          <w:lang w:eastAsia="ru-RU"/>
        </w:rPr>
        <w:t xml:space="preserve"> любом количестве рабочих мест в пределах максимального количества.</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4761BD" w:rsidRPr="004761BD">
        <w:rPr>
          <w:rFonts w:ascii="Times New Roman" w:eastAsia="Times New Roman" w:hAnsi="Times New Roman" w:cs="Times New Roman"/>
          <w:sz w:val="24"/>
          <w:szCs w:val="24"/>
          <w:lang w:eastAsia="ru-RU"/>
        </w:rPr>
        <w:t>4.5 Лицензиат обязуется не передавать третьим сторонам неисключительные права на использование ПО и любые его части.</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4761BD" w:rsidRPr="004761BD">
        <w:rPr>
          <w:rFonts w:ascii="Times New Roman" w:eastAsia="Times New Roman" w:hAnsi="Times New Roman" w:cs="Times New Roman"/>
          <w:sz w:val="24"/>
          <w:szCs w:val="24"/>
          <w:lang w:eastAsia="ru-RU"/>
        </w:rPr>
        <w:t xml:space="preserve">4.6 Лицензиат имеет право создавать архивные копии ПО, предназначенные для восстановления </w:t>
      </w:r>
      <w:proofErr w:type="gramStart"/>
      <w:r w:rsidR="004761BD" w:rsidRPr="004761BD">
        <w:rPr>
          <w:rFonts w:ascii="Times New Roman" w:eastAsia="Times New Roman" w:hAnsi="Times New Roman" w:cs="Times New Roman"/>
          <w:sz w:val="24"/>
          <w:szCs w:val="24"/>
          <w:lang w:eastAsia="ru-RU"/>
        </w:rPr>
        <w:t>ПО</w:t>
      </w:r>
      <w:proofErr w:type="gramEnd"/>
      <w:r w:rsidR="004761BD" w:rsidRPr="004761BD">
        <w:rPr>
          <w:rFonts w:ascii="Times New Roman" w:eastAsia="Times New Roman" w:hAnsi="Times New Roman" w:cs="Times New Roman"/>
          <w:sz w:val="24"/>
          <w:szCs w:val="24"/>
          <w:lang w:eastAsia="ru-RU"/>
        </w:rPr>
        <w:t xml:space="preserve">, </w:t>
      </w:r>
      <w:proofErr w:type="gramStart"/>
      <w:r w:rsidR="004761BD" w:rsidRPr="004761BD">
        <w:rPr>
          <w:rFonts w:ascii="Times New Roman" w:eastAsia="Times New Roman" w:hAnsi="Times New Roman" w:cs="Times New Roman"/>
          <w:sz w:val="24"/>
          <w:szCs w:val="24"/>
          <w:lang w:eastAsia="ru-RU"/>
        </w:rPr>
        <w:t>в</w:t>
      </w:r>
      <w:proofErr w:type="gramEnd"/>
      <w:r w:rsidR="004761BD" w:rsidRPr="004761BD">
        <w:rPr>
          <w:rFonts w:ascii="Times New Roman" w:eastAsia="Times New Roman" w:hAnsi="Times New Roman" w:cs="Times New Roman"/>
          <w:sz w:val="24"/>
          <w:szCs w:val="24"/>
          <w:lang w:eastAsia="ru-RU"/>
        </w:rPr>
        <w:t xml:space="preserve"> случае его утери или повреждения.</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4761BD" w:rsidRPr="004761BD">
        <w:rPr>
          <w:rFonts w:ascii="Times New Roman" w:eastAsia="Times New Roman" w:hAnsi="Times New Roman" w:cs="Times New Roman"/>
          <w:sz w:val="24"/>
          <w:szCs w:val="24"/>
          <w:lang w:eastAsia="ru-RU"/>
        </w:rPr>
        <w:t xml:space="preserve">4.7 Лицензиат имеет право создавать свои базы данных к программам, входящим в </w:t>
      </w:r>
      <w:proofErr w:type="gramStart"/>
      <w:r w:rsidR="004761BD" w:rsidRPr="004761BD">
        <w:rPr>
          <w:rFonts w:ascii="Times New Roman" w:eastAsia="Times New Roman" w:hAnsi="Times New Roman" w:cs="Times New Roman"/>
          <w:sz w:val="24"/>
          <w:szCs w:val="24"/>
          <w:lang w:eastAsia="ru-RU"/>
        </w:rPr>
        <w:t>ПО</w:t>
      </w:r>
      <w:proofErr w:type="gramEnd"/>
      <w:r w:rsidR="004761BD" w:rsidRPr="004761BD">
        <w:rPr>
          <w:rFonts w:ascii="Times New Roman" w:eastAsia="Times New Roman" w:hAnsi="Times New Roman" w:cs="Times New Roman"/>
          <w:sz w:val="24"/>
          <w:szCs w:val="24"/>
          <w:lang w:eastAsia="ru-RU"/>
        </w:rPr>
        <w:t>, в соответствии с возможностями, оговоренными в документации на ПО.</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4761BD" w:rsidRPr="004761BD">
        <w:rPr>
          <w:rFonts w:ascii="Times New Roman" w:eastAsia="Times New Roman" w:hAnsi="Times New Roman" w:cs="Times New Roman"/>
          <w:sz w:val="24"/>
          <w:szCs w:val="24"/>
          <w:lang w:eastAsia="ru-RU"/>
        </w:rPr>
        <w:t xml:space="preserve">4.8 Лицензиат обязуется не изменять и не копировать </w:t>
      </w:r>
      <w:proofErr w:type="gramStart"/>
      <w:r w:rsidR="004761BD" w:rsidRPr="004761BD">
        <w:rPr>
          <w:rFonts w:ascii="Times New Roman" w:eastAsia="Times New Roman" w:hAnsi="Times New Roman" w:cs="Times New Roman"/>
          <w:sz w:val="24"/>
          <w:szCs w:val="24"/>
          <w:lang w:eastAsia="ru-RU"/>
        </w:rPr>
        <w:t>ПО</w:t>
      </w:r>
      <w:proofErr w:type="gramEnd"/>
      <w:r w:rsidR="004761BD" w:rsidRPr="004761BD">
        <w:rPr>
          <w:rFonts w:ascii="Times New Roman" w:eastAsia="Times New Roman" w:hAnsi="Times New Roman" w:cs="Times New Roman"/>
          <w:sz w:val="24"/>
          <w:szCs w:val="24"/>
          <w:lang w:eastAsia="ru-RU"/>
        </w:rPr>
        <w:t xml:space="preserve">, </w:t>
      </w:r>
      <w:proofErr w:type="gramStart"/>
      <w:r w:rsidR="004761BD" w:rsidRPr="004761BD">
        <w:rPr>
          <w:rFonts w:ascii="Times New Roman" w:eastAsia="Times New Roman" w:hAnsi="Times New Roman" w:cs="Times New Roman"/>
          <w:sz w:val="24"/>
          <w:szCs w:val="24"/>
          <w:lang w:eastAsia="ru-RU"/>
        </w:rPr>
        <w:t>за</w:t>
      </w:r>
      <w:proofErr w:type="gramEnd"/>
      <w:r w:rsidR="004761BD" w:rsidRPr="004761BD">
        <w:rPr>
          <w:rFonts w:ascii="Times New Roman" w:eastAsia="Times New Roman" w:hAnsi="Times New Roman" w:cs="Times New Roman"/>
          <w:sz w:val="24"/>
          <w:szCs w:val="24"/>
          <w:lang w:eastAsia="ru-RU"/>
        </w:rPr>
        <w:t xml:space="preserve"> исключением копирования в целях архивации. В </w:t>
      </w:r>
      <w:proofErr w:type="gramStart"/>
      <w:r w:rsidR="004761BD" w:rsidRPr="004761BD">
        <w:rPr>
          <w:rFonts w:ascii="Times New Roman" w:eastAsia="Times New Roman" w:hAnsi="Times New Roman" w:cs="Times New Roman"/>
          <w:sz w:val="24"/>
          <w:szCs w:val="24"/>
          <w:lang w:eastAsia="ru-RU"/>
        </w:rPr>
        <w:t>остальном</w:t>
      </w:r>
      <w:proofErr w:type="gramEnd"/>
      <w:r w:rsidR="004761BD" w:rsidRPr="004761BD">
        <w:rPr>
          <w:rFonts w:ascii="Times New Roman" w:eastAsia="Times New Roman" w:hAnsi="Times New Roman" w:cs="Times New Roman"/>
          <w:sz w:val="24"/>
          <w:szCs w:val="24"/>
          <w:lang w:eastAsia="ru-RU"/>
        </w:rPr>
        <w:t xml:space="preserve"> Лицензиат имеет право на действия с ПО, предусмотренные статьей 1280 ГК РФ.</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4761BD" w:rsidRPr="004761BD">
        <w:rPr>
          <w:rFonts w:ascii="Times New Roman" w:eastAsia="Times New Roman" w:hAnsi="Times New Roman" w:cs="Times New Roman"/>
          <w:sz w:val="24"/>
          <w:szCs w:val="24"/>
          <w:lang w:eastAsia="ru-RU"/>
        </w:rPr>
        <w:t>4.9 Права на использование ПО определенные данными условиями переходят к Лицензиату с момента полной оплаты, и получения Лицензиаром подписанных Лицензиатом актов передачи прав.</w:t>
      </w:r>
    </w:p>
    <w:p w:rsidR="004761BD" w:rsidRPr="004761BD" w:rsidRDefault="00BE7DB5" w:rsidP="00BE7D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4761BD" w:rsidRPr="004761B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r w:rsidR="004761BD" w:rsidRPr="004761BD">
        <w:rPr>
          <w:rFonts w:ascii="Times New Roman" w:eastAsia="Times New Roman" w:hAnsi="Times New Roman" w:cs="Times New Roman"/>
          <w:sz w:val="24"/>
          <w:szCs w:val="24"/>
          <w:lang w:eastAsia="ru-RU"/>
        </w:rPr>
        <w:t>10 Использование Лицензиатом ПО не предусмотренным настоящими условиями способом, либо за пределами предоставленных прав, влечет ответственность, предусмотренную законодательством РФ.</w:t>
      </w:r>
    </w:p>
    <w:p w:rsidR="004761BD" w:rsidRPr="004761BD" w:rsidRDefault="00BE7DB5" w:rsidP="004761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4761BD" w:rsidRPr="004761BD">
        <w:rPr>
          <w:rFonts w:ascii="Times New Roman" w:eastAsia="Times New Roman" w:hAnsi="Times New Roman" w:cs="Times New Roman"/>
          <w:sz w:val="24"/>
          <w:szCs w:val="24"/>
          <w:lang w:eastAsia="ru-RU"/>
        </w:rPr>
        <w:t xml:space="preserve">4.11 Лицензиар должен иметь статус авторизованного дилера </w:t>
      </w:r>
      <w:r w:rsidR="004761BD" w:rsidRPr="004761BD">
        <w:rPr>
          <w:rFonts w:ascii="Times New Roman" w:eastAsia="Times New Roman" w:hAnsi="Times New Roman" w:cs="Times New Roman"/>
          <w:sz w:val="24"/>
          <w:szCs w:val="24"/>
          <w:lang w:val="en-US" w:eastAsia="ru-RU"/>
        </w:rPr>
        <w:t>Microsoft</w:t>
      </w:r>
      <w:r w:rsidR="004761BD" w:rsidRPr="004761BD">
        <w:rPr>
          <w:rFonts w:ascii="Times New Roman" w:eastAsia="Times New Roman" w:hAnsi="Times New Roman" w:cs="Times New Roman"/>
          <w:sz w:val="24"/>
          <w:szCs w:val="24"/>
          <w:lang w:eastAsia="ru-RU"/>
        </w:rPr>
        <w:t>.</w:t>
      </w:r>
    </w:p>
    <w:p w:rsidR="00FE5EE2" w:rsidRDefault="00FE5EE2" w:rsidP="00FE5EE2">
      <w:pPr>
        <w:tabs>
          <w:tab w:val="left" w:pos="708"/>
        </w:tabs>
        <w:spacing w:after="0" w:line="240" w:lineRule="auto"/>
        <w:jc w:val="both"/>
        <w:rPr>
          <w:rFonts w:ascii="Times New Roman" w:eastAsia="Times New Roman" w:hAnsi="Times New Roman" w:cs="Times New Roman"/>
          <w:b/>
          <w:sz w:val="24"/>
          <w:szCs w:val="24"/>
          <w:lang w:eastAsia="ru-RU"/>
        </w:rPr>
      </w:pPr>
    </w:p>
    <w:p w:rsidR="00FE5EE2" w:rsidRPr="00FE5EE2" w:rsidRDefault="00FE5EE2" w:rsidP="00FE5EE2">
      <w:pPr>
        <w:tabs>
          <w:tab w:val="left" w:pos="708"/>
        </w:tabs>
        <w:spacing w:after="0" w:line="240" w:lineRule="auto"/>
        <w:jc w:val="both"/>
        <w:rPr>
          <w:rFonts w:ascii="Times New Roman" w:eastAsia="Times New Roman" w:hAnsi="Times New Roman" w:cs="Times New Roman"/>
          <w:b/>
          <w:i/>
          <w:sz w:val="24"/>
          <w:szCs w:val="24"/>
          <w:u w:val="single"/>
          <w:lang w:eastAsia="ru-RU"/>
        </w:rPr>
      </w:pPr>
      <w:r w:rsidRPr="00FE5EE2">
        <w:rPr>
          <w:rFonts w:ascii="Times New Roman" w:eastAsia="Times New Roman" w:hAnsi="Times New Roman" w:cs="Times New Roman"/>
          <w:i/>
          <w:sz w:val="24"/>
          <w:szCs w:val="24"/>
          <w:u w:val="single"/>
          <w:lang w:eastAsia="ru-RU"/>
        </w:rPr>
        <w:t xml:space="preserve"> Участник закупки вправе подать заявку на участие на любое количество лотов, указанных в Документации, по собственному выбору. При этом необходимо предоставить заявк</w:t>
      </w:r>
      <w:r w:rsidR="00DB703E">
        <w:rPr>
          <w:rFonts w:ascii="Times New Roman" w:eastAsia="Times New Roman" w:hAnsi="Times New Roman" w:cs="Times New Roman"/>
          <w:i/>
          <w:sz w:val="24"/>
          <w:szCs w:val="24"/>
          <w:u w:val="single"/>
          <w:lang w:eastAsia="ru-RU"/>
        </w:rPr>
        <w:t>у отдельно</w:t>
      </w:r>
      <w:r w:rsidRPr="00FE5EE2">
        <w:rPr>
          <w:rFonts w:ascii="Times New Roman" w:eastAsia="Times New Roman" w:hAnsi="Times New Roman" w:cs="Times New Roman"/>
          <w:i/>
          <w:sz w:val="24"/>
          <w:szCs w:val="24"/>
          <w:u w:val="single"/>
          <w:lang w:eastAsia="ru-RU"/>
        </w:rPr>
        <w:t>.</w:t>
      </w:r>
    </w:p>
    <w:p w:rsidR="00FE5EE2" w:rsidRPr="00FE5EE2" w:rsidRDefault="00FE5EE2" w:rsidP="00FE5EE2">
      <w:pPr>
        <w:tabs>
          <w:tab w:val="left" w:pos="0"/>
          <w:tab w:val="left" w:pos="708"/>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E5EE2" w:rsidRPr="00FE5EE2" w:rsidRDefault="00FE5EE2" w:rsidP="00CF24D8">
      <w:pPr>
        <w:pStyle w:val="20"/>
        <w:numPr>
          <w:ilvl w:val="0"/>
          <w:numId w:val="0"/>
        </w:numPr>
      </w:pPr>
      <w:r w:rsidRPr="00FE5EE2">
        <w:t xml:space="preserve">4. Критерии отбора и оценки: </w:t>
      </w:r>
    </w:p>
    <w:p w:rsidR="00FE5EE2" w:rsidRPr="00FE5EE2" w:rsidRDefault="00FE5EE2" w:rsidP="00FE5EE2">
      <w:pPr>
        <w:tabs>
          <w:tab w:val="left" w:pos="708"/>
        </w:tabs>
        <w:spacing w:after="0" w:line="240" w:lineRule="auto"/>
        <w:contextualSpacing/>
        <w:jc w:val="both"/>
        <w:rPr>
          <w:rFonts w:ascii="Times New Roman" w:eastAsia="Times New Roman" w:hAnsi="Times New Roman" w:cs="Times New Roman"/>
          <w:sz w:val="24"/>
          <w:szCs w:val="24"/>
          <w:lang w:eastAsia="ru-RU"/>
        </w:rPr>
      </w:pPr>
      <w:r w:rsidRPr="00FE5EE2">
        <w:rPr>
          <w:rFonts w:ascii="Times New Roman" w:eastAsia="Calibri" w:hAnsi="Times New Roman" w:cs="Times New Roman"/>
          <w:sz w:val="24"/>
          <w:szCs w:val="24"/>
        </w:rPr>
        <w:t>Единственным критерием оценки со значимостью (весом) 100% в запросе цен является цена Договора.</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CF24D8" w:rsidRDefault="00FE5EE2" w:rsidP="00CF24D8">
      <w:pPr>
        <w:pStyle w:val="20"/>
        <w:numPr>
          <w:ilvl w:val="0"/>
          <w:numId w:val="0"/>
        </w:numPr>
        <w:rPr>
          <w:rFonts w:eastAsia="Calibri"/>
        </w:rPr>
      </w:pPr>
      <w:r w:rsidRPr="00CF24D8">
        <w:rPr>
          <w:rFonts w:eastAsia="Calibri"/>
        </w:rPr>
        <w:t xml:space="preserve">5. Требования к Участникам закупки: </w:t>
      </w:r>
    </w:p>
    <w:p w:rsidR="00FE5EE2" w:rsidRDefault="00FE5EE2" w:rsidP="0039649B">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39649B">
        <w:rPr>
          <w:rFonts w:ascii="Times New Roman" w:eastAsia="Calibri" w:hAnsi="Times New Roman" w:cs="Times New Roman"/>
          <w:sz w:val="24"/>
          <w:szCs w:val="24"/>
          <w:lang w:eastAsia="ar-SA"/>
        </w:rPr>
        <w:t>Требования к Участникам закупки подробно указаны в Документации</w:t>
      </w:r>
      <w:r w:rsidRPr="00FE5EE2">
        <w:rPr>
          <w:rFonts w:ascii="Times New Roman" w:eastAsia="Times New Roman" w:hAnsi="Times New Roman" w:cs="Times New Roman"/>
          <w:sz w:val="24"/>
          <w:szCs w:val="24"/>
          <w:lang w:eastAsia="ar-SA"/>
        </w:rPr>
        <w:t>.</w:t>
      </w:r>
    </w:p>
    <w:p w:rsidR="0039649B" w:rsidRPr="0039649B" w:rsidRDefault="0039649B" w:rsidP="0039649B">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0"/>
          <w:szCs w:val="20"/>
          <w:lang w:eastAsia="ar-SA"/>
        </w:rPr>
      </w:pPr>
    </w:p>
    <w:p w:rsidR="00FE5EE2" w:rsidRPr="00FE5EE2" w:rsidRDefault="00FE5EE2" w:rsidP="00FE5EE2">
      <w:pPr>
        <w:tabs>
          <w:tab w:val="left" w:pos="851"/>
        </w:tabs>
        <w:suppressAutoHyphens/>
        <w:spacing w:after="0" w:line="240" w:lineRule="auto"/>
        <w:jc w:val="both"/>
        <w:rPr>
          <w:rFonts w:ascii="Times New Roman" w:eastAsia="Times New Roman" w:hAnsi="Times New Roman" w:cs="Times New Roman"/>
          <w:sz w:val="24"/>
          <w:szCs w:val="24"/>
          <w:u w:val="single"/>
          <w:lang w:eastAsia="ar-SA"/>
        </w:rPr>
      </w:pPr>
      <w:r w:rsidRPr="00FE5EE2">
        <w:rPr>
          <w:rFonts w:ascii="Times New Roman" w:eastAsia="Times New Roman" w:hAnsi="Times New Roman" w:cs="Times New Roman"/>
          <w:sz w:val="24"/>
          <w:szCs w:val="24"/>
          <w:u w:val="single"/>
          <w:lang w:eastAsia="ar-SA"/>
        </w:rPr>
        <w:t xml:space="preserve">Иные условия подробно указаны в Документации. </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Cs/>
          <w:sz w:val="24"/>
          <w:szCs w:val="26"/>
          <w:lang w:eastAsia="ar-SA"/>
        </w:rPr>
      </w:pPr>
      <w:r w:rsidRPr="00FE5EE2">
        <w:rPr>
          <w:rFonts w:ascii="Times New Roman" w:eastAsia="Times New Roman" w:hAnsi="Times New Roman" w:cs="Times New Roman"/>
          <w:b/>
          <w:bCs/>
          <w:sz w:val="24"/>
          <w:szCs w:val="26"/>
          <w:lang w:eastAsia="ar-SA"/>
        </w:rPr>
        <w:t xml:space="preserve">6. Срок подачи, дата и время окончания срока подачи заявок: </w:t>
      </w:r>
      <w:r w:rsidR="0039649B">
        <w:rPr>
          <w:rFonts w:ascii="Times New Roman" w:eastAsia="Times New Roman" w:hAnsi="Times New Roman" w:cs="Times New Roman"/>
          <w:bCs/>
          <w:sz w:val="24"/>
          <w:szCs w:val="26"/>
          <w:lang w:eastAsia="ar-SA"/>
        </w:rPr>
        <w:t>заявки принимаются с  08.30 (</w:t>
      </w:r>
      <w:proofErr w:type="gramStart"/>
      <w:r w:rsidR="0039649B">
        <w:rPr>
          <w:rFonts w:ascii="Times New Roman" w:eastAsia="Times New Roman" w:hAnsi="Times New Roman" w:cs="Times New Roman"/>
          <w:bCs/>
          <w:sz w:val="24"/>
          <w:szCs w:val="26"/>
          <w:lang w:eastAsia="ar-SA"/>
        </w:rPr>
        <w:t>МСК</w:t>
      </w:r>
      <w:proofErr w:type="gramEnd"/>
      <w:r w:rsidR="0039649B">
        <w:rPr>
          <w:rFonts w:ascii="Times New Roman" w:eastAsia="Times New Roman" w:hAnsi="Times New Roman" w:cs="Times New Roman"/>
          <w:bCs/>
          <w:sz w:val="24"/>
          <w:szCs w:val="26"/>
          <w:lang w:eastAsia="ar-SA"/>
        </w:rPr>
        <w:t>)  20.05.2015г.</w:t>
      </w:r>
      <w:r w:rsidR="006B70E2">
        <w:rPr>
          <w:rFonts w:ascii="Times New Roman" w:eastAsia="Times New Roman" w:hAnsi="Times New Roman" w:cs="Times New Roman"/>
          <w:bCs/>
          <w:sz w:val="24"/>
          <w:szCs w:val="26"/>
          <w:lang w:eastAsia="ar-SA"/>
        </w:rPr>
        <w:t xml:space="preserve"> года до 12</w:t>
      </w:r>
      <w:r w:rsidR="00FE5A68">
        <w:rPr>
          <w:rFonts w:ascii="Times New Roman" w:eastAsia="Times New Roman" w:hAnsi="Times New Roman" w:cs="Times New Roman"/>
          <w:bCs/>
          <w:sz w:val="24"/>
          <w:szCs w:val="26"/>
          <w:lang w:eastAsia="ar-SA"/>
        </w:rPr>
        <w:t>.00 27</w:t>
      </w:r>
      <w:r w:rsidR="006B70E2">
        <w:rPr>
          <w:rFonts w:ascii="Times New Roman" w:eastAsia="Times New Roman" w:hAnsi="Times New Roman" w:cs="Times New Roman"/>
          <w:bCs/>
          <w:sz w:val="24"/>
          <w:szCs w:val="26"/>
          <w:lang w:eastAsia="ar-SA"/>
        </w:rPr>
        <w:t>.05.2015г.</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sz w:val="24"/>
          <w:szCs w:val="26"/>
          <w:lang w:eastAsia="ar-SA"/>
        </w:rPr>
      </w:pPr>
      <w:r w:rsidRPr="00FE5EE2">
        <w:rPr>
          <w:rFonts w:ascii="Times New Roman" w:eastAsia="Times New Roman" w:hAnsi="Times New Roman" w:cs="Times New Roman"/>
          <w:b/>
          <w:bCs/>
          <w:sz w:val="24"/>
          <w:szCs w:val="26"/>
          <w:lang w:eastAsia="ar-SA"/>
        </w:rPr>
        <w:t xml:space="preserve">7. Дата и место открытия доступа, к поданным в электронной форме заявкам  на участие в закупке:  </w:t>
      </w:r>
      <w:r w:rsidR="00083FB3">
        <w:rPr>
          <w:rFonts w:ascii="Times New Roman" w:eastAsia="Times New Roman" w:hAnsi="Times New Roman" w:cs="Times New Roman"/>
          <w:bCs/>
          <w:sz w:val="24"/>
          <w:szCs w:val="26"/>
          <w:lang w:eastAsia="ar-SA"/>
        </w:rPr>
        <w:t>27.05.2015г.</w:t>
      </w:r>
      <w:r w:rsidRPr="00FE5EE2">
        <w:rPr>
          <w:rFonts w:ascii="Times New Roman" w:eastAsia="Times New Roman" w:hAnsi="Times New Roman" w:cs="Times New Roman"/>
          <w:bCs/>
          <w:sz w:val="24"/>
          <w:szCs w:val="26"/>
          <w:lang w:eastAsia="ar-SA"/>
        </w:rPr>
        <w:t xml:space="preserve">, г. Мурманск ул. Промышленная д. 15, каб.19, </w:t>
      </w:r>
      <w:r w:rsidRPr="00FE5EE2">
        <w:rPr>
          <w:rFonts w:ascii="Times New Roman" w:eastAsia="Times New Roman" w:hAnsi="Times New Roman" w:cs="Times New Roman"/>
          <w:sz w:val="24"/>
          <w:szCs w:val="24"/>
          <w:lang w:eastAsia="ar-SA"/>
        </w:rPr>
        <w:t xml:space="preserve">сайт торговой платформы «Сбербанк-АСТ»  </w:t>
      </w:r>
      <w:hyperlink r:id="rId8"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bCs/>
          <w:sz w:val="24"/>
          <w:szCs w:val="26"/>
          <w:lang w:eastAsia="ar-SA"/>
        </w:rPr>
        <w:t>.</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sz w:val="24"/>
          <w:szCs w:val="26"/>
          <w:lang w:eastAsia="ar-SA"/>
        </w:rPr>
      </w:pPr>
      <w:r w:rsidRPr="00FE5EE2">
        <w:rPr>
          <w:rFonts w:ascii="Times New Roman" w:eastAsia="Times New Roman" w:hAnsi="Times New Roman" w:cs="Times New Roman"/>
          <w:b/>
          <w:bCs/>
          <w:sz w:val="24"/>
          <w:szCs w:val="26"/>
          <w:lang w:eastAsia="ar-SA"/>
        </w:rPr>
        <w:t>8. Дата, место и время рассмотрения</w:t>
      </w:r>
      <w:r w:rsidR="00083FB3">
        <w:rPr>
          <w:rFonts w:ascii="Times New Roman" w:eastAsia="Times New Roman" w:hAnsi="Times New Roman" w:cs="Times New Roman"/>
          <w:b/>
          <w:bCs/>
          <w:sz w:val="24"/>
          <w:szCs w:val="26"/>
          <w:lang w:eastAsia="ar-SA"/>
        </w:rPr>
        <w:t xml:space="preserve"> заявок на участие в закупке: 10</w:t>
      </w:r>
      <w:r w:rsidRPr="00FE5EE2">
        <w:rPr>
          <w:rFonts w:ascii="Times New Roman" w:eastAsia="Times New Roman" w:hAnsi="Times New Roman" w:cs="Times New Roman"/>
          <w:b/>
          <w:bCs/>
          <w:sz w:val="24"/>
          <w:szCs w:val="26"/>
          <w:lang w:eastAsia="ar-SA"/>
        </w:rPr>
        <w:t xml:space="preserve">.00 </w:t>
      </w:r>
      <w:r w:rsidR="00270B14">
        <w:rPr>
          <w:rFonts w:ascii="Times New Roman" w:eastAsia="Times New Roman" w:hAnsi="Times New Roman" w:cs="Times New Roman"/>
          <w:b/>
          <w:bCs/>
          <w:sz w:val="24"/>
          <w:szCs w:val="26"/>
          <w:lang w:eastAsia="ar-SA"/>
        </w:rPr>
        <w:t>(</w:t>
      </w:r>
      <w:proofErr w:type="gramStart"/>
      <w:r w:rsidR="00270B14">
        <w:rPr>
          <w:rFonts w:ascii="Times New Roman" w:eastAsia="Times New Roman" w:hAnsi="Times New Roman" w:cs="Times New Roman"/>
          <w:b/>
          <w:bCs/>
          <w:sz w:val="24"/>
          <w:szCs w:val="26"/>
          <w:lang w:eastAsia="ar-SA"/>
        </w:rPr>
        <w:t>МСК</w:t>
      </w:r>
      <w:proofErr w:type="gramEnd"/>
      <w:r w:rsidR="00270B14">
        <w:rPr>
          <w:rFonts w:ascii="Times New Roman" w:eastAsia="Times New Roman" w:hAnsi="Times New Roman" w:cs="Times New Roman"/>
          <w:b/>
          <w:bCs/>
          <w:sz w:val="24"/>
          <w:szCs w:val="26"/>
          <w:lang w:eastAsia="ar-SA"/>
        </w:rPr>
        <w:t xml:space="preserve">) </w:t>
      </w:r>
      <w:r w:rsidR="00083FB3">
        <w:rPr>
          <w:rFonts w:ascii="Times New Roman" w:eastAsia="Times New Roman" w:hAnsi="Times New Roman" w:cs="Times New Roman"/>
          <w:bCs/>
          <w:sz w:val="24"/>
          <w:szCs w:val="26"/>
          <w:lang w:eastAsia="ar-SA"/>
        </w:rPr>
        <w:t>28</w:t>
      </w:r>
      <w:r w:rsidR="00270B14">
        <w:rPr>
          <w:rFonts w:ascii="Times New Roman" w:eastAsia="Times New Roman" w:hAnsi="Times New Roman" w:cs="Times New Roman"/>
          <w:bCs/>
          <w:sz w:val="24"/>
          <w:szCs w:val="26"/>
          <w:lang w:eastAsia="ar-SA"/>
        </w:rPr>
        <w:t>.05.2015</w:t>
      </w:r>
      <w:r w:rsidRPr="00FE5EE2">
        <w:rPr>
          <w:rFonts w:ascii="Times New Roman" w:eastAsia="Times New Roman" w:hAnsi="Times New Roman" w:cs="Times New Roman"/>
          <w:bCs/>
          <w:sz w:val="24"/>
          <w:szCs w:val="26"/>
          <w:lang w:eastAsia="ar-SA"/>
        </w:rPr>
        <w:t xml:space="preserve"> г, г. Мурманск ул. Промышленная д. 15, каб.19.</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sz w:val="24"/>
          <w:szCs w:val="26"/>
          <w:lang w:eastAsia="ar-SA"/>
        </w:rPr>
      </w:pPr>
      <w:r w:rsidRPr="00FE5EE2">
        <w:rPr>
          <w:rFonts w:ascii="Times New Roman" w:eastAsia="Times New Roman" w:hAnsi="Times New Roman" w:cs="Times New Roman"/>
          <w:b/>
          <w:bCs/>
          <w:sz w:val="24"/>
          <w:szCs w:val="26"/>
          <w:lang w:eastAsia="ar-SA"/>
        </w:rPr>
        <w:t>9. Дата, место и время подведен</w:t>
      </w:r>
      <w:r w:rsidR="00645B54">
        <w:rPr>
          <w:rFonts w:ascii="Times New Roman" w:eastAsia="Times New Roman" w:hAnsi="Times New Roman" w:cs="Times New Roman"/>
          <w:b/>
          <w:bCs/>
          <w:sz w:val="24"/>
          <w:szCs w:val="26"/>
          <w:lang w:eastAsia="ar-SA"/>
        </w:rPr>
        <w:t>ия итогов размещения закупки: 11.0</w:t>
      </w:r>
      <w:r w:rsidRPr="00FE5EE2">
        <w:rPr>
          <w:rFonts w:ascii="Times New Roman" w:eastAsia="Times New Roman" w:hAnsi="Times New Roman" w:cs="Times New Roman"/>
          <w:b/>
          <w:bCs/>
          <w:sz w:val="24"/>
          <w:szCs w:val="26"/>
          <w:lang w:eastAsia="ar-SA"/>
        </w:rPr>
        <w:t>0</w:t>
      </w:r>
      <w:r w:rsidR="00270B14">
        <w:rPr>
          <w:rFonts w:ascii="Times New Roman" w:eastAsia="Times New Roman" w:hAnsi="Times New Roman" w:cs="Times New Roman"/>
          <w:b/>
          <w:bCs/>
          <w:sz w:val="24"/>
          <w:szCs w:val="26"/>
          <w:lang w:eastAsia="ar-SA"/>
        </w:rPr>
        <w:t xml:space="preserve"> (</w:t>
      </w:r>
      <w:proofErr w:type="gramStart"/>
      <w:r w:rsidR="00270B14">
        <w:rPr>
          <w:rFonts w:ascii="Times New Roman" w:eastAsia="Times New Roman" w:hAnsi="Times New Roman" w:cs="Times New Roman"/>
          <w:b/>
          <w:bCs/>
          <w:sz w:val="24"/>
          <w:szCs w:val="26"/>
          <w:lang w:eastAsia="ar-SA"/>
        </w:rPr>
        <w:t>МСК</w:t>
      </w:r>
      <w:proofErr w:type="gramEnd"/>
      <w:r w:rsidR="00270B14">
        <w:rPr>
          <w:rFonts w:ascii="Times New Roman" w:eastAsia="Times New Roman" w:hAnsi="Times New Roman" w:cs="Times New Roman"/>
          <w:b/>
          <w:bCs/>
          <w:sz w:val="24"/>
          <w:szCs w:val="26"/>
          <w:lang w:eastAsia="ar-SA"/>
        </w:rPr>
        <w:t>)</w:t>
      </w:r>
      <w:r w:rsidRPr="00FE5EE2">
        <w:rPr>
          <w:rFonts w:ascii="Times New Roman" w:eastAsia="Times New Roman" w:hAnsi="Times New Roman" w:cs="Times New Roman"/>
          <w:b/>
          <w:bCs/>
          <w:sz w:val="24"/>
          <w:szCs w:val="26"/>
          <w:lang w:eastAsia="ar-SA"/>
        </w:rPr>
        <w:t xml:space="preserve"> </w:t>
      </w:r>
      <w:r w:rsidR="00270B14">
        <w:rPr>
          <w:rFonts w:ascii="Times New Roman" w:eastAsia="Times New Roman" w:hAnsi="Times New Roman" w:cs="Times New Roman"/>
          <w:bCs/>
          <w:sz w:val="24"/>
          <w:szCs w:val="26"/>
          <w:lang w:eastAsia="ar-SA"/>
        </w:rPr>
        <w:t>28.05.2015</w:t>
      </w:r>
      <w:r w:rsidRPr="00FE5EE2">
        <w:rPr>
          <w:rFonts w:ascii="Times New Roman" w:eastAsia="Times New Roman" w:hAnsi="Times New Roman" w:cs="Times New Roman"/>
          <w:bCs/>
          <w:sz w:val="24"/>
          <w:szCs w:val="26"/>
          <w:lang w:eastAsia="ar-SA"/>
        </w:rPr>
        <w:t xml:space="preserve"> г. Мурманск ул. Промышленная д. 15, каб.19.</w:t>
      </w:r>
    </w:p>
    <w:p w:rsidR="00FE5EE2" w:rsidRPr="00FE5EE2" w:rsidRDefault="00FE5EE2" w:rsidP="00FE5EE2">
      <w:pPr>
        <w:keepNext/>
        <w:keepLines/>
        <w:tabs>
          <w:tab w:val="left" w:pos="708"/>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 xml:space="preserve">10. Порядок и сроки предоставления Документации о закупке. </w:t>
      </w:r>
    </w:p>
    <w:p w:rsidR="00FE5EE2" w:rsidRPr="00CF24D8"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sz w:val="24"/>
          <w:szCs w:val="24"/>
          <w:lang w:eastAsia="ar-SA"/>
        </w:rPr>
        <w:t xml:space="preserve">Документация доступна с </w:t>
      </w:r>
      <w:r w:rsidR="00270B14">
        <w:rPr>
          <w:rFonts w:ascii="Times New Roman" w:eastAsia="Times New Roman" w:hAnsi="Times New Roman" w:cs="Times New Roman"/>
          <w:b/>
          <w:sz w:val="24"/>
          <w:szCs w:val="24"/>
          <w:lang w:eastAsia="ar-SA"/>
        </w:rPr>
        <w:t>20.05.2015 г.</w:t>
      </w:r>
      <w:r w:rsidRPr="00FE5EE2">
        <w:rPr>
          <w:rFonts w:ascii="Times New Roman" w:eastAsia="Times New Roman" w:hAnsi="Times New Roman" w:cs="Times New Roman"/>
          <w:b/>
          <w:sz w:val="24"/>
          <w:szCs w:val="24"/>
          <w:lang w:eastAsia="ar-SA"/>
        </w:rPr>
        <w:t xml:space="preserve"> </w:t>
      </w:r>
      <w:r w:rsidRPr="00FE5EE2">
        <w:rPr>
          <w:rFonts w:ascii="Times New Roman" w:eastAsia="Times New Roman" w:hAnsi="Times New Roman" w:cs="Times New Roman"/>
          <w:sz w:val="24"/>
          <w:szCs w:val="24"/>
          <w:lang w:eastAsia="ar-SA"/>
        </w:rPr>
        <w:t xml:space="preserve">на официальном сайте </w:t>
      </w:r>
      <w:r w:rsidRPr="00FE5EE2">
        <w:rPr>
          <w:rFonts w:ascii="Times New Roman" w:eastAsia="Times New Roman" w:hAnsi="Times New Roman" w:cs="Times New Roman"/>
          <w:b/>
          <w:sz w:val="24"/>
          <w:szCs w:val="24"/>
          <w:lang w:eastAsia="ar-SA"/>
        </w:rPr>
        <w:t xml:space="preserve"> </w:t>
      </w:r>
      <w:hyperlink r:id="rId9" w:history="1">
        <w:r w:rsidRPr="00CF24D8">
          <w:rPr>
            <w:rFonts w:ascii="Times New Roman" w:eastAsia="Calibri" w:hAnsi="Times New Roman" w:cs="Times New Roman"/>
            <w:color w:val="0000FF"/>
            <w:sz w:val="24"/>
            <w:szCs w:val="24"/>
            <w:u w:val="single"/>
          </w:rPr>
          <w:t>http://www.zakupki.gov.ru/223</w:t>
        </w:r>
      </w:hyperlink>
      <w:r w:rsidRPr="00CF24D8">
        <w:rPr>
          <w:rFonts w:ascii="Times New Roman" w:eastAsia="Times New Roman" w:hAnsi="Times New Roman" w:cs="Times New Roman"/>
          <w:color w:val="0000FF"/>
          <w:sz w:val="24"/>
          <w:szCs w:val="24"/>
          <w:u w:val="single"/>
          <w:lang w:eastAsia="ar-SA"/>
        </w:rPr>
        <w:t xml:space="preserve"> </w:t>
      </w:r>
      <w:r w:rsidRPr="00CF24D8">
        <w:rPr>
          <w:rFonts w:ascii="Times New Roman" w:eastAsia="Times New Roman" w:hAnsi="Times New Roman" w:cs="Times New Roman"/>
          <w:sz w:val="24"/>
          <w:szCs w:val="24"/>
          <w:lang w:eastAsia="ar-SA"/>
        </w:rPr>
        <w:t xml:space="preserve">и сайте торговой платформы «Сбербанк-АСТ»  </w:t>
      </w:r>
      <w:hyperlink r:id="rId10" w:history="1">
        <w:r w:rsidRPr="00CF24D8">
          <w:rPr>
            <w:rFonts w:ascii="Times New Roman" w:eastAsia="Calibri" w:hAnsi="Times New Roman" w:cs="Times New Roman"/>
            <w:color w:val="0000FF" w:themeColor="hyperlink"/>
            <w:sz w:val="24"/>
            <w:szCs w:val="24"/>
            <w:u w:val="single"/>
          </w:rPr>
          <w:t>http://utp.sberbank-ast.ru</w:t>
        </w:r>
      </w:hyperlink>
      <w:r w:rsidRPr="00CF24D8">
        <w:rPr>
          <w:rFonts w:ascii="Times New Roman" w:eastAsia="Times New Roman" w:hAnsi="Times New Roman" w:cs="Times New Roman"/>
          <w:b/>
          <w:sz w:val="24"/>
          <w:szCs w:val="24"/>
          <w:lang w:eastAsia="ar-SA"/>
        </w:rPr>
        <w:t>.</w:t>
      </w: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FE5EE2">
        <w:rPr>
          <w:rFonts w:ascii="Times New Roman" w:eastAsia="Times New Roman" w:hAnsi="Times New Roman" w:cs="Times New Roman"/>
          <w:sz w:val="24"/>
          <w:szCs w:val="24"/>
          <w:lang w:eastAsia="ar-SA"/>
        </w:rPr>
        <w:t>п.п</w:t>
      </w:r>
      <w:proofErr w:type="spellEnd"/>
      <w:r w:rsidRPr="00FE5EE2">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proofErr w:type="spellStart"/>
      <w:r w:rsidRPr="00FE5EE2">
        <w:rPr>
          <w:rFonts w:ascii="Times New Roman" w:eastAsia="Times New Roman" w:hAnsi="Times New Roman" w:cs="Times New Roman"/>
          <w:sz w:val="24"/>
          <w:szCs w:val="24"/>
          <w:lang w:val="en-US" w:eastAsia="ar-SA"/>
        </w:rPr>
        <w:t>bannova</w:t>
      </w:r>
      <w:proofErr w:type="spellEnd"/>
      <w:r w:rsidRPr="00FE5EE2">
        <w:rPr>
          <w:rFonts w:ascii="Times New Roman" w:eastAsia="Times New Roman" w:hAnsi="Times New Roman" w:cs="Times New Roman"/>
          <w:sz w:val="24"/>
          <w:szCs w:val="24"/>
          <w:lang w:eastAsia="ar-SA"/>
        </w:rPr>
        <w:t>@mures.ru, с указанием способа получения Документации.</w:t>
      </w: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183034, г. Мурманск ул. </w:t>
      </w:r>
      <w:proofErr w:type="gramStart"/>
      <w:r w:rsidRPr="00FE5EE2">
        <w:rPr>
          <w:rFonts w:ascii="Times New Roman" w:eastAsia="Times New Roman" w:hAnsi="Times New Roman" w:cs="Times New Roman"/>
          <w:sz w:val="24"/>
          <w:szCs w:val="24"/>
          <w:lang w:eastAsia="ar-SA"/>
        </w:rPr>
        <w:t>Промышленная</w:t>
      </w:r>
      <w:proofErr w:type="gramEnd"/>
      <w:r w:rsidRPr="00FE5EE2">
        <w:rPr>
          <w:rFonts w:ascii="Times New Roman" w:eastAsia="Times New Roman" w:hAnsi="Times New Roman" w:cs="Times New Roman"/>
          <w:sz w:val="24"/>
          <w:szCs w:val="24"/>
          <w:lang w:eastAsia="ar-SA"/>
        </w:rPr>
        <w:t xml:space="preserve"> д. 15, каб.20.</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11.  Порядок приема и рассмотрения заявок.</w:t>
      </w:r>
    </w:p>
    <w:p w:rsidR="00FE5EE2" w:rsidRPr="00FE5EE2" w:rsidRDefault="00FE5EE2" w:rsidP="00FE5EE2">
      <w:pPr>
        <w:tabs>
          <w:tab w:val="left" w:pos="6987"/>
        </w:tabs>
        <w:suppressAutoHyphens/>
        <w:spacing w:after="0" w:line="240" w:lineRule="auto"/>
        <w:jc w:val="both"/>
        <w:rPr>
          <w:rFonts w:ascii="Times New Roman" w:eastAsia="Calibri" w:hAnsi="Times New Roman" w:cs="Times New Roman"/>
          <w:b/>
          <w:sz w:val="24"/>
          <w:szCs w:val="24"/>
          <w:lang w:eastAsia="ar-SA"/>
        </w:rPr>
      </w:pPr>
      <w:r w:rsidRPr="00FE5EE2">
        <w:rPr>
          <w:rFonts w:ascii="Times New Roman" w:eastAsia="Calibri" w:hAnsi="Times New Roman" w:cs="Times New Roman"/>
          <w:sz w:val="24"/>
          <w:szCs w:val="24"/>
          <w:lang w:eastAsia="ar-SA"/>
        </w:rPr>
        <w:t xml:space="preserve">Для участия в запросе цен необходимо своевременно подать заявку, подготовленную в порядке, указанном в Документации. </w:t>
      </w:r>
      <w:proofErr w:type="gramStart"/>
      <w:r w:rsidRPr="00FE5EE2">
        <w:rPr>
          <w:rFonts w:ascii="Times New Roman" w:eastAsia="Calibri" w:hAnsi="Times New Roman" w:cs="Times New Roman"/>
          <w:sz w:val="24"/>
          <w:szCs w:val="24"/>
          <w:lang w:eastAsia="ar-SA"/>
        </w:rPr>
        <w:t xml:space="preserve">Заявки принимаются оператором торговой секции «Корпоративные закупки» универсальной торговой платформы «Сбербанк-АСТ» (далее – ТС) </w:t>
      </w:r>
      <w:hyperlink r:id="rId11" w:history="1">
        <w:r w:rsidRPr="00FE5EE2">
          <w:rPr>
            <w:rFonts w:ascii="Calibri" w:eastAsia="Calibri" w:hAnsi="Calibri" w:cs="Times New Roman"/>
            <w:color w:val="0000FF"/>
            <w:szCs w:val="24"/>
            <w:u w:val="single"/>
          </w:rPr>
          <w:t>http://utp.sberbank-ast.ru</w:t>
        </w:r>
      </w:hyperlink>
      <w:r w:rsidRPr="00FE5EE2">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документы, предусмотренные настоящей Документацией и извещением о закупке. </w:t>
      </w:r>
      <w:proofErr w:type="gramEnd"/>
    </w:p>
    <w:p w:rsidR="00FE5EE2" w:rsidRPr="00FE5EE2" w:rsidRDefault="00FE5EE2" w:rsidP="00FE5EE2">
      <w:pPr>
        <w:tabs>
          <w:tab w:val="left" w:pos="708"/>
        </w:tabs>
        <w:suppressAutoHyphens/>
        <w:autoSpaceDE w:val="0"/>
        <w:autoSpaceDN w:val="0"/>
        <w:spacing w:after="0" w:line="240" w:lineRule="auto"/>
        <w:jc w:val="both"/>
        <w:rPr>
          <w:rFonts w:ascii="Times New Roman" w:eastAsia="Calibri" w:hAnsi="Times New Roman" w:cs="Times New Roman"/>
          <w:color w:val="000000"/>
          <w:sz w:val="24"/>
          <w:szCs w:val="24"/>
          <w:lang w:eastAsia="ar-SA"/>
        </w:rPr>
      </w:pPr>
      <w:r w:rsidRPr="00FE5EE2">
        <w:rPr>
          <w:rFonts w:ascii="Times New Roman" w:eastAsia="Calibri" w:hAnsi="Times New Roman" w:cs="Times New Roman"/>
          <w:color w:val="000000"/>
          <w:sz w:val="24"/>
          <w:szCs w:val="24"/>
          <w:lang w:eastAsia="ar-SA"/>
        </w:rPr>
        <w:t xml:space="preserve">Комиссия по закупке </w:t>
      </w:r>
      <w:r w:rsidRPr="00FE5EE2">
        <w:rPr>
          <w:rFonts w:ascii="Times New Roman" w:eastAsia="Calibri" w:hAnsi="Times New Roman" w:cs="Times New Roman"/>
          <w:sz w:val="24"/>
          <w:szCs w:val="24"/>
          <w:lang w:eastAsia="ar-SA"/>
        </w:rPr>
        <w:t xml:space="preserve">в течение одного рабочего дня, следующего за днем окончания срока подачи заявок на участие в запросе цен, </w:t>
      </w:r>
      <w:r w:rsidRPr="00FE5EE2">
        <w:rPr>
          <w:rFonts w:ascii="Times New Roman" w:eastAsia="Calibri" w:hAnsi="Times New Roman" w:cs="Times New Roman"/>
          <w:color w:val="000000"/>
          <w:sz w:val="24"/>
          <w:szCs w:val="24"/>
          <w:lang w:eastAsia="ar-SA"/>
        </w:rPr>
        <w:t>рассматривает заявки на соответствие их требованиям, установленным в Информационной карте и Документации, и оценивает такие заявки.</w:t>
      </w:r>
    </w:p>
    <w:p w:rsidR="00FE5EE2" w:rsidRPr="00FE5EE2" w:rsidRDefault="00FE5EE2" w:rsidP="00FE5EE2">
      <w:pPr>
        <w:tabs>
          <w:tab w:val="left" w:pos="708"/>
        </w:tabs>
        <w:suppressAutoHyphens/>
        <w:autoSpaceDE w:val="0"/>
        <w:autoSpaceDN w:val="0"/>
        <w:spacing w:after="0" w:line="240" w:lineRule="auto"/>
        <w:jc w:val="both"/>
        <w:rPr>
          <w:rFonts w:ascii="Times New Roman" w:eastAsia="Calibri" w:hAnsi="Times New Roman" w:cs="Times New Roman"/>
          <w:sz w:val="24"/>
          <w:szCs w:val="24"/>
          <w:lang w:eastAsia="ar-SA"/>
        </w:rPr>
      </w:pPr>
      <w:r w:rsidRPr="00FE5EE2">
        <w:rPr>
          <w:rFonts w:ascii="Times New Roman" w:eastAsia="Calibri" w:hAnsi="Times New Roman" w:cs="Times New Roman"/>
          <w:sz w:val="24"/>
          <w:szCs w:val="24"/>
          <w:lang w:eastAsia="ar-SA"/>
        </w:rPr>
        <w:t>Участник до момента окончания приема заявок имеет право отозвать свою заявку.</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FE5EE2">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FE5EE2">
        <w:rPr>
          <w:rFonts w:ascii="Times New Roman" w:eastAsia="Times New Roman" w:hAnsi="Times New Roman" w:cs="Times New Roman"/>
          <w:sz w:val="24"/>
          <w:szCs w:val="24"/>
          <w:lang w:eastAsia="ar-SA"/>
        </w:rPr>
        <w:t xml:space="preserve"> цене </w:t>
      </w:r>
      <w:proofErr w:type="gramStart"/>
      <w:r w:rsidRPr="00FE5EE2">
        <w:rPr>
          <w:rFonts w:ascii="Times New Roman" w:eastAsia="Times New Roman" w:hAnsi="Times New Roman" w:cs="Times New Roman"/>
          <w:sz w:val="24"/>
          <w:szCs w:val="24"/>
          <w:lang w:eastAsia="ar-SA"/>
        </w:rPr>
        <w:t>договора</w:t>
      </w:r>
      <w:proofErr w:type="gramEnd"/>
      <w:r w:rsidRPr="00FE5EE2">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2" w:history="1">
        <w:r w:rsidRPr="00FE5EE2">
          <w:rPr>
            <w:rFonts w:ascii="Calibri" w:eastAsia="Calibri" w:hAnsi="Calibri" w:cs="Times New Roman"/>
            <w:color w:val="0000FF"/>
            <w:szCs w:val="24"/>
            <w:u w:val="single"/>
          </w:rPr>
          <w:t>http://zakupki.gov.ru/223/</w:t>
        </w:r>
      </w:hyperlink>
      <w:r w:rsidRPr="00FE5EE2">
        <w:rPr>
          <w:rFonts w:ascii="Times New Roman" w:eastAsia="Times New Roman" w:hAnsi="Times New Roman" w:cs="Times New Roman"/>
          <w:sz w:val="24"/>
          <w:szCs w:val="24"/>
          <w:lang w:eastAsia="ar-SA"/>
        </w:rPr>
        <w:t xml:space="preserve"> и </w:t>
      </w:r>
      <w:r w:rsidRPr="00FE5EE2">
        <w:rPr>
          <w:rFonts w:ascii="Times New Roman" w:eastAsia="Calibri" w:hAnsi="Times New Roman" w:cs="Times New Roman"/>
          <w:sz w:val="24"/>
          <w:szCs w:val="24"/>
          <w:lang w:eastAsia="ar-SA"/>
        </w:rPr>
        <w:t xml:space="preserve">на сайте торговой платформы «Сбербанк-АСТ»  </w:t>
      </w:r>
      <w:hyperlink r:id="rId13" w:history="1">
        <w:r w:rsidRPr="00FE5EE2">
          <w:rPr>
            <w:rFonts w:ascii="Calibri" w:eastAsia="Calibri" w:hAnsi="Calibri" w:cs="Times New Roman"/>
            <w:color w:val="0000FF"/>
            <w:szCs w:val="24"/>
            <w:u w:val="single"/>
          </w:rPr>
          <w:t>http://utp.sberbank-ast.ru</w:t>
        </w:r>
      </w:hyperlink>
      <w:r w:rsidRPr="00FE5EE2">
        <w:rPr>
          <w:rFonts w:ascii="Times New Roman" w:eastAsia="Calibri" w:hAnsi="Times New Roman" w:cs="Times New Roman"/>
          <w:color w:val="0000FF"/>
          <w:sz w:val="24"/>
          <w:szCs w:val="24"/>
          <w:lang w:eastAsia="ar-SA"/>
        </w:rPr>
        <w:t xml:space="preserve"> </w:t>
      </w:r>
      <w:r w:rsidRPr="00FE5EE2">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r w:rsidR="008C619A">
        <w:rPr>
          <w:rFonts w:ascii="Times New Roman" w:eastAsia="Times New Roman" w:hAnsi="Times New Roman" w:cs="Times New Roman"/>
          <w:sz w:val="24"/>
          <w:szCs w:val="24"/>
          <w:lang w:eastAsia="ar-SA"/>
        </w:rPr>
        <w:t xml:space="preserve"> полностью или по отдельному лоту</w:t>
      </w:r>
      <w:r w:rsidRPr="00FE5EE2">
        <w:rPr>
          <w:rFonts w:ascii="Times New Roman" w:eastAsia="Times New Roman" w:hAnsi="Times New Roman" w:cs="Times New Roman"/>
          <w:sz w:val="24"/>
          <w:szCs w:val="24"/>
          <w:lang w:eastAsia="ar-SA"/>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FE5EE2" w:rsidRPr="00FE5EE2" w:rsidRDefault="00FE5EE2" w:rsidP="00FE5EE2">
      <w:pPr>
        <w:tabs>
          <w:tab w:val="left" w:pos="6987"/>
        </w:tabs>
        <w:suppressAutoHyphens/>
        <w:spacing w:after="0" w:line="240" w:lineRule="auto"/>
        <w:jc w:val="both"/>
        <w:rPr>
          <w:rFonts w:ascii="Times New Roman" w:eastAsia="Calibri" w:hAnsi="Times New Roman" w:cs="Times New Roman"/>
          <w:sz w:val="24"/>
          <w:szCs w:val="24"/>
          <w:lang w:eastAsia="ru-RU"/>
        </w:rPr>
      </w:pPr>
      <w:r w:rsidRPr="00FE5EE2">
        <w:rPr>
          <w:rFonts w:ascii="Times New Roman" w:eastAsia="Calibri"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FE5EE2" w:rsidRPr="00FE5EE2" w:rsidRDefault="00FE5EE2" w:rsidP="00FE5EE2">
      <w:pPr>
        <w:tabs>
          <w:tab w:val="left" w:pos="6987"/>
        </w:tabs>
        <w:suppressAutoHyphens/>
        <w:spacing w:after="0" w:line="240" w:lineRule="auto"/>
        <w:jc w:val="both"/>
        <w:rPr>
          <w:rFonts w:ascii="Times New Roman" w:eastAsia="Calibri" w:hAnsi="Times New Roman" w:cs="Times New Roman"/>
          <w:sz w:val="24"/>
          <w:szCs w:val="24"/>
          <w:lang w:eastAsia="ar-SA"/>
        </w:rPr>
      </w:pPr>
      <w:r w:rsidRPr="00FE5EE2">
        <w:rPr>
          <w:rFonts w:ascii="Times New Roman" w:eastAsia="Calibri" w:hAnsi="Times New Roman" w:cs="Times New Roman"/>
          <w:sz w:val="24"/>
          <w:szCs w:val="24"/>
          <w:lang w:eastAsia="ar-SA"/>
        </w:rPr>
        <w:t xml:space="preserve">Информация о проведении открытого запроса цен, включая Документацию, размещаются на официальном сайте </w:t>
      </w:r>
      <w:r w:rsidRPr="00FE5EE2">
        <w:rPr>
          <w:rFonts w:ascii="Times New Roman" w:eastAsia="Times New Roman" w:hAnsi="Times New Roman" w:cs="Times New Roman"/>
          <w:sz w:val="24"/>
          <w:szCs w:val="24"/>
          <w:lang w:eastAsia="ar-SA"/>
        </w:rPr>
        <w:t xml:space="preserve"> </w:t>
      </w:r>
      <w:hyperlink r:id="rId14" w:history="1">
        <w:r w:rsidRPr="00FE5EE2">
          <w:rPr>
            <w:rFonts w:ascii="Calibri" w:eastAsia="Calibri" w:hAnsi="Calibri" w:cs="Times New Roman"/>
            <w:color w:val="0000FF"/>
            <w:szCs w:val="24"/>
            <w:u w:val="single"/>
          </w:rPr>
          <w:t>http://zakupki.gov.ru/223/</w:t>
        </w:r>
      </w:hyperlink>
      <w:r w:rsidRPr="00FE5EE2">
        <w:rPr>
          <w:rFonts w:ascii="Times New Roman" w:eastAsia="Times New Roman" w:hAnsi="Times New Roman" w:cs="Times New Roman"/>
          <w:sz w:val="24"/>
          <w:szCs w:val="24"/>
          <w:lang w:eastAsia="ar-SA"/>
        </w:rPr>
        <w:t xml:space="preserve"> </w:t>
      </w:r>
      <w:r w:rsidRPr="00FE5EE2">
        <w:rPr>
          <w:rFonts w:ascii="Times New Roman" w:eastAsia="Calibri" w:hAnsi="Times New Roman" w:cs="Times New Roman"/>
          <w:sz w:val="24"/>
          <w:szCs w:val="24"/>
          <w:lang w:eastAsia="ar-SA"/>
        </w:rPr>
        <w:t xml:space="preserve">и на сайте торговой платформы «Сбербанк-АСТ»  </w:t>
      </w:r>
      <w:hyperlink r:id="rId15" w:history="1">
        <w:r w:rsidRPr="00FE5EE2">
          <w:rPr>
            <w:rFonts w:ascii="Calibri" w:eastAsia="Calibri" w:hAnsi="Calibri" w:cs="Times New Roman"/>
            <w:color w:val="0000FF"/>
            <w:szCs w:val="24"/>
            <w:u w:val="single"/>
          </w:rPr>
          <w:t>http://utp.sberbank-ast.ru</w:t>
        </w:r>
      </w:hyperlink>
      <w:r w:rsidRPr="00FE5EE2">
        <w:rPr>
          <w:rFonts w:ascii="Times New Roman" w:eastAsia="Calibri" w:hAnsi="Times New Roman" w:cs="Times New Roman"/>
          <w:color w:val="0000FF"/>
          <w:sz w:val="24"/>
          <w:szCs w:val="24"/>
          <w:lang w:eastAsia="ar-SA"/>
        </w:rPr>
        <w:t xml:space="preserve"> </w:t>
      </w:r>
      <w:r w:rsidRPr="00FE5EE2">
        <w:rPr>
          <w:rFonts w:ascii="Times New Roman" w:eastAsia="Calibri" w:hAnsi="Times New Roman" w:cs="Times New Roman"/>
          <w:sz w:val="24"/>
          <w:szCs w:val="24"/>
          <w:lang w:eastAsia="ar-SA"/>
        </w:rPr>
        <w:t>не менее чем за 5 рабочих дней до установленного в документации дня окончания подачи заявок на участие в запросе цен.</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12. Разъяснение положений Документации.</w:t>
      </w: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ru-RU"/>
        </w:rPr>
      </w:pPr>
      <w:proofErr w:type="gramStart"/>
      <w:r w:rsidRPr="00FE5EE2">
        <w:rPr>
          <w:rFonts w:ascii="Times New Roman" w:eastAsia="Times New Roman" w:hAnsi="Times New Roman" w:cs="Times New Roman"/>
          <w:sz w:val="24"/>
          <w:szCs w:val="24"/>
          <w:lang w:eastAsia="ru-RU"/>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FE5EE2">
        <w:rPr>
          <w:rFonts w:ascii="Times New Roman" w:eastAsia="Times New Roman" w:hAnsi="Times New Roman" w:cs="Times New Roman"/>
          <w:sz w:val="24"/>
          <w:szCs w:val="24"/>
          <w:lang w:eastAsia="ru-RU"/>
        </w:rPr>
        <w:t>п.п</w:t>
      </w:r>
      <w:proofErr w:type="spellEnd"/>
      <w:r w:rsidRPr="00FE5EE2">
        <w:rPr>
          <w:rFonts w:ascii="Times New Roman" w:eastAsia="Times New Roman" w:hAnsi="Times New Roman" w:cs="Times New Roman"/>
          <w:sz w:val="24"/>
          <w:szCs w:val="24"/>
          <w:lang w:eastAsia="ru-RU"/>
        </w:rPr>
        <w:t xml:space="preserve">. 2.3. п. 2 Информационной карты либо отправить запрос на электронную почту </w:t>
      </w:r>
      <w:proofErr w:type="spellStart"/>
      <w:r w:rsidRPr="00FE5EE2">
        <w:rPr>
          <w:rFonts w:ascii="Times New Roman" w:eastAsia="Times New Roman" w:hAnsi="Times New Roman" w:cs="Times New Roman"/>
          <w:sz w:val="24"/>
          <w:szCs w:val="24"/>
          <w:lang w:val="en-US" w:eastAsia="ar-SA"/>
        </w:rPr>
        <w:t>bannova</w:t>
      </w:r>
      <w:proofErr w:type="spellEnd"/>
      <w:r w:rsidRPr="00FE5EE2">
        <w:rPr>
          <w:rFonts w:ascii="Times New Roman" w:eastAsia="Times New Roman" w:hAnsi="Times New Roman" w:cs="Times New Roman"/>
          <w:sz w:val="24"/>
          <w:szCs w:val="24"/>
          <w:lang w:eastAsia="ar-SA"/>
        </w:rPr>
        <w:t xml:space="preserve">@mures.ru, </w:t>
      </w:r>
      <w:r w:rsidRPr="00FE5EE2">
        <w:rPr>
          <w:rFonts w:ascii="Times New Roman" w:eastAsia="Times New Roman" w:hAnsi="Times New Roman" w:cs="Times New Roman"/>
          <w:sz w:val="24"/>
          <w:szCs w:val="24"/>
          <w:lang w:eastAsia="ru-RU"/>
        </w:rPr>
        <w:t xml:space="preserve">с указанием способа получения разъяснении положений Документации, не позднее, </w:t>
      </w:r>
      <w:r w:rsidRPr="00FE5EE2">
        <w:rPr>
          <w:rFonts w:ascii="Times New Roman" w:eastAsia="Calibri" w:hAnsi="Times New Roman" w:cs="Times New Roman"/>
          <w:sz w:val="24"/>
          <w:szCs w:val="24"/>
        </w:rPr>
        <w:t>чем за 2 (два) рабочих дня до дня окончания подачи заявок на</w:t>
      </w:r>
      <w:proofErr w:type="gramEnd"/>
      <w:r w:rsidRPr="00FE5EE2">
        <w:rPr>
          <w:rFonts w:ascii="Times New Roman" w:eastAsia="Calibri" w:hAnsi="Times New Roman" w:cs="Times New Roman"/>
          <w:sz w:val="24"/>
          <w:szCs w:val="24"/>
        </w:rPr>
        <w:t xml:space="preserve"> участие в проведении запроса цен.</w:t>
      </w: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ru-RU"/>
        </w:rPr>
      </w:pPr>
      <w:r w:rsidRPr="00FE5EE2">
        <w:rPr>
          <w:rFonts w:ascii="Times New Roman" w:eastAsia="Times New Roman" w:hAnsi="Times New Roman" w:cs="Times New Roman"/>
          <w:b/>
          <w:sz w:val="24"/>
          <w:szCs w:val="24"/>
          <w:lang w:eastAsia="ru-RU"/>
        </w:rPr>
        <w:t>Дата и время начала</w:t>
      </w:r>
      <w:r w:rsidRPr="00FE5EE2">
        <w:rPr>
          <w:rFonts w:ascii="Times New Roman" w:eastAsia="Times New Roman" w:hAnsi="Times New Roman" w:cs="Times New Roman"/>
          <w:sz w:val="24"/>
          <w:szCs w:val="24"/>
          <w:lang w:eastAsia="ru-RU"/>
        </w:rPr>
        <w:t xml:space="preserve"> </w:t>
      </w:r>
      <w:r w:rsidRPr="00FE5EE2">
        <w:rPr>
          <w:rFonts w:ascii="Times New Roman" w:eastAsia="Times New Roman" w:hAnsi="Times New Roman" w:cs="Times New Roman"/>
          <w:b/>
          <w:sz w:val="24"/>
          <w:szCs w:val="24"/>
          <w:lang w:eastAsia="ru-RU"/>
        </w:rPr>
        <w:t>предоставления разъяснений</w:t>
      </w:r>
      <w:r w:rsidRPr="00FE5EE2">
        <w:rPr>
          <w:rFonts w:ascii="Times New Roman" w:eastAsia="Times New Roman" w:hAnsi="Times New Roman" w:cs="Times New Roman"/>
          <w:sz w:val="24"/>
          <w:szCs w:val="24"/>
          <w:lang w:eastAsia="ru-RU"/>
        </w:rPr>
        <w:t xml:space="preserve"> Участникам закупки</w:t>
      </w:r>
      <w:r w:rsidRPr="00FE5EE2">
        <w:rPr>
          <w:rFonts w:ascii="Times New Roman" w:eastAsia="Times New Roman" w:hAnsi="Times New Roman" w:cs="Times New Roman"/>
          <w:b/>
          <w:sz w:val="24"/>
          <w:szCs w:val="24"/>
          <w:lang w:eastAsia="ru-RU"/>
        </w:rPr>
        <w:t xml:space="preserve"> </w:t>
      </w:r>
      <w:r w:rsidRPr="00FE5EE2">
        <w:rPr>
          <w:rFonts w:ascii="Times New Roman" w:eastAsia="Times New Roman" w:hAnsi="Times New Roman" w:cs="Times New Roman"/>
          <w:sz w:val="24"/>
          <w:szCs w:val="24"/>
          <w:lang w:eastAsia="ru-RU"/>
        </w:rPr>
        <w:t>положений Документации</w:t>
      </w:r>
      <w:r w:rsidR="008B25E5">
        <w:rPr>
          <w:rFonts w:ascii="Times New Roman" w:eastAsia="Times New Roman" w:hAnsi="Times New Roman" w:cs="Times New Roman"/>
          <w:b/>
          <w:sz w:val="24"/>
          <w:szCs w:val="24"/>
          <w:lang w:eastAsia="ru-RU"/>
        </w:rPr>
        <w:t>: с 08.30 (</w:t>
      </w:r>
      <w:proofErr w:type="gramStart"/>
      <w:r w:rsidR="008B25E5">
        <w:rPr>
          <w:rFonts w:ascii="Times New Roman" w:eastAsia="Times New Roman" w:hAnsi="Times New Roman" w:cs="Times New Roman"/>
          <w:b/>
          <w:sz w:val="24"/>
          <w:szCs w:val="24"/>
          <w:lang w:eastAsia="ru-RU"/>
        </w:rPr>
        <w:t>МСК</w:t>
      </w:r>
      <w:proofErr w:type="gramEnd"/>
      <w:r w:rsidR="008B25E5">
        <w:rPr>
          <w:rFonts w:ascii="Times New Roman" w:eastAsia="Times New Roman" w:hAnsi="Times New Roman" w:cs="Times New Roman"/>
          <w:b/>
          <w:sz w:val="24"/>
          <w:szCs w:val="24"/>
          <w:lang w:eastAsia="ru-RU"/>
        </w:rPr>
        <w:t>) 20.05.2015 г</w:t>
      </w:r>
      <w:r w:rsidRPr="00FE5EE2">
        <w:rPr>
          <w:rFonts w:ascii="Times New Roman" w:eastAsia="Times New Roman" w:hAnsi="Times New Roman" w:cs="Times New Roman"/>
          <w:b/>
          <w:sz w:val="24"/>
          <w:szCs w:val="24"/>
          <w:lang w:eastAsia="ru-RU"/>
        </w:rPr>
        <w:t>.</w:t>
      </w:r>
      <w:r w:rsidRPr="00FE5EE2">
        <w:rPr>
          <w:rFonts w:ascii="Times New Roman" w:eastAsia="Times New Roman" w:hAnsi="Times New Roman" w:cs="Times New Roman"/>
          <w:sz w:val="24"/>
          <w:szCs w:val="24"/>
          <w:lang w:eastAsia="ru-RU"/>
        </w:rPr>
        <w:t xml:space="preserve"> </w:t>
      </w:r>
    </w:p>
    <w:p w:rsidR="00FE5EE2" w:rsidRPr="00FE5EE2" w:rsidRDefault="00FE5EE2" w:rsidP="00FE5EE2">
      <w:pPr>
        <w:tabs>
          <w:tab w:val="left" w:pos="708"/>
        </w:tabs>
        <w:suppressAutoHyphens/>
        <w:autoSpaceDE w:val="0"/>
        <w:spacing w:after="0" w:line="240" w:lineRule="auto"/>
        <w:jc w:val="both"/>
        <w:rPr>
          <w:rFonts w:ascii="Times New Roman" w:eastAsia="Calibri" w:hAnsi="Times New Roman" w:cs="Times New Roman"/>
          <w:sz w:val="24"/>
          <w:szCs w:val="24"/>
        </w:rPr>
      </w:pPr>
      <w:r w:rsidRPr="00FE5EE2">
        <w:rPr>
          <w:rFonts w:ascii="Times New Roman" w:eastAsia="Times New Roman" w:hAnsi="Times New Roman" w:cs="Times New Roman"/>
          <w:b/>
          <w:sz w:val="24"/>
          <w:szCs w:val="24"/>
          <w:lang w:eastAsia="ru-RU"/>
        </w:rPr>
        <w:t>Дата и время окончания</w:t>
      </w:r>
      <w:r w:rsidRPr="00FE5EE2">
        <w:rPr>
          <w:rFonts w:ascii="Times New Roman" w:eastAsia="Times New Roman" w:hAnsi="Times New Roman" w:cs="Times New Roman"/>
          <w:sz w:val="24"/>
          <w:szCs w:val="24"/>
          <w:lang w:eastAsia="ru-RU"/>
        </w:rPr>
        <w:t xml:space="preserve"> </w:t>
      </w:r>
      <w:r w:rsidRPr="00FE5EE2">
        <w:rPr>
          <w:rFonts w:ascii="Times New Roman" w:eastAsia="Times New Roman" w:hAnsi="Times New Roman" w:cs="Times New Roman"/>
          <w:b/>
          <w:sz w:val="24"/>
          <w:szCs w:val="24"/>
          <w:lang w:eastAsia="ru-RU"/>
        </w:rPr>
        <w:t>предоставления разъяснений</w:t>
      </w:r>
      <w:r w:rsidRPr="00FE5EE2">
        <w:rPr>
          <w:rFonts w:ascii="Times New Roman" w:eastAsia="Times New Roman" w:hAnsi="Times New Roman" w:cs="Times New Roman"/>
          <w:sz w:val="24"/>
          <w:szCs w:val="24"/>
          <w:lang w:eastAsia="ru-RU"/>
        </w:rPr>
        <w:t xml:space="preserve"> Участникам закупки</w:t>
      </w:r>
      <w:r w:rsidRPr="00FE5EE2">
        <w:rPr>
          <w:rFonts w:ascii="Times New Roman" w:eastAsia="Times New Roman" w:hAnsi="Times New Roman" w:cs="Times New Roman"/>
          <w:b/>
          <w:sz w:val="24"/>
          <w:szCs w:val="24"/>
          <w:lang w:eastAsia="ru-RU"/>
        </w:rPr>
        <w:t xml:space="preserve"> </w:t>
      </w:r>
      <w:r w:rsidRPr="00FE5EE2">
        <w:rPr>
          <w:rFonts w:ascii="Times New Roman" w:eastAsia="Times New Roman" w:hAnsi="Times New Roman" w:cs="Times New Roman"/>
          <w:sz w:val="24"/>
          <w:szCs w:val="24"/>
          <w:lang w:eastAsia="ru-RU"/>
        </w:rPr>
        <w:t xml:space="preserve">положений Документации: </w:t>
      </w:r>
      <w:r w:rsidR="00392E56">
        <w:rPr>
          <w:rFonts w:ascii="Times New Roman" w:eastAsia="Calibri" w:hAnsi="Times New Roman" w:cs="Times New Roman"/>
          <w:b/>
          <w:sz w:val="24"/>
          <w:szCs w:val="24"/>
        </w:rPr>
        <w:t>не позднее 12</w:t>
      </w:r>
      <w:r w:rsidR="008B25E5">
        <w:rPr>
          <w:rFonts w:ascii="Times New Roman" w:eastAsia="Calibri" w:hAnsi="Times New Roman" w:cs="Times New Roman"/>
          <w:b/>
          <w:sz w:val="24"/>
          <w:szCs w:val="24"/>
        </w:rPr>
        <w:t>:00 (</w:t>
      </w:r>
      <w:proofErr w:type="gramStart"/>
      <w:r w:rsidR="008B25E5">
        <w:rPr>
          <w:rFonts w:ascii="Times New Roman" w:eastAsia="Calibri" w:hAnsi="Times New Roman" w:cs="Times New Roman"/>
          <w:b/>
          <w:sz w:val="24"/>
          <w:szCs w:val="24"/>
        </w:rPr>
        <w:t>МСК</w:t>
      </w:r>
      <w:proofErr w:type="gramEnd"/>
      <w:r w:rsidR="008B25E5">
        <w:rPr>
          <w:rFonts w:ascii="Times New Roman" w:eastAsia="Calibri" w:hAnsi="Times New Roman" w:cs="Times New Roman"/>
          <w:b/>
          <w:sz w:val="24"/>
          <w:szCs w:val="24"/>
        </w:rPr>
        <w:t>) 2</w:t>
      </w:r>
      <w:r w:rsidR="00CF24D8">
        <w:rPr>
          <w:rFonts w:ascii="Times New Roman" w:eastAsia="Calibri" w:hAnsi="Times New Roman" w:cs="Times New Roman"/>
          <w:b/>
          <w:sz w:val="24"/>
          <w:szCs w:val="24"/>
        </w:rPr>
        <w:t>5</w:t>
      </w:r>
      <w:r w:rsidR="008B25E5">
        <w:rPr>
          <w:rFonts w:ascii="Times New Roman" w:eastAsia="Calibri" w:hAnsi="Times New Roman" w:cs="Times New Roman"/>
          <w:b/>
          <w:sz w:val="24"/>
          <w:szCs w:val="24"/>
        </w:rPr>
        <w:t>.05.2015 г</w:t>
      </w:r>
      <w:r w:rsidRPr="00FE5EE2">
        <w:rPr>
          <w:rFonts w:ascii="Times New Roman" w:eastAsia="Calibri" w:hAnsi="Times New Roman" w:cs="Times New Roman"/>
          <w:b/>
          <w:sz w:val="24"/>
          <w:szCs w:val="24"/>
        </w:rPr>
        <w:t>.</w:t>
      </w: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FE5EE2">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6" w:history="1">
        <w:r w:rsidRPr="00FE5EE2">
          <w:rPr>
            <w:rFonts w:ascii="Calibri" w:eastAsia="Calibri" w:hAnsi="Calibri" w:cs="Times New Roman"/>
            <w:color w:val="0000FF"/>
            <w:szCs w:val="24"/>
            <w:u w:val="single"/>
          </w:rPr>
          <w:t>http://zakupki.gov.ru/223/</w:t>
        </w:r>
      </w:hyperlink>
      <w:r w:rsidRPr="00FE5EE2">
        <w:rPr>
          <w:rFonts w:ascii="Times New Roman" w:eastAsia="Times New Roman" w:hAnsi="Times New Roman" w:cs="Times New Roman"/>
          <w:sz w:val="24"/>
          <w:szCs w:val="24"/>
          <w:lang w:eastAsia="ar-SA"/>
        </w:rPr>
        <w:t xml:space="preserve"> </w:t>
      </w:r>
      <w:r w:rsidRPr="00FE5EE2">
        <w:rPr>
          <w:rFonts w:ascii="Times New Roman" w:eastAsia="Calibri" w:hAnsi="Times New Roman" w:cs="Times New Roman"/>
          <w:sz w:val="24"/>
          <w:szCs w:val="24"/>
          <w:lang w:eastAsia="ar-SA"/>
        </w:rPr>
        <w:t xml:space="preserve">и на сайте торговой платформы «Сбербанк-АСТ»  </w:t>
      </w:r>
      <w:hyperlink r:id="rId17" w:history="1">
        <w:r w:rsidRPr="00FE5EE2">
          <w:rPr>
            <w:rFonts w:ascii="Calibri" w:eastAsia="Calibri" w:hAnsi="Calibri" w:cs="Times New Roman"/>
            <w:color w:val="0000FF"/>
            <w:szCs w:val="24"/>
            <w:u w:val="single"/>
          </w:rPr>
          <w:t>http://utp.sberbank-ast.ru</w:t>
        </w:r>
      </w:hyperlink>
      <w:r w:rsidRPr="00FE5EE2">
        <w:rPr>
          <w:rFonts w:ascii="Times New Roman" w:eastAsia="Calibri" w:hAnsi="Times New Roman" w:cs="Times New Roman"/>
          <w:color w:val="0000FF"/>
          <w:sz w:val="24"/>
          <w:szCs w:val="24"/>
          <w:lang w:eastAsia="ar-SA"/>
        </w:rPr>
        <w:t xml:space="preserve"> </w:t>
      </w:r>
      <w:r w:rsidRPr="00FE5EE2">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w:t>
      </w:r>
      <w:proofErr w:type="gramEnd"/>
      <w:r w:rsidRPr="00FE5EE2">
        <w:rPr>
          <w:rFonts w:ascii="Times New Roman" w:eastAsia="Times New Roman" w:hAnsi="Times New Roman" w:cs="Times New Roman"/>
          <w:sz w:val="24"/>
          <w:szCs w:val="24"/>
          <w:lang w:eastAsia="ar-SA"/>
        </w:rPr>
        <w:t xml:space="preserve"> позднее, чем за 2 (два) рабочих дня до окончания срока подачи заявок на участие.</w:t>
      </w: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11712E" w:rsidRDefault="0011712E"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11712E" w:rsidRDefault="0011712E"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8B25E5" w:rsidRPr="00FE5EE2" w:rsidRDefault="008B25E5"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FE5EE2" w:rsidRPr="00586F5A" w:rsidRDefault="00FE5EE2" w:rsidP="00FE5EE2">
      <w:pPr>
        <w:keepNext/>
        <w:tabs>
          <w:tab w:val="left" w:pos="708"/>
        </w:tabs>
        <w:suppressAutoHyphens/>
        <w:spacing w:after="0" w:line="240" w:lineRule="auto"/>
        <w:jc w:val="center"/>
        <w:outlineLvl w:val="0"/>
        <w:rPr>
          <w:rFonts w:ascii="Times New Roman" w:eastAsia="Times New Roman" w:hAnsi="Times New Roman" w:cs="Times New Roman"/>
          <w:iCs/>
          <w:sz w:val="24"/>
          <w:szCs w:val="24"/>
          <w:lang w:val="x-none" w:eastAsia="ar-SA"/>
        </w:rPr>
      </w:pPr>
      <w:r w:rsidRPr="00586F5A">
        <w:rPr>
          <w:rFonts w:ascii="Times New Roman" w:eastAsia="Times New Roman" w:hAnsi="Times New Roman" w:cs="Times New Roman"/>
          <w:b/>
          <w:iCs/>
          <w:sz w:val="24"/>
          <w:szCs w:val="24"/>
          <w:lang w:eastAsia="ar-SA"/>
        </w:rPr>
        <w:t>С</w:t>
      </w:r>
      <w:proofErr w:type="spellStart"/>
      <w:r w:rsidRPr="00586F5A">
        <w:rPr>
          <w:rFonts w:ascii="Times New Roman" w:eastAsia="Times New Roman" w:hAnsi="Times New Roman" w:cs="Times New Roman"/>
          <w:b/>
          <w:iCs/>
          <w:sz w:val="24"/>
          <w:szCs w:val="24"/>
          <w:lang w:val="x-none" w:eastAsia="ar-SA"/>
        </w:rPr>
        <w:t>одержание</w:t>
      </w:r>
      <w:proofErr w:type="spellEnd"/>
    </w:p>
    <w:p w:rsidR="00FE5EE2" w:rsidRPr="00586F5A" w:rsidRDefault="00FE5EE2" w:rsidP="00FE5EE2">
      <w:pPr>
        <w:tabs>
          <w:tab w:val="left" w:pos="540"/>
          <w:tab w:val="right" w:leader="dot" w:pos="10195"/>
        </w:tabs>
        <w:suppressAutoHyphens/>
        <w:spacing w:before="240" w:after="120" w:line="240" w:lineRule="auto"/>
        <w:ind w:right="1700"/>
        <w:rPr>
          <w:rFonts w:ascii="Times New Roman" w:eastAsia="Times New Roman" w:hAnsi="Times New Roman" w:cs="Times New Roman"/>
          <w:b/>
          <w:sz w:val="24"/>
          <w:szCs w:val="24"/>
          <w:lang w:eastAsia="ar-SA"/>
        </w:rPr>
      </w:pPr>
      <w:r w:rsidRPr="00586F5A">
        <w:rPr>
          <w:rFonts w:ascii="Times New Roman" w:eastAsia="Times New Roman" w:hAnsi="Times New Roman" w:cs="Times New Roman"/>
          <w:b/>
          <w:sz w:val="24"/>
          <w:szCs w:val="24"/>
          <w:lang w:eastAsia="ar-SA"/>
        </w:rPr>
        <w:t>1.</w:t>
      </w:r>
      <w:r w:rsidRPr="00586F5A">
        <w:rPr>
          <w:rFonts w:ascii="Times New Roman" w:eastAsia="Times New Roman" w:hAnsi="Times New Roman" w:cs="Times New Roman"/>
          <w:b/>
          <w:sz w:val="24"/>
          <w:szCs w:val="24"/>
          <w:lang w:eastAsia="ar-SA"/>
        </w:rPr>
        <w:tab/>
        <w:t xml:space="preserve">   Термины </w:t>
      </w:r>
      <w:r w:rsidR="00586F5A">
        <w:rPr>
          <w:rFonts w:ascii="Times New Roman" w:eastAsia="Times New Roman" w:hAnsi="Times New Roman" w:cs="Times New Roman"/>
          <w:b/>
          <w:sz w:val="24"/>
          <w:szCs w:val="24"/>
          <w:lang w:eastAsia="ar-SA"/>
        </w:rPr>
        <w:t>и определения………………………………………….13</w:t>
      </w:r>
    </w:p>
    <w:p w:rsidR="00FE5EE2" w:rsidRPr="00586F5A" w:rsidRDefault="00FE5EE2" w:rsidP="00FE5EE2">
      <w:pPr>
        <w:tabs>
          <w:tab w:val="left" w:pos="708"/>
        </w:tabs>
        <w:suppressAutoHyphens/>
        <w:spacing w:after="0" w:line="240" w:lineRule="auto"/>
        <w:ind w:right="1700"/>
        <w:rPr>
          <w:rFonts w:ascii="Times New Roman" w:eastAsia="Times New Roman" w:hAnsi="Times New Roman" w:cs="Times New Roman"/>
          <w:b/>
          <w:sz w:val="24"/>
          <w:szCs w:val="24"/>
          <w:lang w:eastAsia="ar-SA"/>
        </w:rPr>
      </w:pPr>
      <w:r w:rsidRPr="00586F5A">
        <w:rPr>
          <w:rFonts w:ascii="Times New Roman" w:eastAsia="Times New Roman" w:hAnsi="Times New Roman" w:cs="Times New Roman"/>
          <w:b/>
          <w:sz w:val="24"/>
          <w:szCs w:val="24"/>
          <w:lang w:eastAsia="ar-SA"/>
        </w:rPr>
        <w:t>2.         Общи</w:t>
      </w:r>
      <w:r w:rsidR="00586F5A">
        <w:rPr>
          <w:rFonts w:ascii="Times New Roman" w:eastAsia="Times New Roman" w:hAnsi="Times New Roman" w:cs="Times New Roman"/>
          <w:b/>
          <w:sz w:val="24"/>
          <w:szCs w:val="24"/>
          <w:lang w:eastAsia="ar-SA"/>
        </w:rPr>
        <w:t>е положения…………………………………………………14</w:t>
      </w:r>
    </w:p>
    <w:p w:rsidR="00FE5EE2" w:rsidRPr="00586F5A" w:rsidRDefault="00FE5EE2" w:rsidP="00FE5EE2">
      <w:pPr>
        <w:tabs>
          <w:tab w:val="left" w:pos="708"/>
        </w:tabs>
        <w:suppressAutoHyphens/>
        <w:spacing w:after="0" w:line="240" w:lineRule="auto"/>
        <w:ind w:right="1700"/>
        <w:rPr>
          <w:rFonts w:ascii="Times New Roman" w:eastAsia="Times New Roman" w:hAnsi="Times New Roman" w:cs="Times New Roman"/>
          <w:b/>
          <w:sz w:val="24"/>
          <w:szCs w:val="24"/>
          <w:lang w:eastAsia="ar-SA"/>
        </w:rPr>
      </w:pPr>
      <w:r w:rsidRPr="00586F5A">
        <w:rPr>
          <w:rFonts w:ascii="Times New Roman" w:eastAsia="Times New Roman" w:hAnsi="Times New Roman" w:cs="Times New Roman"/>
          <w:b/>
          <w:sz w:val="24"/>
          <w:szCs w:val="24"/>
          <w:lang w:eastAsia="ar-SA"/>
        </w:rPr>
        <w:t>3.         Требования к уч</w:t>
      </w:r>
      <w:r w:rsidR="00586F5A">
        <w:rPr>
          <w:rFonts w:ascii="Times New Roman" w:eastAsia="Times New Roman" w:hAnsi="Times New Roman" w:cs="Times New Roman"/>
          <w:b/>
          <w:sz w:val="24"/>
          <w:szCs w:val="24"/>
          <w:lang w:eastAsia="ar-SA"/>
        </w:rPr>
        <w:t>астникам закупки……………………………...16</w:t>
      </w:r>
    </w:p>
    <w:p w:rsidR="00FE5EE2" w:rsidRPr="00586F5A" w:rsidRDefault="00FE5EE2" w:rsidP="00FE5EE2">
      <w:pPr>
        <w:tabs>
          <w:tab w:val="left" w:pos="708"/>
        </w:tabs>
        <w:suppressAutoHyphens/>
        <w:spacing w:after="0" w:line="240" w:lineRule="auto"/>
        <w:ind w:left="708" w:right="1700" w:hanging="708"/>
        <w:rPr>
          <w:rFonts w:ascii="Times New Roman" w:eastAsia="Times New Roman" w:hAnsi="Times New Roman" w:cs="Times New Roman"/>
          <w:b/>
          <w:sz w:val="24"/>
          <w:szCs w:val="24"/>
          <w:lang w:eastAsia="ar-SA"/>
        </w:rPr>
      </w:pPr>
      <w:r w:rsidRPr="00586F5A">
        <w:rPr>
          <w:rFonts w:ascii="Times New Roman" w:eastAsia="Times New Roman" w:hAnsi="Times New Roman" w:cs="Times New Roman"/>
          <w:b/>
          <w:sz w:val="24"/>
          <w:szCs w:val="24"/>
          <w:lang w:eastAsia="ar-SA"/>
        </w:rPr>
        <w:t>4.</w:t>
      </w:r>
      <w:r w:rsidRPr="00586F5A">
        <w:rPr>
          <w:rFonts w:ascii="Times New Roman" w:eastAsia="Times New Roman" w:hAnsi="Times New Roman" w:cs="Times New Roman"/>
          <w:b/>
          <w:sz w:val="24"/>
          <w:szCs w:val="24"/>
          <w:lang w:eastAsia="ar-SA"/>
        </w:rPr>
        <w:tab/>
        <w:t>Порядок провед</w:t>
      </w:r>
      <w:r w:rsidR="001F460B">
        <w:rPr>
          <w:rFonts w:ascii="Times New Roman" w:eastAsia="Times New Roman" w:hAnsi="Times New Roman" w:cs="Times New Roman"/>
          <w:b/>
          <w:sz w:val="24"/>
          <w:szCs w:val="24"/>
          <w:lang w:eastAsia="ar-SA"/>
        </w:rPr>
        <w:t>ения  запроса цен……………………………….18</w:t>
      </w:r>
    </w:p>
    <w:p w:rsidR="00FE5EE2" w:rsidRPr="00586F5A" w:rsidRDefault="00FE5EE2" w:rsidP="00FE5EE2">
      <w:pPr>
        <w:tabs>
          <w:tab w:val="left" w:pos="708"/>
        </w:tabs>
        <w:suppressAutoHyphens/>
        <w:spacing w:after="0" w:line="240" w:lineRule="auto"/>
        <w:ind w:right="1700"/>
        <w:rPr>
          <w:rFonts w:ascii="Times New Roman" w:eastAsia="Times New Roman" w:hAnsi="Times New Roman" w:cs="Times New Roman"/>
          <w:b/>
          <w:sz w:val="24"/>
          <w:szCs w:val="24"/>
          <w:lang w:eastAsia="ar-SA"/>
        </w:rPr>
      </w:pPr>
      <w:r w:rsidRPr="00586F5A">
        <w:rPr>
          <w:rFonts w:ascii="Times New Roman" w:eastAsia="Times New Roman" w:hAnsi="Times New Roman" w:cs="Times New Roman"/>
          <w:b/>
          <w:sz w:val="24"/>
          <w:szCs w:val="24"/>
          <w:lang w:eastAsia="ar-SA"/>
        </w:rPr>
        <w:t>5.</w:t>
      </w:r>
      <w:r w:rsidRPr="00586F5A">
        <w:rPr>
          <w:rFonts w:ascii="Times New Roman" w:eastAsia="Times New Roman" w:hAnsi="Times New Roman" w:cs="Times New Roman"/>
          <w:b/>
          <w:sz w:val="24"/>
          <w:szCs w:val="24"/>
          <w:lang w:eastAsia="ar-SA"/>
        </w:rPr>
        <w:tab/>
        <w:t>Техническо</w:t>
      </w:r>
      <w:r w:rsidR="001F460B">
        <w:rPr>
          <w:rFonts w:ascii="Times New Roman" w:eastAsia="Times New Roman" w:hAnsi="Times New Roman" w:cs="Times New Roman"/>
          <w:b/>
          <w:sz w:val="24"/>
          <w:szCs w:val="24"/>
          <w:lang w:eastAsia="ar-SA"/>
        </w:rPr>
        <w:t>е задание   …………………………………………….24</w:t>
      </w:r>
    </w:p>
    <w:p w:rsidR="00FE5EE2" w:rsidRPr="00586F5A" w:rsidRDefault="00FE5EE2" w:rsidP="00FE5EE2">
      <w:pPr>
        <w:tabs>
          <w:tab w:val="left" w:pos="708"/>
        </w:tabs>
        <w:suppressAutoHyphens/>
        <w:spacing w:after="0" w:line="240" w:lineRule="auto"/>
        <w:ind w:right="1558"/>
        <w:rPr>
          <w:rFonts w:ascii="Times New Roman" w:eastAsia="Times New Roman" w:hAnsi="Times New Roman" w:cs="Times New Roman"/>
          <w:b/>
          <w:color w:val="000000" w:themeColor="text1"/>
          <w:sz w:val="24"/>
          <w:szCs w:val="24"/>
          <w:lang w:eastAsia="ar-SA"/>
        </w:rPr>
      </w:pPr>
      <w:r w:rsidRPr="00586F5A">
        <w:rPr>
          <w:rFonts w:ascii="Times New Roman" w:eastAsia="Times New Roman" w:hAnsi="Times New Roman" w:cs="Times New Roman"/>
          <w:b/>
          <w:sz w:val="24"/>
          <w:szCs w:val="24"/>
          <w:lang w:eastAsia="ar-SA"/>
        </w:rPr>
        <w:t>6.</w:t>
      </w:r>
      <w:r w:rsidRPr="00586F5A">
        <w:rPr>
          <w:rFonts w:ascii="Times New Roman" w:eastAsia="Times New Roman" w:hAnsi="Times New Roman" w:cs="Times New Roman"/>
          <w:b/>
          <w:sz w:val="24"/>
          <w:szCs w:val="24"/>
          <w:lang w:eastAsia="ar-SA"/>
        </w:rPr>
        <w:tab/>
      </w:r>
      <w:r w:rsidRPr="00586F5A">
        <w:rPr>
          <w:rFonts w:ascii="Times New Roman" w:eastAsia="Times New Roman" w:hAnsi="Times New Roman" w:cs="Times New Roman"/>
          <w:b/>
          <w:color w:val="000000" w:themeColor="text1"/>
          <w:sz w:val="24"/>
          <w:szCs w:val="24"/>
          <w:lang w:eastAsia="ar-SA"/>
        </w:rPr>
        <w:t>Прилож</w:t>
      </w:r>
      <w:r w:rsidR="001F460B">
        <w:rPr>
          <w:rFonts w:ascii="Times New Roman" w:eastAsia="Times New Roman" w:hAnsi="Times New Roman" w:cs="Times New Roman"/>
          <w:b/>
          <w:color w:val="000000" w:themeColor="text1"/>
          <w:sz w:val="24"/>
          <w:szCs w:val="24"/>
          <w:lang w:eastAsia="ar-SA"/>
        </w:rPr>
        <w:t>ение № 1……………………………………………..…….27</w:t>
      </w:r>
    </w:p>
    <w:p w:rsidR="00FE5EE2" w:rsidRPr="00586F5A" w:rsidRDefault="00FE5EE2" w:rsidP="00FE5EE2">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sidRPr="00586F5A">
        <w:rPr>
          <w:rFonts w:ascii="Times New Roman" w:eastAsia="Times New Roman" w:hAnsi="Times New Roman" w:cs="Times New Roman"/>
          <w:b/>
          <w:color w:val="000000" w:themeColor="text1"/>
          <w:sz w:val="24"/>
          <w:szCs w:val="24"/>
          <w:lang w:eastAsia="ar-SA"/>
        </w:rPr>
        <w:t xml:space="preserve">7.     </w:t>
      </w:r>
      <w:r w:rsidRPr="00586F5A">
        <w:rPr>
          <w:rFonts w:ascii="Times New Roman" w:eastAsia="Times New Roman" w:hAnsi="Times New Roman" w:cs="Times New Roman"/>
          <w:b/>
          <w:color w:val="000000" w:themeColor="text1"/>
          <w:sz w:val="24"/>
          <w:szCs w:val="24"/>
          <w:lang w:eastAsia="ar-SA"/>
        </w:rPr>
        <w:tab/>
        <w:t>Прилож</w:t>
      </w:r>
      <w:r w:rsidR="001F460B">
        <w:rPr>
          <w:rFonts w:ascii="Times New Roman" w:eastAsia="Times New Roman" w:hAnsi="Times New Roman" w:cs="Times New Roman"/>
          <w:b/>
          <w:color w:val="000000" w:themeColor="text1"/>
          <w:sz w:val="24"/>
          <w:szCs w:val="24"/>
          <w:lang w:eastAsia="ar-SA"/>
        </w:rPr>
        <w:t>ение № 2…………………………………………………...34</w:t>
      </w:r>
    </w:p>
    <w:p w:rsidR="00FE5EE2" w:rsidRPr="00586F5A" w:rsidRDefault="00FE5EE2" w:rsidP="00FE5EE2">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sidRPr="00586F5A">
        <w:rPr>
          <w:rFonts w:ascii="Times New Roman" w:eastAsia="Times New Roman" w:hAnsi="Times New Roman" w:cs="Times New Roman"/>
          <w:b/>
          <w:color w:val="000000" w:themeColor="text1"/>
          <w:sz w:val="24"/>
          <w:szCs w:val="24"/>
          <w:lang w:eastAsia="ar-SA"/>
        </w:rPr>
        <w:t>8.</w:t>
      </w:r>
      <w:r w:rsidRPr="00586F5A">
        <w:rPr>
          <w:rFonts w:ascii="Times New Roman" w:eastAsia="Times New Roman" w:hAnsi="Times New Roman" w:cs="Times New Roman"/>
          <w:b/>
          <w:color w:val="000000" w:themeColor="text1"/>
          <w:sz w:val="24"/>
          <w:szCs w:val="24"/>
          <w:lang w:eastAsia="ar-SA"/>
        </w:rPr>
        <w:tab/>
        <w:t>Прилож</w:t>
      </w:r>
      <w:r w:rsidR="001F460B">
        <w:rPr>
          <w:rFonts w:ascii="Times New Roman" w:eastAsia="Times New Roman" w:hAnsi="Times New Roman" w:cs="Times New Roman"/>
          <w:b/>
          <w:color w:val="000000" w:themeColor="text1"/>
          <w:sz w:val="24"/>
          <w:szCs w:val="24"/>
          <w:lang w:eastAsia="ar-SA"/>
        </w:rPr>
        <w:t>ение № 3…………………………………………………...35</w:t>
      </w:r>
    </w:p>
    <w:p w:rsidR="00FE5EE2" w:rsidRPr="00586F5A" w:rsidRDefault="00FE5EE2" w:rsidP="00FE5EE2">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sidRPr="00586F5A">
        <w:rPr>
          <w:rFonts w:ascii="Times New Roman" w:eastAsia="Times New Roman" w:hAnsi="Times New Roman" w:cs="Times New Roman"/>
          <w:b/>
          <w:color w:val="000000" w:themeColor="text1"/>
          <w:sz w:val="24"/>
          <w:szCs w:val="24"/>
          <w:lang w:eastAsia="ar-SA"/>
        </w:rPr>
        <w:t>9.</w:t>
      </w:r>
      <w:r w:rsidRPr="00586F5A">
        <w:rPr>
          <w:rFonts w:ascii="Times New Roman" w:eastAsia="Times New Roman" w:hAnsi="Times New Roman" w:cs="Times New Roman"/>
          <w:b/>
          <w:color w:val="000000" w:themeColor="text1"/>
          <w:sz w:val="24"/>
          <w:szCs w:val="24"/>
          <w:lang w:eastAsia="ar-SA"/>
        </w:rPr>
        <w:tab/>
        <w:t xml:space="preserve">Приложение № 4 </w:t>
      </w:r>
      <w:r w:rsidR="001F460B">
        <w:rPr>
          <w:rFonts w:ascii="Times New Roman" w:eastAsia="Times New Roman" w:hAnsi="Times New Roman" w:cs="Times New Roman"/>
          <w:b/>
          <w:color w:val="000000" w:themeColor="text1"/>
          <w:sz w:val="24"/>
          <w:szCs w:val="24"/>
          <w:lang w:eastAsia="ar-SA"/>
        </w:rPr>
        <w:t>…………………………………………………..36</w:t>
      </w:r>
    </w:p>
    <w:p w:rsidR="00FE5EE2" w:rsidRPr="00586F5A" w:rsidRDefault="00FE5EE2" w:rsidP="00FE5EE2">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sidRPr="00586F5A">
        <w:rPr>
          <w:rFonts w:ascii="Times New Roman" w:eastAsia="Times New Roman" w:hAnsi="Times New Roman" w:cs="Times New Roman"/>
          <w:b/>
          <w:color w:val="000000" w:themeColor="text1"/>
          <w:sz w:val="24"/>
          <w:szCs w:val="24"/>
          <w:lang w:eastAsia="ar-SA"/>
        </w:rPr>
        <w:t>10.</w:t>
      </w:r>
      <w:r w:rsidRPr="00586F5A">
        <w:rPr>
          <w:rFonts w:ascii="Times New Roman" w:eastAsia="Times New Roman" w:hAnsi="Times New Roman" w:cs="Times New Roman"/>
          <w:b/>
          <w:color w:val="000000" w:themeColor="text1"/>
          <w:sz w:val="24"/>
          <w:szCs w:val="24"/>
          <w:lang w:eastAsia="ar-SA"/>
        </w:rPr>
        <w:tab/>
        <w:t>Прилож</w:t>
      </w:r>
      <w:r w:rsidR="001F460B">
        <w:rPr>
          <w:rFonts w:ascii="Times New Roman" w:eastAsia="Times New Roman" w:hAnsi="Times New Roman" w:cs="Times New Roman"/>
          <w:b/>
          <w:color w:val="000000" w:themeColor="text1"/>
          <w:sz w:val="24"/>
          <w:szCs w:val="24"/>
          <w:lang w:eastAsia="ar-SA"/>
        </w:rPr>
        <w:t>ение № 5 …………………………………………………..42</w:t>
      </w:r>
    </w:p>
    <w:p w:rsidR="00FE5EE2" w:rsidRPr="00FE5EE2" w:rsidRDefault="00FE5EE2" w:rsidP="00FE5EE2">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sidRPr="00586F5A">
        <w:rPr>
          <w:rFonts w:ascii="Times New Roman" w:eastAsia="Times New Roman" w:hAnsi="Times New Roman" w:cs="Times New Roman"/>
          <w:b/>
          <w:color w:val="000000" w:themeColor="text1"/>
          <w:sz w:val="24"/>
          <w:szCs w:val="24"/>
          <w:lang w:eastAsia="ar-SA"/>
        </w:rPr>
        <w:t>11.       Прилож</w:t>
      </w:r>
      <w:r w:rsidR="001F460B">
        <w:rPr>
          <w:rFonts w:ascii="Times New Roman" w:eastAsia="Times New Roman" w:hAnsi="Times New Roman" w:cs="Times New Roman"/>
          <w:b/>
          <w:color w:val="000000" w:themeColor="text1"/>
          <w:sz w:val="24"/>
          <w:szCs w:val="24"/>
          <w:lang w:eastAsia="ar-SA"/>
        </w:rPr>
        <w:t>ение № 6 …………………………………………………..47</w:t>
      </w:r>
    </w:p>
    <w:p w:rsidR="00FE5EE2" w:rsidRPr="00FE5EE2" w:rsidRDefault="00FE5EE2" w:rsidP="00FE5EE2">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p>
    <w:p w:rsidR="00FE5EE2" w:rsidRPr="00FE5EE2" w:rsidRDefault="00FE5EE2" w:rsidP="00FE5EE2">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p>
    <w:p w:rsidR="00FE5EE2" w:rsidRPr="00FE5EE2" w:rsidRDefault="00FE5EE2" w:rsidP="00FE5EE2">
      <w:pPr>
        <w:tabs>
          <w:tab w:val="left" w:pos="708"/>
        </w:tabs>
        <w:suppressAutoHyphens/>
        <w:spacing w:after="0" w:line="240" w:lineRule="auto"/>
        <w:rPr>
          <w:rFonts w:ascii="Times New Roman" w:eastAsia="Times New Roman" w:hAnsi="Times New Roman" w:cs="Times New Roman"/>
          <w:b/>
          <w:sz w:val="24"/>
          <w:szCs w:val="24"/>
          <w:lang w:eastAsia="ar-SA"/>
        </w:rPr>
      </w:pPr>
    </w:p>
    <w:p w:rsidR="00FE5EE2" w:rsidRPr="00FE5EE2" w:rsidRDefault="00FE5EE2" w:rsidP="00FE5EE2">
      <w:pPr>
        <w:tabs>
          <w:tab w:val="left" w:pos="708"/>
        </w:tabs>
        <w:suppressAutoHyphens/>
        <w:spacing w:after="0" w:line="240" w:lineRule="auto"/>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11712E" w:rsidRDefault="0011712E"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11712E" w:rsidRDefault="0011712E"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11712E" w:rsidRDefault="0011712E"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11712E" w:rsidRPr="00FE5EE2" w:rsidRDefault="0011712E"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FE5EE2" w:rsidRPr="00D058D0" w:rsidRDefault="00FE5EE2" w:rsidP="00D058D0">
      <w:pPr>
        <w:keepNext/>
        <w:keepLines/>
        <w:numPr>
          <w:ilvl w:val="0"/>
          <w:numId w:val="5"/>
        </w:numPr>
        <w:shd w:val="clear" w:color="auto" w:fill="FFFFFF" w:themeFill="background1"/>
        <w:tabs>
          <w:tab w:val="left" w:pos="425"/>
          <w:tab w:val="left" w:pos="567"/>
          <w:tab w:val="left" w:pos="708"/>
        </w:tabs>
        <w:suppressAutoHyphens/>
        <w:spacing w:before="240" w:after="0" w:line="240" w:lineRule="auto"/>
        <w:ind w:hanging="720"/>
        <w:contextualSpacing/>
        <w:outlineLvl w:val="0"/>
        <w:rPr>
          <w:rFonts w:ascii="Times New Roman" w:eastAsia="Times New Roman" w:hAnsi="Times New Roman" w:cs="Times New Roman"/>
          <w:b/>
          <w:bCs/>
          <w:sz w:val="24"/>
          <w:szCs w:val="28"/>
          <w:lang w:eastAsia="ar-SA"/>
        </w:rPr>
      </w:pPr>
      <w:r w:rsidRPr="00D058D0">
        <w:rPr>
          <w:rFonts w:ascii="Times New Roman" w:eastAsia="Times New Roman" w:hAnsi="Times New Roman" w:cs="Times New Roman"/>
          <w:b/>
          <w:bCs/>
          <w:sz w:val="24"/>
          <w:szCs w:val="28"/>
          <w:lang w:eastAsia="ar-SA"/>
        </w:rPr>
        <w:t>Термины и определения</w:t>
      </w:r>
    </w:p>
    <w:p w:rsidR="00FE5EE2" w:rsidRPr="00D058D0" w:rsidRDefault="00FE5EE2" w:rsidP="00D058D0">
      <w:pPr>
        <w:shd w:val="clear" w:color="auto" w:fill="FFFFFF" w:themeFill="background1"/>
        <w:tabs>
          <w:tab w:val="left" w:pos="708"/>
        </w:tabs>
        <w:rPr>
          <w:rFonts w:ascii="Times New Roman" w:eastAsia="Calibri" w:hAnsi="Times New Roman" w:cs="Times New Roman"/>
          <w:b/>
          <w:sz w:val="24"/>
          <w:szCs w:val="24"/>
          <w:lang w:eastAsia="ar-SA"/>
        </w:rPr>
      </w:pPr>
    </w:p>
    <w:p w:rsidR="00FE5EE2" w:rsidRPr="00D058D0" w:rsidRDefault="00FE5EE2" w:rsidP="00D058D0">
      <w:pPr>
        <w:shd w:val="clear" w:color="auto" w:fill="FFFFFF" w:themeFill="background1"/>
        <w:tabs>
          <w:tab w:val="left" w:pos="708"/>
        </w:tabs>
        <w:rPr>
          <w:rFonts w:ascii="Times New Roman" w:eastAsia="Calibri" w:hAnsi="Times New Roman" w:cs="Times New Roman"/>
          <w:sz w:val="24"/>
          <w:szCs w:val="24"/>
          <w:lang w:eastAsia="ar-SA"/>
        </w:rPr>
      </w:pPr>
      <w:r w:rsidRPr="00D058D0">
        <w:rPr>
          <w:rFonts w:ascii="Times New Roman" w:eastAsia="Calibri" w:hAnsi="Times New Roman" w:cs="Times New Roman"/>
          <w:b/>
          <w:sz w:val="24"/>
          <w:szCs w:val="24"/>
          <w:lang w:eastAsia="ar-SA"/>
        </w:rPr>
        <w:t>Заказчик</w:t>
      </w:r>
      <w:r w:rsidRPr="00D058D0">
        <w:rPr>
          <w:rFonts w:ascii="Times New Roman" w:eastAsia="Calibri" w:hAnsi="Times New Roman" w:cs="Times New Roman"/>
          <w:sz w:val="24"/>
          <w:szCs w:val="24"/>
          <w:lang w:eastAsia="ar-SA"/>
        </w:rPr>
        <w:t xml:space="preserve"> </w:t>
      </w:r>
      <w:r w:rsidRPr="00D058D0">
        <w:rPr>
          <w:rFonts w:ascii="Times New Roman" w:eastAsia="Calibri" w:hAnsi="Times New Roman" w:cs="Times New Roman"/>
          <w:b/>
          <w:sz w:val="24"/>
          <w:szCs w:val="24"/>
          <w:lang w:eastAsia="ar-SA"/>
        </w:rPr>
        <w:t xml:space="preserve">– </w:t>
      </w:r>
      <w:r w:rsidRPr="00D058D0">
        <w:rPr>
          <w:rFonts w:ascii="Times New Roman" w:eastAsia="Calibri" w:hAnsi="Times New Roman" w:cs="Times New Roman"/>
          <w:sz w:val="24"/>
          <w:szCs w:val="24"/>
          <w:lang w:eastAsia="ar-SA"/>
        </w:rPr>
        <w:t>ОАО «</w:t>
      </w:r>
      <w:proofErr w:type="spellStart"/>
      <w:r w:rsidRPr="00D058D0">
        <w:rPr>
          <w:rFonts w:ascii="Times New Roman" w:eastAsia="Calibri" w:hAnsi="Times New Roman" w:cs="Times New Roman"/>
          <w:sz w:val="24"/>
          <w:szCs w:val="24"/>
          <w:lang w:eastAsia="ar-SA"/>
        </w:rPr>
        <w:t>Мурманэнергосбыт</w:t>
      </w:r>
      <w:proofErr w:type="spellEnd"/>
      <w:r w:rsidRPr="00D058D0">
        <w:rPr>
          <w:rFonts w:ascii="Times New Roman" w:eastAsia="Calibri" w:hAnsi="Times New Roman" w:cs="Times New Roman"/>
          <w:sz w:val="24"/>
          <w:szCs w:val="24"/>
          <w:lang w:eastAsia="ar-SA"/>
        </w:rPr>
        <w:t>».</w:t>
      </w:r>
    </w:p>
    <w:p w:rsidR="00FE5EE2" w:rsidRPr="00D058D0" w:rsidRDefault="00FE5EE2" w:rsidP="00D058D0">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D058D0">
        <w:rPr>
          <w:rFonts w:ascii="Times New Roman" w:eastAsia="Times New Roman" w:hAnsi="Times New Roman" w:cs="Times New Roman"/>
          <w:b/>
          <w:sz w:val="24"/>
          <w:szCs w:val="24"/>
          <w:lang w:eastAsia="ar-SA"/>
        </w:rPr>
        <w:t>Оператор универсальной торговой платформы</w:t>
      </w:r>
      <w:r w:rsidRPr="00D058D0">
        <w:rPr>
          <w:rFonts w:ascii="Times New Roman" w:eastAsia="Times New Roman" w:hAnsi="Times New Roman" w:cs="Times New Roman"/>
          <w:sz w:val="24"/>
          <w:szCs w:val="24"/>
          <w:lang w:eastAsia="ar-SA"/>
        </w:rPr>
        <w:t xml:space="preserve"> – ЗАО «Сбербанк – АСТ».</w:t>
      </w:r>
    </w:p>
    <w:p w:rsidR="00FE5EE2" w:rsidRPr="00D058D0" w:rsidRDefault="00FE5EE2" w:rsidP="00D058D0">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FE5EE2" w:rsidRPr="00D058D0" w:rsidRDefault="00FE5EE2" w:rsidP="00D058D0">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D058D0">
        <w:rPr>
          <w:rFonts w:ascii="Times New Roman" w:eastAsia="Times New Roman" w:hAnsi="Times New Roman" w:cs="Times New Roman"/>
          <w:b/>
          <w:sz w:val="24"/>
          <w:szCs w:val="24"/>
          <w:lang w:eastAsia="ar-SA"/>
        </w:rPr>
        <w:t>Торговая секция «Закупки по 223-ФЗ (торговая секция, ТС)</w:t>
      </w:r>
      <w:r w:rsidRPr="00D058D0">
        <w:rPr>
          <w:rFonts w:ascii="Times New Roman" w:eastAsia="Times New Roman" w:hAnsi="Times New Roman" w:cs="Times New Roman"/>
          <w:sz w:val="24"/>
          <w:szCs w:val="24"/>
          <w:lang w:eastAsia="ar-SA"/>
        </w:rPr>
        <w:t xml:space="preserve"> – раздел универсальной торговой платформы, по проведению закупочных процедур.</w:t>
      </w:r>
    </w:p>
    <w:p w:rsidR="00FE5EE2" w:rsidRPr="00D058D0" w:rsidRDefault="00FE5EE2" w:rsidP="00D058D0">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FE5EE2" w:rsidRPr="00D058D0" w:rsidRDefault="00FE5EE2" w:rsidP="00D058D0">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D058D0">
        <w:rPr>
          <w:rFonts w:ascii="Times New Roman" w:eastAsia="Times New Roman" w:hAnsi="Times New Roman" w:cs="Times New Roman"/>
          <w:b/>
          <w:sz w:val="24"/>
          <w:szCs w:val="24"/>
          <w:lang w:eastAsia="ar-SA"/>
        </w:rPr>
        <w:t>Участник</w:t>
      </w:r>
      <w:r w:rsidRPr="00D058D0">
        <w:rPr>
          <w:rFonts w:ascii="Times New Roman" w:eastAsia="Times New Roman" w:hAnsi="Times New Roman" w:cs="Times New Roman"/>
          <w:sz w:val="24"/>
          <w:szCs w:val="24"/>
          <w:lang w:eastAsia="ar-SA"/>
        </w:rPr>
        <w:t xml:space="preserve"> – любое юридическое и физическое лицо, в том числе индивидуальный предприниматель, участвующие  в процедуре закупки.</w:t>
      </w:r>
    </w:p>
    <w:p w:rsidR="00FE5EE2" w:rsidRPr="00D058D0" w:rsidRDefault="00FE5EE2" w:rsidP="00D058D0">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FE5EE2" w:rsidRPr="00D058D0" w:rsidRDefault="00FE5EE2" w:rsidP="00D058D0">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D058D0">
        <w:rPr>
          <w:rFonts w:ascii="Times New Roman" w:eastAsia="Times New Roman" w:hAnsi="Times New Roman" w:cs="Times New Roman"/>
          <w:b/>
          <w:sz w:val="24"/>
          <w:szCs w:val="24"/>
          <w:lang w:eastAsia="ar-SA"/>
        </w:rPr>
        <w:t>Комиссия по закупкам</w:t>
      </w:r>
      <w:r w:rsidRPr="00D058D0">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открытого запроса цен (далее – Комиссия; Комиссия по закупкам).</w:t>
      </w:r>
    </w:p>
    <w:p w:rsidR="00FE5EE2" w:rsidRPr="00D058D0" w:rsidRDefault="00FE5EE2" w:rsidP="00D058D0">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p>
    <w:p w:rsidR="00FE5EE2" w:rsidRPr="00D058D0" w:rsidRDefault="00FE5EE2" w:rsidP="00D058D0">
      <w:pPr>
        <w:shd w:val="clear" w:color="auto" w:fill="FFFFFF" w:themeFill="background1"/>
        <w:tabs>
          <w:tab w:val="left" w:pos="425"/>
          <w:tab w:val="left" w:pos="567"/>
          <w:tab w:val="left" w:pos="708"/>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r w:rsidRPr="00D058D0">
        <w:rPr>
          <w:rFonts w:ascii="Times New Roman" w:eastAsia="Times New Roman" w:hAnsi="Times New Roman" w:cs="Times New Roman"/>
          <w:b/>
          <w:sz w:val="24"/>
          <w:szCs w:val="24"/>
          <w:lang w:eastAsia="ar-SA"/>
        </w:rPr>
        <w:t>Запрос цен</w:t>
      </w:r>
      <w:r w:rsidRPr="00D058D0">
        <w:rPr>
          <w:rFonts w:ascii="Times New Roman" w:eastAsia="Times New Roman" w:hAnsi="Times New Roman" w:cs="Times New Roman"/>
          <w:sz w:val="24"/>
          <w:szCs w:val="24"/>
          <w:lang w:eastAsia="ar-SA"/>
        </w:rPr>
        <w:t xml:space="preserve"> –</w:t>
      </w:r>
      <w:r w:rsidRPr="00D058D0">
        <w:rPr>
          <w:rFonts w:ascii="Times New Roman" w:eastAsia="Times New Roman" w:hAnsi="Times New Roman" w:cs="Times New Roman"/>
          <w:sz w:val="24"/>
          <w:szCs w:val="24"/>
          <w:lang w:eastAsia="ru-RU"/>
        </w:rPr>
        <w:t xml:space="preserve"> это способ закупки, в рамках которого потребителем может быть признан участник закупки, соответствующий требованиям Документации о проведении запроса цен и предложивший самую низкую цену. </w:t>
      </w:r>
    </w:p>
    <w:p w:rsidR="00FE5EE2" w:rsidRPr="00D058D0" w:rsidRDefault="00FE5EE2" w:rsidP="00D058D0">
      <w:pPr>
        <w:shd w:val="clear" w:color="auto" w:fill="FFFFFF" w:themeFill="background1"/>
        <w:tabs>
          <w:tab w:val="left" w:pos="425"/>
          <w:tab w:val="left" w:pos="567"/>
          <w:tab w:val="left" w:pos="708"/>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p>
    <w:p w:rsidR="00FE5EE2" w:rsidRPr="00D058D0" w:rsidRDefault="00FE5EE2" w:rsidP="00D058D0">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D058D0">
        <w:rPr>
          <w:rFonts w:ascii="Times New Roman" w:eastAsia="Times New Roman" w:hAnsi="Times New Roman" w:cs="Times New Roman"/>
          <w:b/>
          <w:sz w:val="24"/>
          <w:szCs w:val="24"/>
          <w:lang w:eastAsia="ar-SA"/>
        </w:rPr>
        <w:t xml:space="preserve">Извещение о проведении открытого запроса цен </w:t>
      </w:r>
      <w:r w:rsidRPr="00D058D0">
        <w:rPr>
          <w:rFonts w:ascii="Times New Roman" w:eastAsia="Times New Roman" w:hAnsi="Times New Roman" w:cs="Times New Roman"/>
          <w:sz w:val="24"/>
          <w:szCs w:val="24"/>
          <w:lang w:eastAsia="ar-SA"/>
        </w:rPr>
        <w:t xml:space="preserve">– информация об открытом  запросе цен, публикуемая на официальном сайте </w:t>
      </w:r>
      <w:r w:rsidRPr="00D058D0">
        <w:rPr>
          <w:rFonts w:ascii="Times New Roman" w:eastAsia="Times New Roman" w:hAnsi="Times New Roman" w:cs="Times New Roman"/>
          <w:color w:val="0000FF" w:themeColor="hyperlink"/>
          <w:sz w:val="24"/>
          <w:szCs w:val="24"/>
          <w:u w:val="single"/>
          <w:lang w:eastAsia="ar-SA"/>
        </w:rPr>
        <w:t>http://</w:t>
      </w:r>
      <w:hyperlink r:id="rId18" w:history="1">
        <w:r w:rsidRPr="00D058D0">
          <w:rPr>
            <w:rFonts w:ascii="Calibri" w:eastAsia="Calibri" w:hAnsi="Calibri" w:cs="Times New Roman"/>
            <w:color w:val="0000FF" w:themeColor="hyperlink"/>
            <w:szCs w:val="24"/>
            <w:u w:val="single"/>
          </w:rPr>
          <w:t>www.zakupki.gov.ru</w:t>
        </w:r>
      </w:hyperlink>
      <w:r w:rsidRPr="00D058D0">
        <w:rPr>
          <w:rFonts w:ascii="Times New Roman" w:eastAsia="Times New Roman" w:hAnsi="Times New Roman" w:cs="Times New Roman"/>
          <w:color w:val="0000FF" w:themeColor="hyperlink"/>
          <w:sz w:val="24"/>
          <w:szCs w:val="24"/>
          <w:u w:val="single"/>
          <w:lang w:eastAsia="ar-SA"/>
        </w:rPr>
        <w:t xml:space="preserve"> </w:t>
      </w:r>
      <w:r w:rsidRPr="00D058D0">
        <w:rPr>
          <w:rFonts w:ascii="Times New Roman" w:eastAsia="Times New Roman" w:hAnsi="Times New Roman" w:cs="Times New Roman"/>
          <w:sz w:val="24"/>
          <w:szCs w:val="24"/>
          <w:lang w:eastAsia="ar-SA"/>
        </w:rPr>
        <w:t xml:space="preserve"> и сайте торговой платформы «Сбербанк-АСТ»  </w:t>
      </w:r>
      <w:hyperlink r:id="rId19" w:history="1">
        <w:r w:rsidRPr="00D058D0">
          <w:rPr>
            <w:rFonts w:ascii="Calibri" w:eastAsia="Calibri" w:hAnsi="Calibri" w:cs="Times New Roman"/>
            <w:color w:val="0000FF" w:themeColor="hyperlink"/>
            <w:szCs w:val="24"/>
            <w:u w:val="single"/>
          </w:rPr>
          <w:t>http://utp.sberbank-ast.ru</w:t>
        </w:r>
      </w:hyperlink>
      <w:r w:rsidRPr="00D058D0">
        <w:rPr>
          <w:rFonts w:ascii="Times New Roman" w:eastAsia="Times New Roman" w:hAnsi="Times New Roman" w:cs="Times New Roman"/>
          <w:sz w:val="24"/>
          <w:szCs w:val="24"/>
          <w:lang w:eastAsia="ar-SA"/>
        </w:rPr>
        <w:t>.</w:t>
      </w:r>
    </w:p>
    <w:p w:rsidR="00FE5EE2" w:rsidRPr="00D058D0" w:rsidRDefault="00FE5EE2" w:rsidP="00D058D0">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p>
    <w:p w:rsidR="00FE5EE2" w:rsidRPr="00D058D0" w:rsidRDefault="00FE5EE2" w:rsidP="00D058D0">
      <w:pPr>
        <w:shd w:val="clear" w:color="auto" w:fill="FFFFFF" w:themeFill="background1"/>
        <w:tabs>
          <w:tab w:val="left" w:pos="900"/>
          <w:tab w:val="num" w:pos="1440"/>
        </w:tabs>
        <w:suppressAutoHyphens/>
        <w:spacing w:after="240" w:line="240" w:lineRule="auto"/>
        <w:jc w:val="both"/>
        <w:rPr>
          <w:rFonts w:ascii="Times New Roman" w:eastAsia="Times New Roman" w:hAnsi="Times New Roman" w:cs="Times New Roman"/>
          <w:sz w:val="24"/>
          <w:szCs w:val="24"/>
          <w:lang w:eastAsia="ru-RU"/>
        </w:rPr>
      </w:pPr>
      <w:r w:rsidRPr="00D058D0">
        <w:rPr>
          <w:rFonts w:ascii="Times New Roman" w:eastAsia="Times New Roman" w:hAnsi="Times New Roman" w:cs="Times New Roman"/>
          <w:b/>
          <w:sz w:val="24"/>
          <w:szCs w:val="24"/>
          <w:lang w:eastAsia="ru-RU"/>
        </w:rPr>
        <w:t>Лот</w:t>
      </w:r>
      <w:r w:rsidRPr="00D058D0">
        <w:rPr>
          <w:rFonts w:ascii="Times New Roman" w:eastAsia="Times New Roman" w:hAnsi="Times New Roman" w:cs="Times New Roman"/>
          <w:sz w:val="24"/>
          <w:szCs w:val="24"/>
          <w:lang w:eastAsia="ru-RU"/>
        </w:rPr>
        <w:t xml:space="preserve"> – определенная извещением и документацией о закупке продукция,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p>
    <w:p w:rsidR="00FE5EE2" w:rsidRPr="00D058D0" w:rsidRDefault="00FE5EE2" w:rsidP="00D058D0">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D058D0">
        <w:rPr>
          <w:rFonts w:ascii="Times New Roman" w:eastAsia="Times New Roman" w:hAnsi="Times New Roman" w:cs="Times New Roman"/>
          <w:b/>
          <w:sz w:val="24"/>
          <w:szCs w:val="24"/>
          <w:lang w:eastAsia="ar-SA"/>
        </w:rPr>
        <w:t xml:space="preserve">Документация о проведении открытого запроса цен </w:t>
      </w:r>
      <w:r w:rsidRPr="00D058D0">
        <w:rPr>
          <w:rFonts w:ascii="Times New Roman" w:eastAsia="Times New Roman" w:hAnsi="Times New Roman" w:cs="Times New Roman"/>
          <w:sz w:val="24"/>
          <w:szCs w:val="24"/>
          <w:lang w:eastAsia="ar-SA"/>
        </w:rPr>
        <w:t xml:space="preserve">– документация, содержащая сведения о предмете открытого запроса цен, об условиях участия и правилах проведения, правилах подготовки, оформления и подачи заявок на участие в открытом запросе цен, процедурах проведения закупки, правилах выбора победителя, а так же об условиях заключаемого по результатам открытого запроса цен договора. Документация о проведении открытого запроса цен (далее также – Документация) размещается на официальном сайте </w:t>
      </w:r>
      <w:r w:rsidRPr="00D058D0">
        <w:rPr>
          <w:rFonts w:ascii="Times New Roman" w:eastAsia="Times New Roman" w:hAnsi="Times New Roman" w:cs="Times New Roman"/>
          <w:color w:val="0000FF" w:themeColor="hyperlink"/>
          <w:sz w:val="24"/>
          <w:szCs w:val="24"/>
          <w:u w:val="single"/>
          <w:lang w:eastAsia="ar-SA"/>
        </w:rPr>
        <w:t>http://</w:t>
      </w:r>
      <w:hyperlink r:id="rId20" w:history="1">
        <w:r w:rsidRPr="00D058D0">
          <w:rPr>
            <w:rFonts w:ascii="Calibri" w:eastAsia="Calibri" w:hAnsi="Calibri" w:cs="Times New Roman"/>
            <w:color w:val="0000FF" w:themeColor="hyperlink"/>
            <w:szCs w:val="24"/>
            <w:u w:val="single"/>
          </w:rPr>
          <w:t>www.zakupki.gov.ru</w:t>
        </w:r>
      </w:hyperlink>
      <w:r w:rsidRPr="00D058D0">
        <w:rPr>
          <w:rFonts w:ascii="Times New Roman" w:eastAsia="Times New Roman" w:hAnsi="Times New Roman" w:cs="Times New Roman"/>
          <w:color w:val="0000FF" w:themeColor="hyperlink"/>
          <w:sz w:val="24"/>
          <w:szCs w:val="24"/>
          <w:u w:val="single"/>
          <w:lang w:eastAsia="ar-SA"/>
        </w:rPr>
        <w:t xml:space="preserve"> </w:t>
      </w:r>
      <w:r w:rsidRPr="00D058D0">
        <w:rPr>
          <w:rFonts w:ascii="Times New Roman" w:eastAsia="Times New Roman" w:hAnsi="Times New Roman" w:cs="Times New Roman"/>
          <w:sz w:val="24"/>
          <w:szCs w:val="24"/>
          <w:lang w:eastAsia="ar-SA"/>
        </w:rPr>
        <w:t xml:space="preserve"> и сайте торговой платформы «Сбербанк-АСТ»  </w:t>
      </w:r>
      <w:hyperlink r:id="rId21" w:history="1">
        <w:r w:rsidRPr="00D058D0">
          <w:rPr>
            <w:rFonts w:ascii="Calibri" w:eastAsia="Calibri" w:hAnsi="Calibri" w:cs="Times New Roman"/>
            <w:color w:val="0000FF" w:themeColor="hyperlink"/>
            <w:szCs w:val="24"/>
            <w:u w:val="single"/>
          </w:rPr>
          <w:t>http://utp.sberbank-ast.ru</w:t>
        </w:r>
      </w:hyperlink>
      <w:r w:rsidRPr="00D058D0">
        <w:rPr>
          <w:rFonts w:ascii="Times New Roman" w:eastAsia="Times New Roman" w:hAnsi="Times New Roman" w:cs="Times New Roman"/>
          <w:sz w:val="24"/>
          <w:szCs w:val="24"/>
          <w:lang w:eastAsia="ar-SA"/>
        </w:rPr>
        <w:t>.</w:t>
      </w:r>
    </w:p>
    <w:p w:rsidR="00FE5EE2" w:rsidRPr="00D058D0" w:rsidRDefault="00FE5EE2" w:rsidP="00D058D0">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p>
    <w:p w:rsidR="00FE5EE2" w:rsidRPr="00FE5EE2" w:rsidRDefault="00FE5EE2" w:rsidP="00D058D0">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D058D0">
        <w:rPr>
          <w:rFonts w:ascii="Times New Roman" w:eastAsia="Times New Roman" w:hAnsi="Times New Roman" w:cs="Times New Roman"/>
          <w:b/>
          <w:sz w:val="24"/>
          <w:szCs w:val="24"/>
          <w:lang w:eastAsia="ar-SA"/>
        </w:rPr>
        <w:t xml:space="preserve">Заявка на участие в открытом запросе цен </w:t>
      </w:r>
      <w:r w:rsidRPr="00D058D0">
        <w:rPr>
          <w:rFonts w:ascii="Times New Roman" w:eastAsia="Times New Roman" w:hAnsi="Times New Roman" w:cs="Times New Roman"/>
          <w:sz w:val="24"/>
          <w:szCs w:val="24"/>
          <w:lang w:eastAsia="ar-SA"/>
        </w:rPr>
        <w:t xml:space="preserve">– комплект документов, соответствующий требованиям настоящей Документации, содержащий предложение участника процедуры закупки, направленный Оператору ТС располагающейся на  сайте </w:t>
      </w:r>
      <w:hyperlink r:id="rId22" w:history="1">
        <w:r w:rsidRPr="00D058D0">
          <w:rPr>
            <w:rFonts w:ascii="Calibri" w:eastAsia="Calibri" w:hAnsi="Calibri" w:cs="Times New Roman"/>
            <w:color w:val="0000FF" w:themeColor="hyperlink"/>
            <w:szCs w:val="24"/>
            <w:u w:val="single"/>
          </w:rPr>
          <w:t>http://utp.sberbank-ast.ru</w:t>
        </w:r>
      </w:hyperlink>
      <w:r w:rsidRPr="00D058D0">
        <w:rPr>
          <w:rFonts w:ascii="Times New Roman" w:eastAsia="Times New Roman" w:hAnsi="Times New Roman" w:cs="Times New Roman"/>
          <w:sz w:val="24"/>
          <w:szCs w:val="24"/>
          <w:lang w:eastAsia="ar-SA"/>
        </w:rPr>
        <w:t xml:space="preserve"> в электронной форме и в порядке, установленном Документацией.</w:t>
      </w:r>
    </w:p>
    <w:p w:rsidR="00D058D0" w:rsidRPr="00D058D0" w:rsidRDefault="00D058D0" w:rsidP="00D058D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058D0" w:rsidRPr="00D058D0" w:rsidRDefault="00D058D0" w:rsidP="00D058D0">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058D0">
        <w:rPr>
          <w:rFonts w:ascii="Times New Roman" w:eastAsia="Times New Roman" w:hAnsi="Times New Roman" w:cs="Times New Roman"/>
          <w:b/>
          <w:sz w:val="24"/>
          <w:szCs w:val="24"/>
          <w:lang w:eastAsia="ar-SA"/>
        </w:rPr>
        <w:t>Электронный вид документа</w:t>
      </w:r>
      <w:r w:rsidRPr="00D058D0">
        <w:rPr>
          <w:rFonts w:ascii="Times New Roman" w:eastAsia="Times New Roman" w:hAnsi="Times New Roman" w:cs="Times New Roman"/>
          <w:sz w:val="24"/>
          <w:szCs w:val="24"/>
          <w:lang w:eastAsia="ar-SA"/>
        </w:rPr>
        <w:t xml:space="preserve"> - информация в электронной форме, подписанная квалифицированной электронной подписью, которая признается электронным документом, равнозначным документу на бумажном носителе, подписанном собственноручной подписью Участника.</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11712E" w:rsidRDefault="0011712E"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11712E" w:rsidRPr="00FE5EE2" w:rsidRDefault="0011712E"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FE5EE2" w:rsidRPr="00FE5EE2" w:rsidRDefault="00FE5EE2" w:rsidP="00FE5EE2">
      <w:pPr>
        <w:keepNext/>
        <w:keepLines/>
        <w:tabs>
          <w:tab w:val="left" w:pos="425"/>
          <w:tab w:val="left" w:pos="567"/>
          <w:tab w:val="left" w:pos="708"/>
        </w:tabs>
        <w:suppressAutoHyphens/>
        <w:spacing w:before="240" w:after="0" w:line="240" w:lineRule="auto"/>
        <w:outlineLvl w:val="0"/>
        <w:rPr>
          <w:rFonts w:ascii="Times New Roman" w:eastAsia="Times New Roman" w:hAnsi="Times New Roman" w:cs="Times New Roman"/>
          <w:b/>
          <w:bCs/>
          <w:sz w:val="24"/>
          <w:szCs w:val="28"/>
          <w:lang w:eastAsia="ar-SA"/>
        </w:rPr>
      </w:pPr>
      <w:bookmarkStart w:id="4" w:name="_Ref55313246"/>
      <w:bookmarkStart w:id="5" w:name="_Ref56231140"/>
      <w:bookmarkStart w:id="6" w:name="_Ref56231144"/>
      <w:r w:rsidRPr="00FE5EE2">
        <w:rPr>
          <w:rFonts w:ascii="Times New Roman" w:eastAsia="Times New Roman" w:hAnsi="Times New Roman" w:cs="Times New Roman"/>
          <w:b/>
          <w:bCs/>
          <w:sz w:val="24"/>
          <w:szCs w:val="28"/>
          <w:lang w:eastAsia="ar-SA"/>
        </w:rPr>
        <w:t>2. Общие положения</w:t>
      </w:r>
    </w:p>
    <w:p w:rsidR="00FE5EE2" w:rsidRPr="00FE5EE2" w:rsidRDefault="00FE5EE2" w:rsidP="00FE5EE2">
      <w:pPr>
        <w:tabs>
          <w:tab w:val="left" w:pos="708"/>
        </w:tabs>
        <w:rPr>
          <w:rFonts w:ascii="Times New Roman" w:eastAsia="Calibri" w:hAnsi="Times New Roman" w:cs="Times New Roman"/>
          <w:b/>
          <w:sz w:val="24"/>
          <w:szCs w:val="24"/>
          <w:lang w:eastAsia="ar-SA"/>
        </w:rPr>
      </w:pPr>
      <w:r w:rsidRPr="00FE5EE2">
        <w:rPr>
          <w:rFonts w:ascii="Times New Roman" w:eastAsia="Calibri" w:hAnsi="Times New Roman" w:cs="Times New Roman"/>
          <w:b/>
          <w:sz w:val="24"/>
          <w:szCs w:val="24"/>
          <w:lang w:eastAsia="ar-SA"/>
        </w:rPr>
        <w:t>2.1. Общие сведения о процедуре проведения запроса цен</w:t>
      </w:r>
    </w:p>
    <w:p w:rsidR="00FE5EE2" w:rsidRPr="00FE5EE2" w:rsidRDefault="00FE5EE2" w:rsidP="00FE5EE2">
      <w:pPr>
        <w:tabs>
          <w:tab w:val="left" w:pos="425"/>
          <w:tab w:val="left" w:pos="6987"/>
        </w:tabs>
        <w:suppressAutoHyphens/>
        <w:spacing w:after="24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8"/>
          <w:lang w:eastAsia="ar-SA"/>
        </w:rPr>
        <w:t>Заказчик</w:t>
      </w:r>
      <w:r w:rsidRPr="00FE5EE2">
        <w:rPr>
          <w:rFonts w:ascii="Times New Roman" w:eastAsia="Times New Roman" w:hAnsi="Times New Roman" w:cs="Times New Roman"/>
          <w:sz w:val="24"/>
          <w:szCs w:val="24"/>
          <w:lang w:eastAsia="ar-SA"/>
        </w:rPr>
        <w:t xml:space="preserve"> извещением о проведении запроса цен, опубликованным </w:t>
      </w:r>
      <w:r w:rsidRPr="00FE5EE2">
        <w:rPr>
          <w:rFonts w:ascii="Times New Roman" w:eastAsia="Times New Roman" w:hAnsi="Times New Roman" w:cs="Times New Roman"/>
          <w:iCs/>
          <w:sz w:val="24"/>
          <w:szCs w:val="28"/>
          <w:lang w:eastAsia="ar-SA"/>
        </w:rPr>
        <w:t>на официальном сайте</w:t>
      </w:r>
      <w:r w:rsidRPr="00FE5EE2">
        <w:rPr>
          <w:rFonts w:ascii="Times New Roman" w:eastAsia="Times New Roman" w:hAnsi="Times New Roman" w:cs="Times New Roman"/>
          <w:sz w:val="24"/>
          <w:szCs w:val="24"/>
          <w:lang w:eastAsia="ar-SA"/>
        </w:rPr>
        <w:t xml:space="preserve"> </w:t>
      </w:r>
      <w:hyperlink r:id="rId23" w:history="1">
        <w:r w:rsidRPr="00FE5EE2">
          <w:rPr>
            <w:rFonts w:ascii="Calibri" w:eastAsia="Calibri" w:hAnsi="Calibri" w:cs="Times New Roman"/>
            <w:color w:val="0000FF"/>
            <w:szCs w:val="24"/>
            <w:u w:val="single"/>
          </w:rPr>
          <w:t>http://zakupki.gov.ru/223/</w:t>
        </w:r>
      </w:hyperlink>
      <w:r w:rsidRPr="00FE5EE2">
        <w:rPr>
          <w:rFonts w:ascii="Times New Roman" w:eastAsia="Times New Roman" w:hAnsi="Times New Roman" w:cs="Times New Roman"/>
          <w:iCs/>
          <w:sz w:val="24"/>
          <w:szCs w:val="28"/>
          <w:lang w:eastAsia="ar-SA"/>
        </w:rPr>
        <w:t xml:space="preserve"> </w:t>
      </w:r>
      <w:r w:rsidRPr="00FE5EE2">
        <w:rPr>
          <w:rFonts w:ascii="Times New Roman" w:eastAsia="Times New Roman" w:hAnsi="Times New Roman" w:cs="Times New Roman"/>
          <w:sz w:val="24"/>
          <w:szCs w:val="24"/>
          <w:lang w:eastAsia="ar-SA"/>
        </w:rPr>
        <w:t xml:space="preserve">и на сайте торговой платформы «Сбербанк-АСТ»  </w:t>
      </w:r>
      <w:hyperlink r:id="rId24"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color w:val="0000FF" w:themeColor="hyperlink"/>
          <w:sz w:val="24"/>
          <w:szCs w:val="24"/>
          <w:u w:val="single"/>
          <w:lang w:eastAsia="ar-SA"/>
        </w:rPr>
        <w:t xml:space="preserve"> </w:t>
      </w:r>
      <w:r w:rsidRPr="00FE5EE2">
        <w:rPr>
          <w:rFonts w:ascii="Times New Roman" w:eastAsia="Times New Roman" w:hAnsi="Times New Roman" w:cs="Times New Roman"/>
          <w:sz w:val="24"/>
          <w:szCs w:val="24"/>
          <w:lang w:eastAsia="ar-SA"/>
        </w:rPr>
        <w:t xml:space="preserve">приглашает заинтересованных лиц к участию </w:t>
      </w:r>
      <w:r w:rsidRPr="00FE5EE2">
        <w:rPr>
          <w:rFonts w:ascii="Times New Roman" w:eastAsia="Times New Roman" w:hAnsi="Times New Roman" w:cs="Times New Roman"/>
          <w:iCs/>
          <w:sz w:val="24"/>
          <w:szCs w:val="28"/>
          <w:lang w:eastAsia="ar-SA"/>
        </w:rPr>
        <w:t>в процедуре запроса цен</w:t>
      </w:r>
      <w:r w:rsidRPr="00FE5EE2">
        <w:rPr>
          <w:rFonts w:ascii="Times New Roman" w:eastAsia="Times New Roman" w:hAnsi="Times New Roman" w:cs="Times New Roman"/>
          <w:sz w:val="24"/>
          <w:szCs w:val="24"/>
          <w:lang w:eastAsia="ar-SA"/>
        </w:rPr>
        <w:t>.</w:t>
      </w:r>
    </w:p>
    <w:p w:rsidR="00FE5EE2" w:rsidRPr="00FE5EE2" w:rsidRDefault="00FE5EE2" w:rsidP="00D058D0">
      <w:pPr>
        <w:numPr>
          <w:ilvl w:val="2"/>
          <w:numId w:val="6"/>
        </w:numPr>
        <w:tabs>
          <w:tab w:val="clear" w:pos="720"/>
          <w:tab w:val="num" w:pos="0"/>
          <w:tab w:val="left" w:pos="425"/>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Наименования и требования к поставляемым товарам указаны в разделе 5 «техническое задание» настоящей Документации (далее по тексту ссылки на разделы, подразделы, пункты и подпункты относятся исключительно к настоящей Документации о проведении запроса цен, если рядом с такой ссылкой не указано иное).</w:t>
      </w:r>
    </w:p>
    <w:p w:rsidR="00650A40" w:rsidRPr="00650A40" w:rsidRDefault="00FE5EE2" w:rsidP="00650A40">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0"/>
          <w:szCs w:val="20"/>
          <w:lang w:eastAsia="ar-SA"/>
        </w:rPr>
      </w:pPr>
      <w:r w:rsidRPr="00650A40">
        <w:rPr>
          <w:rFonts w:ascii="Times New Roman" w:eastAsia="Times New Roman" w:hAnsi="Times New Roman" w:cs="Times New Roman"/>
          <w:sz w:val="24"/>
          <w:szCs w:val="24"/>
          <w:lang w:eastAsia="ar-SA"/>
        </w:rPr>
        <w:t xml:space="preserve">Предмет настоящего запроса цен является </w:t>
      </w:r>
      <w:r w:rsidRPr="00650A40">
        <w:rPr>
          <w:rFonts w:ascii="Times New Roman" w:eastAsia="Times New Roman" w:hAnsi="Times New Roman" w:cs="Times New Roman"/>
          <w:bCs/>
          <w:sz w:val="24"/>
          <w:szCs w:val="24"/>
          <w:lang w:eastAsia="ru-RU"/>
        </w:rPr>
        <w:t>поставка</w:t>
      </w:r>
      <w:r w:rsidRPr="00650A40">
        <w:rPr>
          <w:rFonts w:ascii="Times New Roman" w:eastAsia="Times New Roman" w:hAnsi="Times New Roman" w:cs="Times New Roman"/>
          <w:sz w:val="24"/>
          <w:szCs w:val="24"/>
          <w:lang w:eastAsia="ru-RU"/>
        </w:rPr>
        <w:t xml:space="preserve"> </w:t>
      </w:r>
      <w:r w:rsidR="00650A40" w:rsidRPr="00650A40">
        <w:rPr>
          <w:rFonts w:ascii="Times New Roman" w:eastAsia="Times New Roman" w:hAnsi="Times New Roman" w:cs="Times New Roman"/>
          <w:snapToGrid w:val="0"/>
          <w:sz w:val="24"/>
          <w:szCs w:val="24"/>
          <w:lang w:eastAsia="ru-RU"/>
        </w:rPr>
        <w:t>электронно-вычислительной техники, ее деталей и принадлежностей,</w:t>
      </w:r>
      <w:r w:rsidR="00650A40" w:rsidRPr="00650A40">
        <w:rPr>
          <w:rFonts w:ascii="Times New Roman" w:hAnsi="Times New Roman" w:cs="Times New Roman"/>
        </w:rPr>
        <w:t xml:space="preserve"> </w:t>
      </w:r>
      <w:r w:rsidR="00650A40" w:rsidRPr="00650A40">
        <w:rPr>
          <w:rFonts w:ascii="Times New Roman" w:hAnsi="Times New Roman" w:cs="Times New Roman"/>
          <w:sz w:val="24"/>
          <w:szCs w:val="24"/>
        </w:rPr>
        <w:t>программного обеспечения, машины для укладки почтовой корреспонденции в конверты FPI 600.</w:t>
      </w:r>
    </w:p>
    <w:p w:rsidR="00FE5EE2" w:rsidRPr="00FE5EE2" w:rsidRDefault="00FE5EE2" w:rsidP="00FE5EE2">
      <w:pPr>
        <w:tabs>
          <w:tab w:val="num" w:pos="0"/>
          <w:tab w:val="left" w:pos="425"/>
          <w:tab w:val="left" w:pos="851"/>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Сроки и место поставки указаны в Информационной карте о проведении запроса цен. Частичное выполнение поставки товара не допускается.</w:t>
      </w:r>
    </w:p>
    <w:p w:rsidR="00FE5EE2" w:rsidRPr="00FE5EE2" w:rsidRDefault="00FE5EE2" w:rsidP="00650A40">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FE5EE2" w:rsidRPr="00FE5EE2" w:rsidRDefault="00FE5EE2" w:rsidP="00650A40">
      <w:pPr>
        <w:numPr>
          <w:ilvl w:val="2"/>
          <w:numId w:val="6"/>
        </w:numPr>
        <w:tabs>
          <w:tab w:val="clear" w:pos="720"/>
          <w:tab w:val="num" w:pos="0"/>
          <w:tab w:val="left" w:pos="567"/>
          <w:tab w:val="left" w:pos="960"/>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8"/>
          <w:lang w:eastAsia="ar-SA"/>
        </w:rPr>
        <w:t xml:space="preserve">К этапу проведения </w:t>
      </w:r>
      <w:r w:rsidRPr="00FE5EE2">
        <w:rPr>
          <w:rFonts w:ascii="Times New Roman" w:eastAsia="Times New Roman" w:hAnsi="Times New Roman" w:cs="Times New Roman"/>
          <w:bCs/>
          <w:sz w:val="24"/>
          <w:szCs w:val="24"/>
          <w:lang w:eastAsia="ar-SA"/>
        </w:rPr>
        <w:t>запроса цен допускается участник процедуры закупки, отвечающий требованиям, изложенным в настоящей Документации, своевременно подавший заявку на участие в проведении запроса цен, соответствующую требованиям настоящей Документации.</w:t>
      </w:r>
    </w:p>
    <w:p w:rsidR="00FE5EE2" w:rsidRPr="00FE5EE2" w:rsidRDefault="00FE5EE2" w:rsidP="00650A40">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 xml:space="preserve">Решение о допуске участников процедуры закупки </w:t>
      </w:r>
      <w:r w:rsidRPr="00FE5EE2">
        <w:rPr>
          <w:rFonts w:ascii="Times New Roman" w:eastAsia="Times New Roman" w:hAnsi="Times New Roman" w:cs="Times New Roman"/>
          <w:bCs/>
          <w:sz w:val="24"/>
          <w:szCs w:val="28"/>
          <w:lang w:eastAsia="ar-SA"/>
        </w:rPr>
        <w:t xml:space="preserve">к этапу проведения запроса цен </w:t>
      </w:r>
      <w:r w:rsidRPr="00FE5EE2">
        <w:rPr>
          <w:rFonts w:ascii="Times New Roman" w:eastAsia="Times New Roman" w:hAnsi="Times New Roman" w:cs="Times New Roman"/>
          <w:bCs/>
          <w:sz w:val="24"/>
          <w:szCs w:val="24"/>
          <w:lang w:eastAsia="ar-SA"/>
        </w:rPr>
        <w:t xml:space="preserve">принимает Комиссия по закупкам. </w:t>
      </w:r>
    </w:p>
    <w:p w:rsidR="00FE5EE2" w:rsidRPr="00CF24D8" w:rsidRDefault="00FE5EE2" w:rsidP="00650A40">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процедуры закупки установленным настоящей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w:t>
      </w:r>
      <w:r w:rsidRPr="00CF24D8">
        <w:rPr>
          <w:rFonts w:ascii="Times New Roman" w:eastAsia="Times New Roman" w:hAnsi="Times New Roman" w:cs="Times New Roman"/>
          <w:bCs/>
          <w:sz w:val="24"/>
          <w:szCs w:val="24"/>
          <w:lang w:eastAsia="ar-SA"/>
        </w:rPr>
        <w:t xml:space="preserve">, отстранить участника процедуры закупки от </w:t>
      </w:r>
      <w:r w:rsidRPr="00CF24D8">
        <w:rPr>
          <w:rFonts w:ascii="Times New Roman" w:eastAsia="Times New Roman" w:hAnsi="Times New Roman" w:cs="Times New Roman"/>
          <w:sz w:val="24"/>
          <w:szCs w:val="24"/>
          <w:lang w:eastAsia="ar-SA"/>
        </w:rPr>
        <w:t>участия в проведении запроса цен</w:t>
      </w:r>
      <w:r w:rsidRPr="00CF24D8">
        <w:rPr>
          <w:rFonts w:ascii="Times New Roman" w:eastAsia="Times New Roman" w:hAnsi="Times New Roman" w:cs="Times New Roman"/>
          <w:bCs/>
          <w:sz w:val="24"/>
          <w:szCs w:val="24"/>
          <w:lang w:eastAsia="ar-SA"/>
        </w:rPr>
        <w:t xml:space="preserve"> на любом этапе проведения процедуры.</w:t>
      </w:r>
    </w:p>
    <w:p w:rsidR="00FE5EE2" w:rsidRPr="00FE5EE2" w:rsidRDefault="00FE5EE2" w:rsidP="00650A40">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proofErr w:type="gramStart"/>
      <w:r w:rsidRPr="00FE5EE2">
        <w:rPr>
          <w:rFonts w:ascii="Times New Roman" w:eastAsia="Times New Roman" w:hAnsi="Times New Roman" w:cs="Times New Roman"/>
          <w:bCs/>
          <w:sz w:val="24"/>
          <w:szCs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FE5EE2">
        <w:rPr>
          <w:rFonts w:ascii="Times New Roman" w:eastAsia="Times New Roman" w:hAnsi="Times New Roman" w:cs="Times New Roman"/>
          <w:bCs/>
          <w:sz w:val="24"/>
          <w:szCs w:val="24"/>
          <w:lang w:eastAsia="ar-SA"/>
        </w:rPr>
        <w:t xml:space="preserve"> </w:t>
      </w:r>
      <w:proofErr w:type="gramStart"/>
      <w:r w:rsidRPr="00FE5EE2">
        <w:rPr>
          <w:rFonts w:ascii="Times New Roman" w:eastAsia="Times New Roman" w:hAnsi="Times New Roman" w:cs="Times New Roman"/>
          <w:bCs/>
          <w:sz w:val="24"/>
          <w:szCs w:val="24"/>
          <w:lang w:eastAsia="ar-SA"/>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проведении запроса цен на любом этапе проведения</w:t>
      </w:r>
      <w:proofErr w:type="gramEnd"/>
      <w:r w:rsidRPr="00FE5EE2">
        <w:rPr>
          <w:rFonts w:ascii="Times New Roman" w:eastAsia="Times New Roman" w:hAnsi="Times New Roman" w:cs="Times New Roman"/>
          <w:bCs/>
          <w:sz w:val="24"/>
          <w:szCs w:val="24"/>
          <w:lang w:eastAsia="ar-SA"/>
        </w:rPr>
        <w:t xml:space="preserve"> процедуры.</w:t>
      </w:r>
    </w:p>
    <w:p w:rsidR="00FE5EE2" w:rsidRPr="00FE5EE2" w:rsidRDefault="00FE5EE2" w:rsidP="00650A40">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sz w:val="24"/>
          <w:szCs w:val="24"/>
          <w:lang w:eastAsia="ar-SA"/>
        </w:rPr>
        <w:t xml:space="preserve">Участник закупки должен быть зарегистрирован на  сайте торговой платформы «Сбербанк-АСТ»  </w:t>
      </w:r>
      <w:hyperlink r:id="rId25"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sz w:val="24"/>
          <w:szCs w:val="24"/>
          <w:lang w:eastAsia="ar-SA"/>
        </w:rPr>
        <w:t>. в соответствии с «Регламентом торговой секции «Корпоративные закупки» универсальной торговой платформы «Сбербанк-АСТ».</w:t>
      </w:r>
    </w:p>
    <w:p w:rsidR="00FE5EE2" w:rsidRPr="00FE5EE2" w:rsidRDefault="00FE5EE2" w:rsidP="00650A40">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Данная процедура проведения запроса цен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w:t>
      </w:r>
      <w:proofErr w:type="spellStart"/>
      <w:r w:rsidRPr="00FE5EE2">
        <w:rPr>
          <w:rFonts w:ascii="Times New Roman" w:eastAsia="Times New Roman" w:hAnsi="Times New Roman" w:cs="Times New Roman"/>
          <w:bCs/>
          <w:sz w:val="24"/>
          <w:szCs w:val="24"/>
          <w:lang w:eastAsia="ar-SA"/>
        </w:rPr>
        <w:t>Мурманэнергосбыт</w:t>
      </w:r>
      <w:proofErr w:type="spellEnd"/>
      <w:r w:rsidRPr="00FE5EE2">
        <w:rPr>
          <w:rFonts w:ascii="Times New Roman" w:eastAsia="Times New Roman" w:hAnsi="Times New Roman" w:cs="Times New Roman"/>
          <w:bCs/>
          <w:sz w:val="24"/>
          <w:szCs w:val="24"/>
          <w:lang w:eastAsia="ar-SA"/>
        </w:rPr>
        <w:t xml:space="preserve">». </w:t>
      </w:r>
    </w:p>
    <w:p w:rsidR="00FE5EE2" w:rsidRPr="00FE5EE2" w:rsidRDefault="00FE5EE2" w:rsidP="00650A40">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 xml:space="preserve"> Процедура запроса цен не является конкурсом, и ее проведение не регулируется статьями 447-449 части первой Гражданского кодекса Российской Федерации. Процедура запроса цен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цен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процедуры запроса цен.</w:t>
      </w:r>
    </w:p>
    <w:p w:rsidR="00FE5EE2" w:rsidRPr="00FE5EE2" w:rsidRDefault="00FE5EE2" w:rsidP="00650A40">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Опубликованная на официальном </w:t>
      </w:r>
      <w:r w:rsidRPr="00FE5EE2">
        <w:rPr>
          <w:rFonts w:ascii="Times New Roman" w:eastAsia="Times New Roman" w:hAnsi="Times New Roman" w:cs="Times New Roman"/>
          <w:bCs/>
          <w:sz w:val="24"/>
          <w:szCs w:val="24"/>
          <w:lang w:eastAsia="ar-SA"/>
        </w:rPr>
        <w:t xml:space="preserve">сайте </w:t>
      </w:r>
      <w:hyperlink r:id="rId26" w:history="1">
        <w:r w:rsidRPr="00FE5EE2">
          <w:rPr>
            <w:rFonts w:ascii="Calibri" w:eastAsia="Calibri" w:hAnsi="Calibri" w:cs="Times New Roman"/>
            <w:color w:val="0000FF"/>
            <w:szCs w:val="24"/>
            <w:u w:val="single"/>
          </w:rPr>
          <w:t>http://zakupki.gov.ru/223/</w:t>
        </w:r>
      </w:hyperlink>
      <w:r w:rsidRPr="00FE5EE2">
        <w:rPr>
          <w:rFonts w:ascii="Times New Roman" w:eastAsia="Times New Roman" w:hAnsi="Times New Roman" w:cs="Times New Roman"/>
          <w:iCs/>
          <w:sz w:val="24"/>
          <w:szCs w:val="28"/>
          <w:lang w:eastAsia="ar-SA"/>
        </w:rPr>
        <w:t xml:space="preserve"> </w:t>
      </w:r>
      <w:r w:rsidRPr="00FE5EE2">
        <w:rPr>
          <w:rFonts w:ascii="Times New Roman" w:eastAsia="Times New Roman" w:hAnsi="Times New Roman" w:cs="Times New Roman"/>
          <w:sz w:val="24"/>
          <w:szCs w:val="24"/>
          <w:lang w:eastAsia="ar-SA"/>
        </w:rPr>
        <w:t xml:space="preserve">и на  сайте торговой платформы «Сбербанк-АСТ»  </w:t>
      </w:r>
      <w:hyperlink r:id="rId27"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sz w:val="28"/>
          <w:szCs w:val="28"/>
          <w:lang w:eastAsia="ar-SA"/>
        </w:rPr>
        <w:t xml:space="preserve"> </w:t>
      </w:r>
      <w:r w:rsidRPr="00FE5EE2">
        <w:rPr>
          <w:rFonts w:ascii="Times New Roman" w:eastAsia="Times New Roman" w:hAnsi="Times New Roman" w:cs="Times New Roman"/>
          <w:sz w:val="24"/>
          <w:szCs w:val="24"/>
          <w:lang w:eastAsia="ar-SA"/>
        </w:rPr>
        <w:t>Документация, является приглашением делать оферты и должна рассматриваться участниками</w:t>
      </w:r>
      <w:r w:rsidRPr="00FE5EE2">
        <w:rPr>
          <w:rFonts w:ascii="Times New Roman" w:eastAsia="Times New Roman" w:hAnsi="Times New Roman" w:cs="Times New Roman"/>
          <w:bCs/>
          <w:sz w:val="24"/>
          <w:szCs w:val="24"/>
          <w:lang w:eastAsia="ar-SA"/>
        </w:rPr>
        <w:t xml:space="preserve">  закупки</w:t>
      </w:r>
      <w:r w:rsidRPr="00FE5EE2">
        <w:rPr>
          <w:rFonts w:ascii="Times New Roman" w:eastAsia="Times New Roman" w:hAnsi="Times New Roman" w:cs="Times New Roman"/>
          <w:sz w:val="24"/>
          <w:szCs w:val="24"/>
          <w:lang w:eastAsia="ar-SA"/>
        </w:rPr>
        <w:t xml:space="preserve"> в соответствии с этим. </w:t>
      </w:r>
    </w:p>
    <w:p w:rsidR="00FE5EE2" w:rsidRPr="00FE5EE2" w:rsidRDefault="00FE5EE2" w:rsidP="00650A40">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 xml:space="preserve">Заявка участника закупки имеет правовой статус оферты и будет рассматриваться заказчиком в соответствии с этим, однако </w:t>
      </w:r>
      <w:r w:rsidR="00CF24D8" w:rsidRPr="00A51742">
        <w:rPr>
          <w:rFonts w:ascii="Times New Roman" w:eastAsia="Times New Roman" w:hAnsi="Times New Roman" w:cs="Times New Roman"/>
          <w:bCs/>
          <w:sz w:val="24"/>
          <w:szCs w:val="24"/>
          <w:lang w:eastAsia="ar-SA"/>
        </w:rPr>
        <w:t>Комиссия по закупке оставляет за собой право запрашивать документы и (или) разъяснения по документам, входящим в состав заявки Участника.</w:t>
      </w:r>
    </w:p>
    <w:p w:rsidR="00FE5EE2" w:rsidRPr="00FE5EE2" w:rsidRDefault="00FE5EE2" w:rsidP="00650A40">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В заключенном по результатам проведения запроса цен Договоре поставки отражаются все достигнутые сторонами договоренности.</w:t>
      </w:r>
    </w:p>
    <w:p w:rsidR="00FE5EE2" w:rsidRPr="00FE5EE2" w:rsidRDefault="00FE5EE2" w:rsidP="00650A40">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Участник  закупки несет все расходы, связанные с участием в проведении запроса цен,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цен, а также оснований их завершения.</w:t>
      </w:r>
    </w:p>
    <w:p w:rsidR="00FE5EE2" w:rsidRPr="00FE5EE2" w:rsidRDefault="00FE5EE2" w:rsidP="00FE5EE2">
      <w:pPr>
        <w:tabs>
          <w:tab w:val="num" w:pos="0"/>
          <w:tab w:val="left" w:pos="284"/>
          <w:tab w:val="left" w:pos="425"/>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Предполагается, что Участник запроса цен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запроса цен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E5EE2" w:rsidRPr="00FE5EE2" w:rsidRDefault="00FE5EE2" w:rsidP="00CF24D8">
      <w:pPr>
        <w:numPr>
          <w:ilvl w:val="2"/>
          <w:numId w:val="6"/>
        </w:numPr>
        <w:tabs>
          <w:tab w:val="clear" w:pos="720"/>
          <w:tab w:val="num" w:pos="0"/>
          <w:tab w:val="left" w:pos="284"/>
          <w:tab w:val="left" w:pos="425"/>
          <w:tab w:val="left" w:pos="567"/>
          <w:tab w:val="num" w:pos="851"/>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запроса цен. </w:t>
      </w:r>
    </w:p>
    <w:p w:rsidR="00FE5EE2" w:rsidRPr="00FE5EE2" w:rsidRDefault="00FE5EE2" w:rsidP="00FE5EE2">
      <w:pPr>
        <w:tabs>
          <w:tab w:val="left" w:pos="708"/>
        </w:tabs>
        <w:rPr>
          <w:rFonts w:ascii="Times New Roman" w:eastAsia="Calibri" w:hAnsi="Times New Roman" w:cs="Times New Roman"/>
          <w:b/>
          <w:sz w:val="24"/>
          <w:szCs w:val="24"/>
          <w:lang w:eastAsia="ar-SA"/>
        </w:rPr>
      </w:pPr>
      <w:r w:rsidRPr="00FE5EE2">
        <w:rPr>
          <w:rFonts w:ascii="Times New Roman" w:eastAsia="Calibri" w:hAnsi="Times New Roman" w:cs="Times New Roman"/>
          <w:b/>
          <w:sz w:val="24"/>
          <w:szCs w:val="24"/>
          <w:lang w:eastAsia="ar-SA"/>
        </w:rPr>
        <w:t>2.2. Отказ от проведения процедуры запроса цен</w:t>
      </w:r>
    </w:p>
    <w:p w:rsidR="00FE5EE2" w:rsidRPr="00CF24D8" w:rsidRDefault="00FE5EE2" w:rsidP="00FE5EE2">
      <w:pPr>
        <w:tabs>
          <w:tab w:val="left" w:pos="142"/>
          <w:tab w:val="left" w:pos="708"/>
        </w:tabs>
        <w:suppressAutoHyphens/>
        <w:spacing w:after="0" w:line="240" w:lineRule="auto"/>
        <w:jc w:val="both"/>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sz w:val="24"/>
          <w:szCs w:val="24"/>
          <w:lang w:eastAsia="ar-SA"/>
        </w:rPr>
        <w:t xml:space="preserve">2.2.1. </w:t>
      </w:r>
      <w:proofErr w:type="gramStart"/>
      <w:r w:rsidRPr="00FE5EE2">
        <w:rPr>
          <w:rFonts w:ascii="Times New Roman" w:eastAsia="Times New Roman" w:hAnsi="Times New Roman" w:cs="Times New Roman"/>
          <w:sz w:val="24"/>
          <w:szCs w:val="24"/>
          <w:lang w:eastAsia="ar-SA"/>
        </w:rPr>
        <w:t xml:space="preserve">Заказчик, разместивший на сайте </w:t>
      </w:r>
      <w:hyperlink r:id="rId28" w:history="1">
        <w:r w:rsidRPr="00CF24D8">
          <w:rPr>
            <w:rFonts w:ascii="Times New Roman" w:eastAsia="Calibri" w:hAnsi="Times New Roman" w:cs="Times New Roman"/>
            <w:color w:val="0000FF"/>
            <w:sz w:val="24"/>
            <w:szCs w:val="24"/>
            <w:u w:val="single"/>
          </w:rPr>
          <w:t>http://zakupki.gov.ru/223/</w:t>
        </w:r>
      </w:hyperlink>
      <w:r w:rsidRPr="00CF24D8">
        <w:rPr>
          <w:rFonts w:ascii="Times New Roman" w:eastAsia="Times New Roman" w:hAnsi="Times New Roman" w:cs="Times New Roman"/>
          <w:iCs/>
          <w:sz w:val="24"/>
          <w:szCs w:val="24"/>
          <w:lang w:eastAsia="ar-SA"/>
        </w:rPr>
        <w:t xml:space="preserve"> </w:t>
      </w:r>
      <w:r w:rsidRPr="00CF24D8">
        <w:rPr>
          <w:rFonts w:ascii="Times New Roman" w:eastAsia="Times New Roman" w:hAnsi="Times New Roman" w:cs="Times New Roman"/>
          <w:sz w:val="24"/>
          <w:szCs w:val="24"/>
          <w:lang w:eastAsia="ar-SA"/>
        </w:rPr>
        <w:t xml:space="preserve">и на  сайте торговой платформы «Сбербанк-АСТ»  </w:t>
      </w:r>
      <w:hyperlink r:id="rId29" w:history="1">
        <w:r w:rsidRPr="00CF24D8">
          <w:rPr>
            <w:rFonts w:ascii="Times New Roman" w:eastAsia="Calibri" w:hAnsi="Times New Roman" w:cs="Times New Roman"/>
            <w:color w:val="0000FF" w:themeColor="hyperlink"/>
            <w:sz w:val="24"/>
            <w:szCs w:val="24"/>
            <w:u w:val="single"/>
          </w:rPr>
          <w:t>http://utp.sberbank-ast.ru</w:t>
        </w:r>
      </w:hyperlink>
      <w:r w:rsidRPr="00CF24D8">
        <w:rPr>
          <w:rFonts w:ascii="Times New Roman" w:eastAsia="Times New Roman" w:hAnsi="Times New Roman" w:cs="Times New Roman"/>
          <w:sz w:val="24"/>
          <w:szCs w:val="24"/>
          <w:lang w:eastAsia="ar-SA"/>
        </w:rPr>
        <w:t xml:space="preserve"> Документацию о проведении процедуры запроса цен, вправе отказаться от проведения запроса цен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roofErr w:type="gramEnd"/>
    </w:p>
    <w:p w:rsidR="00FE5EE2" w:rsidRPr="00FE5EE2" w:rsidRDefault="00FE5EE2" w:rsidP="001A1C4A">
      <w:pPr>
        <w:numPr>
          <w:ilvl w:val="2"/>
          <w:numId w:val="7"/>
        </w:numPr>
        <w:tabs>
          <w:tab w:val="left" w:pos="0"/>
          <w:tab w:val="left" w:pos="142"/>
          <w:tab w:val="left" w:pos="425"/>
          <w:tab w:val="left" w:pos="567"/>
        </w:tabs>
        <w:suppressAutoHyphens/>
        <w:spacing w:after="120" w:line="240" w:lineRule="auto"/>
        <w:ind w:left="0" w:firstLine="0"/>
        <w:contextualSpacing/>
        <w:jc w:val="both"/>
        <w:rPr>
          <w:rFonts w:ascii="Times New Roman" w:eastAsia="Times New Roman" w:hAnsi="Times New Roman" w:cs="Times New Roman"/>
          <w:bCs/>
          <w:sz w:val="24"/>
          <w:szCs w:val="24"/>
          <w:lang w:eastAsia="ar-SA"/>
        </w:rPr>
      </w:pPr>
      <w:r w:rsidRPr="00CF24D8">
        <w:rPr>
          <w:rFonts w:ascii="Times New Roman" w:eastAsia="Times New Roman" w:hAnsi="Times New Roman" w:cs="Times New Roman"/>
          <w:sz w:val="24"/>
          <w:szCs w:val="24"/>
          <w:lang w:eastAsia="ar-SA"/>
        </w:rPr>
        <w:t xml:space="preserve"> Извещение об отказе от проведения процедуры запроса цен размещается Заказчиком размещения заказа в течение 3 (трех) дней со дня принятия решения об отказе на  сайте: </w:t>
      </w:r>
      <w:hyperlink r:id="rId30" w:history="1">
        <w:r w:rsidRPr="00CF24D8">
          <w:rPr>
            <w:rFonts w:ascii="Times New Roman" w:eastAsia="Calibri" w:hAnsi="Times New Roman" w:cs="Times New Roman"/>
            <w:color w:val="0000FF"/>
            <w:sz w:val="24"/>
            <w:szCs w:val="24"/>
            <w:u w:val="single"/>
          </w:rPr>
          <w:t>http://zakupki.gov.ru/223/</w:t>
        </w:r>
        <w:r w:rsidRPr="00CF24D8">
          <w:rPr>
            <w:rFonts w:ascii="Times New Roman" w:eastAsia="Calibri" w:hAnsi="Times New Roman" w:cs="Times New Roman"/>
            <w:color w:val="0000FF" w:themeColor="hyperlink"/>
            <w:sz w:val="24"/>
            <w:szCs w:val="24"/>
            <w:u w:val="single"/>
          </w:rPr>
          <w:t>.</w:t>
        </w:r>
      </w:hyperlink>
      <w:r w:rsidRPr="00CF24D8">
        <w:rPr>
          <w:rFonts w:ascii="Times New Roman" w:eastAsia="Times New Roman" w:hAnsi="Times New Roman" w:cs="Times New Roman"/>
          <w:iCs/>
          <w:sz w:val="24"/>
          <w:szCs w:val="24"/>
          <w:lang w:eastAsia="ar-SA"/>
        </w:rPr>
        <w:t xml:space="preserve"> </w:t>
      </w:r>
      <w:r w:rsidRPr="00CF24D8">
        <w:rPr>
          <w:rFonts w:ascii="Times New Roman" w:eastAsia="Times New Roman" w:hAnsi="Times New Roman" w:cs="Times New Roman"/>
          <w:sz w:val="24"/>
          <w:szCs w:val="24"/>
          <w:lang w:eastAsia="ar-SA"/>
        </w:rPr>
        <w:t xml:space="preserve">и на  сайте торговой платформы «Сбербанк-АСТ»  </w:t>
      </w:r>
      <w:hyperlink r:id="rId31" w:history="1">
        <w:r w:rsidRPr="00CF24D8">
          <w:rPr>
            <w:rFonts w:ascii="Times New Roman" w:eastAsia="Calibri" w:hAnsi="Times New Roman" w:cs="Times New Roman"/>
            <w:color w:val="0000FF" w:themeColor="hyperlink"/>
            <w:sz w:val="24"/>
            <w:szCs w:val="24"/>
            <w:u w:val="single"/>
          </w:rPr>
          <w:t>http://utp.sberbank-ast.ru</w:t>
        </w:r>
      </w:hyperlink>
      <w:bookmarkEnd w:id="4"/>
      <w:bookmarkEnd w:id="5"/>
      <w:bookmarkEnd w:id="6"/>
    </w:p>
    <w:p w:rsidR="00FE5EE2" w:rsidRPr="00FE5EE2" w:rsidRDefault="00FE5EE2" w:rsidP="00FE5EE2">
      <w:pPr>
        <w:keepNext/>
        <w:keepLines/>
        <w:tabs>
          <w:tab w:val="left" w:pos="425"/>
          <w:tab w:val="left" w:pos="567"/>
          <w:tab w:val="left" w:pos="708"/>
        </w:tabs>
        <w:suppressAutoHyphens/>
        <w:spacing w:before="240" w:after="0" w:line="240" w:lineRule="auto"/>
        <w:outlineLvl w:val="0"/>
        <w:rPr>
          <w:rFonts w:ascii="Times New Roman" w:eastAsia="Times New Roman" w:hAnsi="Times New Roman" w:cs="Times New Roman"/>
          <w:b/>
          <w:bCs/>
          <w:sz w:val="24"/>
          <w:szCs w:val="28"/>
          <w:lang w:eastAsia="ar-SA"/>
        </w:rPr>
      </w:pPr>
      <w:r w:rsidRPr="00FE5EE2">
        <w:rPr>
          <w:rFonts w:ascii="Times New Roman" w:eastAsia="Times New Roman" w:hAnsi="Times New Roman" w:cs="Times New Roman"/>
          <w:b/>
          <w:bCs/>
          <w:sz w:val="24"/>
          <w:szCs w:val="28"/>
          <w:lang w:eastAsia="ar-SA"/>
        </w:rPr>
        <w:t xml:space="preserve">3. </w:t>
      </w:r>
      <w:r w:rsidRPr="00FE5EE2">
        <w:rPr>
          <w:rFonts w:ascii="Times New Roman" w:eastAsia="Times New Roman" w:hAnsi="Times New Roman" w:cs="Times New Roman"/>
          <w:b/>
          <w:bCs/>
          <w:sz w:val="24"/>
          <w:szCs w:val="28"/>
          <w:lang w:val="x-none" w:eastAsia="ar-SA"/>
        </w:rPr>
        <w:t>Требования к участникам закупки</w:t>
      </w:r>
      <w:r w:rsidRPr="00FE5EE2">
        <w:rPr>
          <w:rFonts w:ascii="Times New Roman" w:eastAsia="Times New Roman" w:hAnsi="Times New Roman" w:cs="Times New Roman"/>
          <w:b/>
          <w:bCs/>
          <w:sz w:val="24"/>
          <w:szCs w:val="28"/>
          <w:lang w:eastAsia="ar-SA"/>
        </w:rPr>
        <w:t>. Заявка и прилагаемые к ней документы</w:t>
      </w:r>
    </w:p>
    <w:p w:rsidR="00FE5EE2" w:rsidRPr="00FE5EE2" w:rsidRDefault="001A1C4A" w:rsidP="00FE5EE2">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3.1. </w:t>
      </w:r>
      <w:r w:rsidR="00FE5EE2" w:rsidRPr="00FE5EE2">
        <w:rPr>
          <w:rFonts w:ascii="Times New Roman" w:eastAsia="Times New Roman" w:hAnsi="Times New Roman" w:cs="Times New Roman"/>
          <w:bCs/>
          <w:sz w:val="24"/>
          <w:szCs w:val="24"/>
          <w:lang w:eastAsia="ar-SA"/>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являющихся предметом проведения настоящего запроса цен, в том числе:</w:t>
      </w:r>
    </w:p>
    <w:p w:rsidR="00FE5EE2" w:rsidRPr="00C307A8" w:rsidRDefault="00FE5EE2" w:rsidP="00C307A8">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0"/>
          <w:szCs w:val="20"/>
          <w:lang w:eastAsia="ar-SA"/>
        </w:rPr>
      </w:pPr>
      <w:r w:rsidRPr="00FE5EE2">
        <w:rPr>
          <w:rFonts w:ascii="Times New Roman" w:eastAsia="Times New Roman" w:hAnsi="Times New Roman" w:cs="Times New Roman"/>
          <w:sz w:val="24"/>
          <w:szCs w:val="24"/>
          <w:lang w:eastAsia="ar-SA"/>
        </w:rPr>
        <w:t>3.1.1.</w:t>
      </w:r>
      <w:r w:rsidRPr="00FE5EE2">
        <w:rPr>
          <w:rFonts w:ascii="Times New Roman" w:eastAsia="Times New Roman" w:hAnsi="Times New Roman" w:cs="Times New Roman"/>
          <w:sz w:val="24"/>
          <w:szCs w:val="24"/>
          <w:lang w:eastAsia="ar-SA"/>
        </w:rPr>
        <w:tab/>
        <w:t>Участник закупки должен быть правомочным заключать Договора на поставку</w:t>
      </w:r>
      <w:r w:rsidR="00C307A8" w:rsidRPr="00C307A8">
        <w:rPr>
          <w:rFonts w:ascii="Times New Roman" w:eastAsia="Times New Roman" w:hAnsi="Times New Roman" w:cs="Times New Roman"/>
          <w:b/>
          <w:snapToGrid w:val="0"/>
          <w:sz w:val="24"/>
          <w:szCs w:val="24"/>
          <w:lang w:eastAsia="ru-RU"/>
        </w:rPr>
        <w:t xml:space="preserve"> </w:t>
      </w:r>
      <w:r w:rsidR="00C307A8" w:rsidRPr="00C2057C">
        <w:rPr>
          <w:rFonts w:ascii="Times New Roman" w:eastAsia="Times New Roman" w:hAnsi="Times New Roman" w:cs="Times New Roman"/>
          <w:b/>
          <w:snapToGrid w:val="0"/>
          <w:sz w:val="24"/>
          <w:szCs w:val="24"/>
          <w:lang w:eastAsia="ru-RU"/>
        </w:rPr>
        <w:t>электронно-вычислительной техники, ее деталей и принадлежностей,</w:t>
      </w:r>
      <w:r w:rsidR="00C307A8" w:rsidRPr="00C2057C">
        <w:rPr>
          <w:rFonts w:ascii="Times New Roman" w:hAnsi="Times New Roman" w:cs="Times New Roman"/>
          <w:b/>
        </w:rPr>
        <w:t xml:space="preserve"> </w:t>
      </w:r>
      <w:r w:rsidR="00C307A8" w:rsidRPr="00C2057C">
        <w:rPr>
          <w:rFonts w:ascii="Times New Roman" w:hAnsi="Times New Roman" w:cs="Times New Roman"/>
          <w:b/>
          <w:sz w:val="24"/>
          <w:szCs w:val="24"/>
        </w:rPr>
        <w:t>программного обеспечения, машины для укладки почтовой кор</w:t>
      </w:r>
      <w:r w:rsidR="00C307A8">
        <w:rPr>
          <w:rFonts w:ascii="Times New Roman" w:hAnsi="Times New Roman" w:cs="Times New Roman"/>
          <w:b/>
          <w:sz w:val="24"/>
          <w:szCs w:val="24"/>
        </w:rPr>
        <w:t>респонденции в конверты FPI 600</w:t>
      </w:r>
      <w:r w:rsidRPr="00FE5EE2">
        <w:rPr>
          <w:rFonts w:ascii="Times New Roman" w:eastAsia="Times New Roman" w:hAnsi="Times New Roman" w:cs="Times New Roman"/>
          <w:sz w:val="24"/>
          <w:szCs w:val="24"/>
          <w:lang w:eastAsia="ar-SA"/>
        </w:rPr>
        <w:t>, предусмотренного настоящей Документацией.</w:t>
      </w:r>
    </w:p>
    <w:p w:rsidR="00FE5EE2" w:rsidRPr="00FE5EE2" w:rsidRDefault="00FE5EE2" w:rsidP="00FE5EE2">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3.1.2.</w:t>
      </w:r>
      <w:r w:rsidRPr="00FE5EE2">
        <w:rPr>
          <w:rFonts w:ascii="Times New Roman" w:eastAsia="Times New Roman" w:hAnsi="Times New Roman" w:cs="Times New Roman"/>
          <w:bCs/>
          <w:sz w:val="24"/>
          <w:szCs w:val="24"/>
          <w:lang w:eastAsia="ar-SA"/>
        </w:rPr>
        <w:tab/>
        <w:t xml:space="preserve">Участник закупки должен иметь соответствующие разрешающие документы на осуществление видов деятельности, связанные с выполнением Договора поставки, </w:t>
      </w:r>
      <w:proofErr w:type="gramStart"/>
      <w:r w:rsidRPr="00FE5EE2">
        <w:rPr>
          <w:rFonts w:ascii="Times New Roman" w:eastAsia="Times New Roman" w:hAnsi="Times New Roman" w:cs="Times New Roman"/>
          <w:bCs/>
          <w:sz w:val="24"/>
          <w:szCs w:val="24"/>
          <w:lang w:eastAsia="ar-SA"/>
        </w:rPr>
        <w:t>право</w:t>
      </w:r>
      <w:proofErr w:type="gramEnd"/>
      <w:r w:rsidRPr="00FE5EE2">
        <w:rPr>
          <w:rFonts w:ascii="Times New Roman" w:eastAsia="Times New Roman" w:hAnsi="Times New Roman" w:cs="Times New Roman"/>
          <w:bCs/>
          <w:sz w:val="24"/>
          <w:szCs w:val="24"/>
          <w:lang w:eastAsia="ar-SA"/>
        </w:rPr>
        <w:t xml:space="preserve"> на заключение которого является предметом настоящей процедуры проведения запроса цен.</w:t>
      </w:r>
    </w:p>
    <w:p w:rsidR="00FE5EE2" w:rsidRPr="00FE5EE2" w:rsidRDefault="00FE5EE2" w:rsidP="00FE5EE2">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3.1.3.</w:t>
      </w:r>
      <w:r w:rsidRPr="00FE5EE2">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E5EE2" w:rsidRPr="00FE5EE2" w:rsidRDefault="00FE5EE2" w:rsidP="00FE5EE2">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3.1.4.</w:t>
      </w:r>
      <w:r w:rsidRPr="00FE5EE2">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E5EE2" w:rsidRPr="00FE5EE2" w:rsidRDefault="00FE5EE2" w:rsidP="00FE5EE2">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3.1.5.</w:t>
      </w:r>
      <w:r w:rsidRPr="00FE5EE2">
        <w:rPr>
          <w:rFonts w:ascii="Times New Roman" w:eastAsia="Times New Roman" w:hAnsi="Times New Roman" w:cs="Times New Roman"/>
          <w:bCs/>
          <w:sz w:val="24"/>
          <w:szCs w:val="24"/>
          <w:lang w:eastAsia="ar-SA"/>
        </w:rPr>
        <w:tab/>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w:t>
      </w:r>
    </w:p>
    <w:p w:rsidR="00FE5EE2" w:rsidRPr="00FE5EE2" w:rsidRDefault="00FE5EE2" w:rsidP="00FE5EE2">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 xml:space="preserve">3.1.6. </w:t>
      </w:r>
      <w:proofErr w:type="gramStart"/>
      <w:r w:rsidRPr="00FE5EE2">
        <w:rPr>
          <w:rFonts w:ascii="Times New Roman" w:eastAsia="Calibri"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FE5EE2" w:rsidRPr="00FE5EE2" w:rsidRDefault="00FE5EE2" w:rsidP="00FE5EE2">
      <w:pPr>
        <w:tabs>
          <w:tab w:val="left" w:pos="426"/>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
          <w:sz w:val="24"/>
          <w:szCs w:val="24"/>
          <w:lang w:eastAsia="ar-SA"/>
        </w:rPr>
        <w:t xml:space="preserve">3.2. </w:t>
      </w:r>
      <w:proofErr w:type="gramStart"/>
      <w:r w:rsidRPr="00FE5EE2">
        <w:rPr>
          <w:rFonts w:ascii="Times New Roman" w:eastAsia="Times New Roman" w:hAnsi="Times New Roman" w:cs="Times New Roman"/>
          <w:sz w:val="24"/>
          <w:szCs w:val="24"/>
          <w:lang w:eastAsia="ar-SA"/>
        </w:rPr>
        <w:t>Участник закупки предоставляет Заказчику заявку на участие в проведении запроса цен из Личного кабинета посредствам штатного интерфейса торговой секции, по форме и в соответствии с инструкциями, приведенными в настоящей Документации, которая должна быть подписана электронной подписью лица,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w:t>
      </w:r>
      <w:proofErr w:type="gramEnd"/>
      <w:r w:rsidRPr="00FE5EE2">
        <w:rPr>
          <w:rFonts w:ascii="Times New Roman" w:eastAsia="Times New Roman" w:hAnsi="Times New Roman" w:cs="Times New Roman"/>
          <w:sz w:val="24"/>
          <w:szCs w:val="24"/>
          <w:lang w:eastAsia="ar-SA"/>
        </w:rPr>
        <w:t xml:space="preserve"> доверенности (далее — уполномоченного лица). </w:t>
      </w:r>
    </w:p>
    <w:p w:rsidR="00FE5EE2" w:rsidRDefault="00CF24D8" w:rsidP="00CF24D8">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F24D8">
        <w:rPr>
          <w:rFonts w:ascii="Times New Roman" w:eastAsia="Times New Roman" w:hAnsi="Times New Roman" w:cs="Times New Roman"/>
          <w:sz w:val="24"/>
          <w:szCs w:val="24"/>
          <w:lang w:eastAsia="ar-SA"/>
        </w:rPr>
        <w:t>Заявка в обязательном порядке должна содержать электронный вид оригинала следующих документов (в случае невозможности предоставления электронного вида оригинала документа, предоставляется электронный вид нотариально заверенной копии):</w:t>
      </w:r>
      <w:r w:rsidR="00FE5EE2" w:rsidRPr="00FE5EE2">
        <w:rPr>
          <w:rFonts w:ascii="Times New Roman" w:eastAsia="Times New Roman" w:hAnsi="Times New Roman" w:cs="Times New Roman"/>
          <w:sz w:val="24"/>
          <w:szCs w:val="24"/>
          <w:lang w:eastAsia="ar-SA"/>
        </w:rPr>
        <w:t xml:space="preserve"> </w:t>
      </w:r>
    </w:p>
    <w:p w:rsidR="00E37A75" w:rsidRPr="00D7148A" w:rsidRDefault="00E37A75" w:rsidP="00E37A75">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b/>
          <w:sz w:val="24"/>
          <w:szCs w:val="24"/>
          <w:lang w:eastAsia="ar-SA"/>
        </w:rPr>
        <w:t>опись документов (приложение №</w:t>
      </w:r>
      <w:r w:rsidR="00853AFD">
        <w:rPr>
          <w:rFonts w:ascii="Times New Roman" w:eastAsia="Times New Roman" w:hAnsi="Times New Roman" w:cs="Times New Roman"/>
          <w:b/>
          <w:sz w:val="24"/>
          <w:szCs w:val="24"/>
          <w:lang w:eastAsia="ar-SA"/>
        </w:rPr>
        <w:t>6</w:t>
      </w:r>
      <w:r w:rsidRPr="00D7148A">
        <w:rPr>
          <w:rFonts w:ascii="Times New Roman" w:eastAsia="Times New Roman" w:hAnsi="Times New Roman" w:cs="Times New Roman"/>
          <w:b/>
          <w:sz w:val="24"/>
          <w:szCs w:val="24"/>
          <w:lang w:eastAsia="ar-SA"/>
        </w:rPr>
        <w:t>)</w:t>
      </w:r>
      <w:r w:rsidRPr="00D7148A">
        <w:rPr>
          <w:rFonts w:ascii="Times New Roman" w:eastAsia="Times New Roman" w:hAnsi="Times New Roman" w:cs="Times New Roman"/>
          <w:sz w:val="24"/>
          <w:szCs w:val="24"/>
          <w:lang w:eastAsia="ar-SA"/>
        </w:rPr>
        <w:t>;</w:t>
      </w:r>
    </w:p>
    <w:p w:rsidR="00E37A75" w:rsidRPr="00D7148A" w:rsidRDefault="00E37A75" w:rsidP="00E37A75">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b/>
          <w:sz w:val="24"/>
          <w:szCs w:val="24"/>
          <w:lang w:eastAsia="ar-SA"/>
        </w:rPr>
        <w:t>приложение №1 к Документации (включая формы 1-3);</w:t>
      </w:r>
    </w:p>
    <w:p w:rsidR="00E37A75" w:rsidRPr="00D7148A" w:rsidRDefault="00E37A75" w:rsidP="00E37A75">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 приложение №2 к Документации;</w:t>
      </w:r>
    </w:p>
    <w:p w:rsidR="00E37A75" w:rsidRPr="00D7148A" w:rsidRDefault="00E37A75" w:rsidP="00E37A75">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 приложение №3 к Документации (при необходимости);</w:t>
      </w:r>
    </w:p>
    <w:p w:rsidR="00E37A75" w:rsidRDefault="00E37A75" w:rsidP="00E37A7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42826">
        <w:rPr>
          <w:rFonts w:ascii="Times New Roman" w:eastAsia="Times New Roman" w:hAnsi="Times New Roman" w:cs="Times New Roman"/>
          <w:bCs/>
          <w:sz w:val="24"/>
          <w:szCs w:val="24"/>
          <w:lang w:eastAsia="ar-SA"/>
        </w:rPr>
        <w:t xml:space="preserve">- </w:t>
      </w:r>
      <w:r w:rsidRPr="00242826">
        <w:rPr>
          <w:rFonts w:ascii="Times New Roman" w:eastAsia="Times New Roman" w:hAnsi="Times New Roman" w:cs="Times New Roman"/>
          <w:bCs/>
          <w:sz w:val="24"/>
          <w:szCs w:val="24"/>
          <w:u w:val="single"/>
          <w:lang w:eastAsia="ar-SA"/>
        </w:rPr>
        <w:t>для юридического лица</w:t>
      </w:r>
      <w:r w:rsidRPr="00242826">
        <w:rPr>
          <w:rFonts w:ascii="Times New Roman" w:eastAsia="Times New Roman" w:hAnsi="Times New Roman" w:cs="Times New Roman"/>
          <w:bCs/>
          <w:sz w:val="24"/>
          <w:szCs w:val="24"/>
          <w:lang w:eastAsia="ar-SA"/>
        </w:rPr>
        <w:t xml:space="preserve">: </w:t>
      </w:r>
      <w:r w:rsidRPr="00D7148A">
        <w:rPr>
          <w:rFonts w:ascii="Times New Roman" w:eastAsia="Times New Roman" w:hAnsi="Times New Roman" w:cs="Times New Roman"/>
          <w:sz w:val="24"/>
          <w:szCs w:val="24"/>
          <w:lang w:eastAsia="ar-SA"/>
        </w:rPr>
        <w:t xml:space="preserve"> полученная не ранее чем за три месяца до дня размещения на  сайте торговой платформы «Сбербанк-АСТ»  </w:t>
      </w:r>
      <w:hyperlink r:id="rId32"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sz w:val="24"/>
          <w:szCs w:val="24"/>
          <w:u w:val="single"/>
          <w:lang w:eastAsia="ar-SA"/>
        </w:rPr>
        <w:t xml:space="preserve"> </w:t>
      </w:r>
      <w:r w:rsidRPr="00D7148A">
        <w:rPr>
          <w:rFonts w:ascii="Times New Roman" w:eastAsia="Times New Roman" w:hAnsi="Times New Roman" w:cs="Times New Roman"/>
          <w:sz w:val="24"/>
          <w:szCs w:val="24"/>
          <w:lang w:eastAsia="ar-SA"/>
        </w:rPr>
        <w:t xml:space="preserve"> и официальном сайте </w:t>
      </w:r>
      <w:r w:rsidRPr="008548A1">
        <w:rPr>
          <w:rFonts w:ascii="Times New Roman" w:eastAsia="Times New Roman" w:hAnsi="Times New Roman" w:cs="Times New Roman"/>
          <w:color w:val="0000FF" w:themeColor="hyperlink"/>
          <w:sz w:val="24"/>
          <w:szCs w:val="24"/>
          <w:u w:val="single"/>
          <w:lang w:eastAsia="ar-SA"/>
        </w:rPr>
        <w:t>http://</w:t>
      </w:r>
      <w:hyperlink r:id="rId33" w:history="1">
        <w:r w:rsidRPr="00D7148A">
          <w:rPr>
            <w:rFonts w:ascii="Times New Roman" w:eastAsia="Times New Roman" w:hAnsi="Times New Roman" w:cs="Times New Roman"/>
            <w:color w:val="0000FF" w:themeColor="hyperlink"/>
            <w:sz w:val="24"/>
            <w:szCs w:val="24"/>
            <w:u w:val="single"/>
            <w:lang w:eastAsia="ar-SA"/>
          </w:rPr>
          <w:t>www.zakupki.gov.ru</w:t>
        </w:r>
      </w:hyperlink>
      <w:r w:rsidRPr="00D7148A">
        <w:rPr>
          <w:rFonts w:ascii="Times New Roman" w:eastAsia="Times New Roman" w:hAnsi="Times New Roman" w:cs="Times New Roman"/>
          <w:sz w:val="24"/>
          <w:szCs w:val="24"/>
          <w:lang w:eastAsia="ar-SA"/>
        </w:rPr>
        <w:t xml:space="preserve"> извещения о проведении запроса цен </w:t>
      </w:r>
      <w:r w:rsidRPr="00D7148A">
        <w:rPr>
          <w:rFonts w:ascii="Times New Roman" w:eastAsia="Times New Roman" w:hAnsi="Times New Roman" w:cs="Times New Roman"/>
          <w:b/>
          <w:sz w:val="24"/>
          <w:szCs w:val="24"/>
          <w:lang w:eastAsia="ar-SA"/>
        </w:rPr>
        <w:t>выписка из единого государственного реестра юридических лиц</w:t>
      </w:r>
      <w:r>
        <w:rPr>
          <w:rFonts w:ascii="Times New Roman" w:eastAsia="Times New Roman" w:hAnsi="Times New Roman" w:cs="Times New Roman"/>
          <w:sz w:val="24"/>
          <w:szCs w:val="24"/>
          <w:lang w:eastAsia="ar-SA"/>
        </w:rPr>
        <w:t>;</w:t>
      </w:r>
    </w:p>
    <w:p w:rsidR="00E37A75" w:rsidRPr="00105EC8" w:rsidRDefault="00E37A75" w:rsidP="00E37A7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color w:val="FF0000"/>
          <w:sz w:val="24"/>
          <w:szCs w:val="24"/>
          <w:lang w:eastAsia="ar-SA"/>
        </w:rPr>
      </w:pPr>
      <w:r>
        <w:rPr>
          <w:rFonts w:ascii="Times New Roman" w:eastAsia="Times New Roman" w:hAnsi="Times New Roman" w:cs="Times New Roman"/>
          <w:sz w:val="24"/>
          <w:szCs w:val="24"/>
          <w:lang w:eastAsia="ar-SA"/>
        </w:rPr>
        <w:t xml:space="preserve">- </w:t>
      </w:r>
      <w:r w:rsidRPr="00242826">
        <w:rPr>
          <w:rFonts w:ascii="Times New Roman" w:eastAsia="Times New Roman" w:hAnsi="Times New Roman" w:cs="Times New Roman"/>
          <w:bCs/>
          <w:sz w:val="24"/>
          <w:szCs w:val="24"/>
          <w:u w:val="single"/>
          <w:lang w:eastAsia="ar-SA"/>
        </w:rPr>
        <w:t>для физического лица (индивидуального предпринимателя)</w:t>
      </w:r>
      <w:r w:rsidRPr="00242826">
        <w:rPr>
          <w:rFonts w:ascii="Times New Roman" w:eastAsia="Times New Roman" w:hAnsi="Times New Roman" w:cs="Times New Roman"/>
          <w:bCs/>
          <w:sz w:val="24"/>
          <w:szCs w:val="24"/>
          <w:lang w:eastAsia="ar-SA"/>
        </w:rPr>
        <w:t xml:space="preserve">: </w:t>
      </w:r>
      <w:r w:rsidRPr="00D7148A">
        <w:rPr>
          <w:rFonts w:ascii="Times New Roman" w:eastAsia="Times New Roman" w:hAnsi="Times New Roman" w:cs="Times New Roman"/>
          <w:sz w:val="24"/>
          <w:szCs w:val="24"/>
          <w:lang w:eastAsia="ar-SA"/>
        </w:rPr>
        <w:t xml:space="preserve">полученная не ранее чем за три месяца со дня размещения на  официальном сайте извещения о проведении запроса цен </w:t>
      </w:r>
      <w:r w:rsidRPr="00242826">
        <w:rPr>
          <w:rFonts w:ascii="Times New Roman" w:eastAsia="Times New Roman" w:hAnsi="Times New Roman" w:cs="Times New Roman"/>
          <w:b/>
          <w:sz w:val="24"/>
          <w:szCs w:val="24"/>
          <w:lang w:eastAsia="ar-SA"/>
        </w:rPr>
        <w:t>выписка из единого государственного реестра индивидуальных предпринимателей</w:t>
      </w:r>
      <w:r>
        <w:rPr>
          <w:rFonts w:ascii="Times New Roman" w:eastAsia="Times New Roman" w:hAnsi="Times New Roman" w:cs="Times New Roman"/>
          <w:sz w:val="24"/>
          <w:szCs w:val="24"/>
          <w:lang w:eastAsia="ar-SA"/>
        </w:rPr>
        <w:t>;</w:t>
      </w:r>
    </w:p>
    <w:p w:rsidR="00E37A75" w:rsidRPr="00D7148A" w:rsidRDefault="00E37A75" w:rsidP="00526F40">
      <w:pPr>
        <w:tabs>
          <w:tab w:val="left" w:pos="425"/>
          <w:tab w:val="left" w:pos="567"/>
          <w:tab w:val="left" w:pos="709"/>
          <w:tab w:val="left" w:pos="851"/>
        </w:tabs>
        <w:suppressAutoHyphens/>
        <w:spacing w:before="240"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b/>
          <w:sz w:val="24"/>
          <w:szCs w:val="24"/>
          <w:lang w:eastAsia="ar-SA"/>
        </w:rPr>
        <w:t>документ, подтверждающий полномочия лица</w:t>
      </w:r>
      <w:r w:rsidRPr="00D7148A">
        <w:rPr>
          <w:rFonts w:ascii="Times New Roman" w:eastAsia="Times New Roman" w:hAnsi="Times New Roman" w:cs="Times New Roman"/>
          <w:sz w:val="24"/>
          <w:szCs w:val="24"/>
          <w:lang w:eastAsia="ar-SA"/>
        </w:rPr>
        <w:t xml:space="preserve"> на осуществление действий от имени Участника закупки: </w:t>
      </w:r>
    </w:p>
    <w:p w:rsidR="00E37A75" w:rsidRPr="00242826"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u w:val="single"/>
          <w:lang w:eastAsia="ru-RU"/>
        </w:rPr>
      </w:pPr>
      <w:r w:rsidRPr="00D7148A">
        <w:rPr>
          <w:rFonts w:ascii="Times New Roman" w:eastAsia="Times New Roman" w:hAnsi="Times New Roman" w:cs="Times New Roman"/>
          <w:bCs/>
          <w:sz w:val="24"/>
          <w:lang w:eastAsia="ru-RU"/>
        </w:rPr>
        <w:t xml:space="preserve">       </w:t>
      </w:r>
      <w:r w:rsidRPr="00242826">
        <w:rPr>
          <w:rFonts w:ascii="Times New Roman" w:eastAsia="Times New Roman" w:hAnsi="Times New Roman" w:cs="Times New Roman"/>
          <w:bCs/>
          <w:sz w:val="24"/>
          <w:u w:val="single"/>
          <w:lang w:eastAsia="ru-RU"/>
        </w:rPr>
        <w:t xml:space="preserve">для юридического лица: </w:t>
      </w:r>
    </w:p>
    <w:p w:rsidR="00E37A75" w:rsidRPr="00242826"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42826">
        <w:rPr>
          <w:rFonts w:ascii="Times New Roman" w:eastAsia="Times New Roman" w:hAnsi="Times New Roman" w:cs="Times New Roman"/>
          <w:bCs/>
          <w:sz w:val="24"/>
          <w:lang w:eastAsia="ru-RU"/>
        </w:rPr>
        <w:t xml:space="preserve">- </w:t>
      </w:r>
      <w:r w:rsidRPr="00242826">
        <w:rPr>
          <w:rFonts w:ascii="Times New Roman" w:eastAsia="Times New Roman" w:hAnsi="Times New Roman" w:cs="Times New Roman"/>
          <w:b/>
          <w:bCs/>
          <w:sz w:val="24"/>
          <w:lang w:eastAsia="ru-RU"/>
        </w:rPr>
        <w:t>решени</w:t>
      </w:r>
      <w:r>
        <w:rPr>
          <w:rFonts w:ascii="Times New Roman" w:eastAsia="Times New Roman" w:hAnsi="Times New Roman" w:cs="Times New Roman"/>
          <w:b/>
          <w:bCs/>
          <w:sz w:val="24"/>
          <w:lang w:eastAsia="ru-RU"/>
        </w:rPr>
        <w:t>е</w:t>
      </w:r>
      <w:r w:rsidRPr="00242826">
        <w:rPr>
          <w:rFonts w:ascii="Times New Roman" w:eastAsia="Times New Roman" w:hAnsi="Times New Roman" w:cs="Times New Roman"/>
          <w:b/>
          <w:bCs/>
          <w:sz w:val="24"/>
          <w:lang w:eastAsia="ru-RU"/>
        </w:rPr>
        <w:t xml:space="preserve"> о назначении или об избрании физического лица на должность</w:t>
      </w:r>
      <w:r w:rsidRPr="00242826">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Pr>
          <w:rFonts w:ascii="Times New Roman" w:eastAsia="Times New Roman" w:hAnsi="Times New Roman" w:cs="Times New Roman"/>
          <w:bCs/>
          <w:sz w:val="24"/>
          <w:lang w:eastAsia="ru-RU"/>
        </w:rPr>
        <w:t>;</w:t>
      </w:r>
    </w:p>
    <w:p w:rsidR="00E37A75" w:rsidRPr="00242826"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42826">
        <w:rPr>
          <w:rFonts w:ascii="Times New Roman" w:eastAsia="Times New Roman" w:hAnsi="Times New Roman" w:cs="Times New Roman"/>
          <w:bCs/>
          <w:sz w:val="24"/>
          <w:lang w:eastAsia="ru-RU"/>
        </w:rPr>
        <w:t xml:space="preserve">- </w:t>
      </w:r>
      <w:r w:rsidRPr="00242826">
        <w:rPr>
          <w:rFonts w:ascii="Times New Roman" w:eastAsia="Times New Roman" w:hAnsi="Times New Roman" w:cs="Times New Roman"/>
          <w:b/>
          <w:bCs/>
          <w:sz w:val="24"/>
          <w:lang w:eastAsia="ru-RU"/>
        </w:rPr>
        <w:t>приказ о назначении физического лица на должность</w:t>
      </w:r>
      <w:r w:rsidRPr="00242826">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 xml:space="preserve">В случае если от имени юридического лица действует иное лицо, заявка на участие в </w:t>
      </w:r>
      <w:r w:rsidRPr="00D7148A">
        <w:rPr>
          <w:rFonts w:ascii="Times New Roman" w:eastAsia="Times New Roman" w:hAnsi="Times New Roman" w:cs="Times New Roman"/>
          <w:sz w:val="24"/>
          <w:szCs w:val="24"/>
          <w:lang w:eastAsia="x-none"/>
        </w:rPr>
        <w:t>запросе цен</w:t>
      </w:r>
      <w:r w:rsidRPr="00D7148A">
        <w:rPr>
          <w:rFonts w:ascii="Times New Roman" w:eastAsia="Times New Roman" w:hAnsi="Times New Roman" w:cs="Times New Roman"/>
          <w:bCs/>
          <w:sz w:val="24"/>
          <w:lang w:eastAsia="ru-RU"/>
        </w:rPr>
        <w:t xml:space="preserve"> должна содержать также </w:t>
      </w:r>
      <w:r w:rsidRPr="00D7148A">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D7148A">
        <w:rPr>
          <w:rFonts w:ascii="Times New Roman" w:eastAsia="Times New Roman" w:hAnsi="Times New Roman" w:cs="Times New Roman"/>
          <w:bCs/>
          <w:sz w:val="24"/>
          <w:lang w:eastAsia="ru-RU"/>
        </w:rPr>
        <w:t>, заверенную печатью Участника закупки и подписанную руководителем Участника закупки или уполномоченным этим руководителем лицом;</w:t>
      </w:r>
    </w:p>
    <w:p w:rsidR="00E37A75" w:rsidRPr="00D7148A" w:rsidRDefault="00E37A75" w:rsidP="00E37A75">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 xml:space="preserve"> </w:t>
      </w:r>
      <w:r w:rsidRPr="00D7148A">
        <w:rPr>
          <w:rFonts w:ascii="Times New Roman" w:eastAsia="Times New Roman" w:hAnsi="Times New Roman" w:cs="Times New Roman"/>
          <w:bCs/>
          <w:sz w:val="24"/>
          <w:u w:val="single"/>
          <w:lang w:eastAsia="ru-RU"/>
        </w:rPr>
        <w:t>для физического лица</w:t>
      </w:r>
      <w:r w:rsidRPr="00D7148A">
        <w:rPr>
          <w:rFonts w:ascii="Times New Roman" w:eastAsia="Times New Roman" w:hAnsi="Times New Roman" w:cs="Times New Roman"/>
          <w:bCs/>
          <w:sz w:val="24"/>
          <w:lang w:eastAsia="ru-RU"/>
        </w:rPr>
        <w:t xml:space="preserve"> (индивидуального предпринимателя): </w:t>
      </w:r>
      <w:r w:rsidRPr="00D7148A">
        <w:rPr>
          <w:rFonts w:ascii="Times New Roman" w:eastAsia="Times New Roman" w:hAnsi="Times New Roman" w:cs="Times New Roman"/>
          <w:b/>
          <w:bCs/>
          <w:sz w:val="24"/>
          <w:lang w:eastAsia="ru-RU"/>
        </w:rPr>
        <w:t>все страниц</w:t>
      </w:r>
      <w:r>
        <w:rPr>
          <w:rFonts w:ascii="Times New Roman" w:eastAsia="Times New Roman" w:hAnsi="Times New Roman" w:cs="Times New Roman"/>
          <w:b/>
          <w:bCs/>
          <w:sz w:val="24"/>
          <w:lang w:eastAsia="ru-RU"/>
        </w:rPr>
        <w:t>ы</w:t>
      </w:r>
      <w:r w:rsidRPr="00D7148A">
        <w:rPr>
          <w:rFonts w:ascii="Times New Roman" w:eastAsia="Times New Roman" w:hAnsi="Times New Roman" w:cs="Times New Roman"/>
          <w:b/>
          <w:bCs/>
          <w:sz w:val="24"/>
          <w:lang w:eastAsia="ru-RU"/>
        </w:rPr>
        <w:t xml:space="preserve"> паспорта</w:t>
      </w:r>
      <w:r w:rsidRPr="00D7148A">
        <w:rPr>
          <w:rFonts w:ascii="Times New Roman" w:eastAsia="Times New Roman" w:hAnsi="Times New Roman" w:cs="Times New Roman"/>
          <w:bCs/>
          <w:sz w:val="24"/>
          <w:lang w:eastAsia="ru-RU"/>
        </w:rPr>
        <w:t xml:space="preserve"> гражданина.  </w:t>
      </w:r>
    </w:p>
    <w:p w:rsidR="00E37A75" w:rsidRPr="00D7148A" w:rsidRDefault="00E37A75" w:rsidP="00526F40">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 xml:space="preserve">В случае если от имени Участника закупки действует иное лицо, заявка на участие в </w:t>
      </w:r>
      <w:r w:rsidRPr="00D7148A">
        <w:rPr>
          <w:rFonts w:ascii="Times New Roman" w:eastAsia="Times New Roman" w:hAnsi="Times New Roman" w:cs="Times New Roman"/>
          <w:sz w:val="24"/>
          <w:szCs w:val="24"/>
          <w:lang w:eastAsia="x-none"/>
        </w:rPr>
        <w:t>запросе цен</w:t>
      </w:r>
      <w:r w:rsidRPr="00D7148A">
        <w:rPr>
          <w:rFonts w:ascii="Times New Roman" w:eastAsia="Times New Roman" w:hAnsi="Times New Roman" w:cs="Times New Roman"/>
          <w:bCs/>
          <w:sz w:val="24"/>
          <w:lang w:eastAsia="ru-RU"/>
        </w:rPr>
        <w:t xml:space="preserve"> должна содержать также </w:t>
      </w:r>
      <w:r w:rsidRPr="00D7148A">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D7148A">
        <w:rPr>
          <w:rFonts w:ascii="Times New Roman" w:eastAsia="Times New Roman" w:hAnsi="Times New Roman" w:cs="Times New Roman"/>
          <w:bCs/>
          <w:sz w:val="24"/>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 xml:space="preserve">        </w:t>
      </w:r>
      <w:r w:rsidRPr="00D7148A">
        <w:rPr>
          <w:rFonts w:ascii="Times New Roman" w:eastAsia="Times New Roman" w:hAnsi="Times New Roman" w:cs="Times New Roman"/>
          <w:bCs/>
          <w:sz w:val="24"/>
          <w:u w:val="single"/>
          <w:lang w:eastAsia="ru-RU"/>
        </w:rPr>
        <w:t xml:space="preserve"> для юридического лица</w:t>
      </w:r>
      <w:r w:rsidRPr="00D7148A">
        <w:rPr>
          <w:rFonts w:ascii="Times New Roman" w:eastAsia="Times New Roman" w:hAnsi="Times New Roman" w:cs="Times New Roman"/>
          <w:bCs/>
          <w:sz w:val="24"/>
          <w:lang w:eastAsia="ru-RU"/>
        </w:rPr>
        <w:t xml:space="preserve">: </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учредительны</w:t>
      </w:r>
      <w:r>
        <w:rPr>
          <w:rFonts w:ascii="Times New Roman" w:eastAsia="Times New Roman" w:hAnsi="Times New Roman" w:cs="Times New Roman"/>
          <w:bCs/>
          <w:sz w:val="24"/>
          <w:lang w:eastAsia="ru-RU"/>
        </w:rPr>
        <w:t>е</w:t>
      </w:r>
      <w:r w:rsidRPr="00D7148A">
        <w:rPr>
          <w:rFonts w:ascii="Times New Roman" w:eastAsia="Times New Roman" w:hAnsi="Times New Roman" w:cs="Times New Roman"/>
          <w:bCs/>
          <w:sz w:val="24"/>
          <w:lang w:eastAsia="ru-RU"/>
        </w:rPr>
        <w:t xml:space="preserve"> документ</w:t>
      </w:r>
      <w:r>
        <w:rPr>
          <w:rFonts w:ascii="Times New Roman" w:eastAsia="Times New Roman" w:hAnsi="Times New Roman" w:cs="Times New Roman"/>
          <w:bCs/>
          <w:sz w:val="24"/>
          <w:lang w:eastAsia="ru-RU"/>
        </w:rPr>
        <w:t>ы</w:t>
      </w:r>
      <w:r w:rsidRPr="00D7148A">
        <w:rPr>
          <w:rFonts w:ascii="Times New Roman" w:eastAsia="Times New Roman" w:hAnsi="Times New Roman" w:cs="Times New Roman"/>
          <w:bCs/>
          <w:sz w:val="24"/>
          <w:lang w:eastAsia="ru-RU"/>
        </w:rPr>
        <w:t xml:space="preserve"> Участника закупки (</w:t>
      </w:r>
      <w:r w:rsidRPr="00D7148A">
        <w:rPr>
          <w:rFonts w:ascii="Times New Roman" w:eastAsia="Times New Roman" w:hAnsi="Times New Roman" w:cs="Times New Roman"/>
          <w:b/>
          <w:bCs/>
          <w:sz w:val="24"/>
          <w:lang w:eastAsia="ru-RU"/>
        </w:rPr>
        <w:t>Устав</w:t>
      </w:r>
      <w:r w:rsidRPr="00D7148A">
        <w:rPr>
          <w:rFonts w:ascii="Times New Roman" w:eastAsia="Times New Roman" w:hAnsi="Times New Roman" w:cs="Times New Roman"/>
          <w:bCs/>
          <w:sz w:val="24"/>
          <w:lang w:eastAsia="ru-RU"/>
        </w:rPr>
        <w:t xml:space="preserve">), </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w:t>
      </w:r>
      <w:r>
        <w:rPr>
          <w:rFonts w:ascii="Times New Roman" w:eastAsia="Times New Roman" w:hAnsi="Times New Roman" w:cs="Times New Roman"/>
          <w:b/>
          <w:bCs/>
          <w:sz w:val="24"/>
          <w:lang w:eastAsia="ru-RU"/>
        </w:rPr>
        <w:t>о</w:t>
      </w:r>
      <w:r w:rsidRPr="00D7148A">
        <w:rPr>
          <w:rFonts w:ascii="Times New Roman" w:eastAsia="Times New Roman" w:hAnsi="Times New Roman" w:cs="Times New Roman"/>
          <w:b/>
          <w:bCs/>
          <w:sz w:val="24"/>
          <w:lang w:eastAsia="ru-RU"/>
        </w:rPr>
        <w:t xml:space="preserve"> о постановке на учет в налоговом органе</w:t>
      </w:r>
      <w:r w:rsidRPr="00D7148A">
        <w:rPr>
          <w:rFonts w:ascii="Times New Roman" w:eastAsia="Times New Roman" w:hAnsi="Times New Roman" w:cs="Times New Roman"/>
          <w:bCs/>
          <w:sz w:val="24"/>
          <w:lang w:eastAsia="ru-RU"/>
        </w:rPr>
        <w:t xml:space="preserve">, </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w:t>
      </w:r>
      <w:r>
        <w:rPr>
          <w:rFonts w:ascii="Times New Roman" w:eastAsia="Times New Roman" w:hAnsi="Times New Roman" w:cs="Times New Roman"/>
          <w:b/>
          <w:bCs/>
          <w:sz w:val="24"/>
          <w:lang w:eastAsia="ru-RU"/>
        </w:rPr>
        <w:t>о</w:t>
      </w:r>
      <w:r w:rsidRPr="00D7148A">
        <w:rPr>
          <w:rFonts w:ascii="Times New Roman" w:eastAsia="Times New Roman" w:hAnsi="Times New Roman" w:cs="Times New Roman"/>
          <w:b/>
          <w:bCs/>
          <w:sz w:val="24"/>
          <w:lang w:eastAsia="ru-RU"/>
        </w:rPr>
        <w:t xml:space="preserve"> о государственной регистрации</w:t>
      </w:r>
      <w:r w:rsidRPr="00D7148A">
        <w:rPr>
          <w:rFonts w:ascii="Times New Roman" w:eastAsia="Times New Roman" w:hAnsi="Times New Roman" w:cs="Times New Roman"/>
          <w:bCs/>
          <w:sz w:val="24"/>
          <w:lang w:eastAsia="ru-RU"/>
        </w:rPr>
        <w:t>,</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w:t>
      </w:r>
      <w:r>
        <w:rPr>
          <w:rFonts w:ascii="Times New Roman" w:eastAsia="Times New Roman" w:hAnsi="Times New Roman" w:cs="Times New Roman"/>
          <w:b/>
          <w:bCs/>
          <w:sz w:val="24"/>
          <w:lang w:eastAsia="ru-RU"/>
        </w:rPr>
        <w:t>о</w:t>
      </w:r>
      <w:r w:rsidRPr="00D7148A">
        <w:rPr>
          <w:rFonts w:ascii="Times New Roman" w:eastAsia="Times New Roman" w:hAnsi="Times New Roman" w:cs="Times New Roman"/>
          <w:b/>
          <w:bCs/>
          <w:sz w:val="24"/>
          <w:lang w:eastAsia="ru-RU"/>
        </w:rPr>
        <w:t xml:space="preserve"> о внесении записи в ЕГРЮЛ</w:t>
      </w:r>
      <w:r w:rsidRPr="00D7148A">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D7148A">
        <w:rPr>
          <w:rFonts w:ascii="Times New Roman" w:eastAsia="Times New Roman" w:hAnsi="Times New Roman" w:cs="Times New Roman"/>
          <w:b/>
          <w:bCs/>
          <w:sz w:val="24"/>
          <w:lang w:eastAsia="ru-RU"/>
        </w:rPr>
        <w:t>при наличии</w:t>
      </w:r>
      <w:r w:rsidRPr="00D7148A">
        <w:rPr>
          <w:rFonts w:ascii="Times New Roman" w:eastAsia="Times New Roman" w:hAnsi="Times New Roman" w:cs="Times New Roman"/>
          <w:bCs/>
          <w:sz w:val="24"/>
          <w:lang w:eastAsia="ru-RU"/>
        </w:rPr>
        <w:t>);</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 xml:space="preserve">         </w:t>
      </w:r>
      <w:r w:rsidRPr="00D7148A">
        <w:rPr>
          <w:rFonts w:ascii="Times New Roman" w:eastAsia="Times New Roman" w:hAnsi="Times New Roman" w:cs="Times New Roman"/>
          <w:bCs/>
          <w:sz w:val="24"/>
          <w:u w:val="single"/>
          <w:lang w:eastAsia="ru-RU"/>
        </w:rPr>
        <w:t>для физического лица</w:t>
      </w:r>
      <w:r w:rsidRPr="00D7148A">
        <w:rPr>
          <w:rFonts w:ascii="Times New Roman" w:eastAsia="Times New Roman" w:hAnsi="Times New Roman" w:cs="Times New Roman"/>
          <w:bCs/>
          <w:sz w:val="24"/>
          <w:lang w:eastAsia="ru-RU"/>
        </w:rPr>
        <w:t xml:space="preserve"> (индивидуального предпринимателя):</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w:t>
      </w:r>
      <w:r>
        <w:rPr>
          <w:rFonts w:ascii="Times New Roman" w:eastAsia="Times New Roman" w:hAnsi="Times New Roman" w:cs="Times New Roman"/>
          <w:b/>
          <w:bCs/>
          <w:sz w:val="24"/>
          <w:lang w:eastAsia="ru-RU"/>
        </w:rPr>
        <w:t>о</w:t>
      </w:r>
      <w:r w:rsidRPr="00D7148A">
        <w:rPr>
          <w:rFonts w:ascii="Times New Roman" w:eastAsia="Times New Roman" w:hAnsi="Times New Roman" w:cs="Times New Roman"/>
          <w:b/>
          <w:bCs/>
          <w:sz w:val="24"/>
          <w:lang w:eastAsia="ru-RU"/>
        </w:rPr>
        <w:t xml:space="preserve"> о постановке на учет в налоговом органе</w:t>
      </w:r>
      <w:r w:rsidRPr="00D7148A">
        <w:rPr>
          <w:rFonts w:ascii="Times New Roman" w:eastAsia="Times New Roman" w:hAnsi="Times New Roman" w:cs="Times New Roman"/>
          <w:bCs/>
          <w:sz w:val="24"/>
          <w:lang w:eastAsia="ru-RU"/>
        </w:rPr>
        <w:t xml:space="preserve">, </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w:t>
      </w:r>
      <w:r>
        <w:rPr>
          <w:rFonts w:ascii="Times New Roman" w:eastAsia="Times New Roman" w:hAnsi="Times New Roman" w:cs="Times New Roman"/>
          <w:b/>
          <w:bCs/>
          <w:sz w:val="24"/>
          <w:lang w:eastAsia="ru-RU"/>
        </w:rPr>
        <w:t>о</w:t>
      </w:r>
      <w:r w:rsidRPr="00D7148A">
        <w:rPr>
          <w:rFonts w:ascii="Times New Roman" w:eastAsia="Times New Roman" w:hAnsi="Times New Roman" w:cs="Times New Roman"/>
          <w:b/>
          <w:bCs/>
          <w:sz w:val="24"/>
          <w:lang w:eastAsia="ru-RU"/>
        </w:rPr>
        <w:t xml:space="preserve"> о государственной регистрации физического лица</w:t>
      </w:r>
      <w:r w:rsidRPr="00D7148A">
        <w:rPr>
          <w:rFonts w:ascii="Times New Roman" w:eastAsia="Times New Roman" w:hAnsi="Times New Roman" w:cs="Times New Roman"/>
          <w:bCs/>
          <w:sz w:val="24"/>
          <w:lang w:eastAsia="ru-RU"/>
        </w:rPr>
        <w:t xml:space="preserve"> в качестве индивидуального предпринимателя,</w:t>
      </w:r>
    </w:p>
    <w:p w:rsidR="00E37A75" w:rsidRPr="00D7148A" w:rsidRDefault="00E37A75" w:rsidP="00E37A75">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w:t>
      </w:r>
      <w:r>
        <w:rPr>
          <w:rFonts w:ascii="Times New Roman" w:eastAsia="Times New Roman" w:hAnsi="Times New Roman" w:cs="Times New Roman"/>
          <w:b/>
          <w:bCs/>
          <w:sz w:val="24"/>
          <w:lang w:eastAsia="ru-RU"/>
        </w:rPr>
        <w:t>о</w:t>
      </w:r>
      <w:r w:rsidRPr="00D7148A">
        <w:rPr>
          <w:rFonts w:ascii="Times New Roman" w:eastAsia="Times New Roman" w:hAnsi="Times New Roman" w:cs="Times New Roman"/>
          <w:b/>
          <w:bCs/>
          <w:sz w:val="24"/>
          <w:lang w:eastAsia="ru-RU"/>
        </w:rPr>
        <w:t xml:space="preserve"> о внесении записи в ЕГРИП</w:t>
      </w:r>
      <w:r w:rsidRPr="00D7148A">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D7148A">
        <w:rPr>
          <w:rFonts w:ascii="Times New Roman" w:eastAsia="Times New Roman" w:hAnsi="Times New Roman" w:cs="Times New Roman"/>
          <w:b/>
          <w:bCs/>
          <w:sz w:val="24"/>
          <w:lang w:eastAsia="ru-RU"/>
        </w:rPr>
        <w:t>при наличии</w:t>
      </w:r>
      <w:r w:rsidRPr="00D7148A">
        <w:rPr>
          <w:rFonts w:ascii="Times New Roman" w:eastAsia="Times New Roman" w:hAnsi="Times New Roman" w:cs="Times New Roman"/>
          <w:bCs/>
          <w:sz w:val="24"/>
          <w:lang w:eastAsia="ru-RU"/>
        </w:rPr>
        <w:t>);</w:t>
      </w:r>
    </w:p>
    <w:p w:rsidR="00FE2472" w:rsidRDefault="00E37A75" w:rsidP="00E37A75">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D7148A">
        <w:rPr>
          <w:rFonts w:ascii="Times New Roman" w:eastAsia="Times New Roman" w:hAnsi="Times New Roman" w:cs="Times New Roman"/>
          <w:bCs/>
          <w:sz w:val="24"/>
          <w:lang w:eastAsia="ru-RU"/>
        </w:rPr>
        <w:t xml:space="preserve"> - </w:t>
      </w:r>
      <w:r w:rsidRPr="00D7148A">
        <w:rPr>
          <w:rFonts w:ascii="Times New Roman" w:eastAsia="Times New Roman" w:hAnsi="Times New Roman" w:cs="Times New Roman"/>
          <w:b/>
          <w:bCs/>
          <w:sz w:val="24"/>
          <w:lang w:eastAsia="ru-RU"/>
        </w:rPr>
        <w:t>решени</w:t>
      </w:r>
      <w:r>
        <w:rPr>
          <w:rFonts w:ascii="Times New Roman" w:eastAsia="Times New Roman" w:hAnsi="Times New Roman" w:cs="Times New Roman"/>
          <w:b/>
          <w:bCs/>
          <w:sz w:val="24"/>
          <w:lang w:eastAsia="ru-RU"/>
        </w:rPr>
        <w:t>е</w:t>
      </w:r>
      <w:r w:rsidRPr="00D7148A">
        <w:rPr>
          <w:rFonts w:ascii="Times New Roman" w:eastAsia="Times New Roman" w:hAnsi="Times New Roman" w:cs="Times New Roman"/>
          <w:b/>
          <w:bCs/>
          <w:sz w:val="24"/>
          <w:lang w:eastAsia="ru-RU"/>
        </w:rPr>
        <w:t xml:space="preserve"> об одобрении или о совершении сделки, </w:t>
      </w:r>
      <w:r w:rsidRPr="00D7148A">
        <w:rPr>
          <w:rFonts w:ascii="Times New Roman" w:eastAsia="Times New Roman" w:hAnsi="Times New Roman" w:cs="Times New Roman"/>
          <w:bCs/>
          <w:sz w:val="24"/>
          <w:lang w:eastAsia="ru-RU"/>
        </w:rPr>
        <w:t xml:space="preserve">заключенной по результатам настоящего </w:t>
      </w:r>
      <w:r w:rsidRPr="00D7148A">
        <w:rPr>
          <w:rFonts w:ascii="Times New Roman" w:eastAsia="Times New Roman" w:hAnsi="Times New Roman" w:cs="Times New Roman"/>
          <w:sz w:val="24"/>
          <w:szCs w:val="24"/>
          <w:lang w:eastAsia="x-none"/>
        </w:rPr>
        <w:t>запроса цен</w:t>
      </w:r>
      <w:r w:rsidRPr="00D7148A">
        <w:rPr>
          <w:rFonts w:ascii="Times New Roman" w:eastAsia="Times New Roman" w:hAnsi="Times New Roman" w:cs="Times New Roman"/>
          <w:bCs/>
          <w:sz w:val="24"/>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поставка Товар</w:t>
      </w:r>
      <w:r>
        <w:rPr>
          <w:rFonts w:ascii="Times New Roman" w:eastAsia="Times New Roman" w:hAnsi="Times New Roman" w:cs="Times New Roman"/>
          <w:bCs/>
          <w:sz w:val="24"/>
          <w:lang w:eastAsia="ru-RU"/>
        </w:rPr>
        <w:t>а</w:t>
      </w:r>
      <w:r w:rsidRPr="00D7148A">
        <w:rPr>
          <w:rFonts w:ascii="Times New Roman" w:eastAsia="Times New Roman" w:hAnsi="Times New Roman" w:cs="Times New Roman"/>
          <w:bCs/>
          <w:sz w:val="24"/>
          <w:lang w:eastAsia="ru-RU"/>
        </w:rPr>
        <w:t>, являющ</w:t>
      </w:r>
      <w:r>
        <w:rPr>
          <w:rFonts w:ascii="Times New Roman" w:eastAsia="Times New Roman" w:hAnsi="Times New Roman" w:cs="Times New Roman"/>
          <w:bCs/>
          <w:sz w:val="24"/>
          <w:lang w:eastAsia="ru-RU"/>
        </w:rPr>
        <w:t>его</w:t>
      </w:r>
      <w:r w:rsidRPr="00D7148A">
        <w:rPr>
          <w:rFonts w:ascii="Times New Roman" w:eastAsia="Times New Roman" w:hAnsi="Times New Roman" w:cs="Times New Roman"/>
          <w:bCs/>
          <w:sz w:val="24"/>
          <w:lang w:eastAsia="ru-RU"/>
        </w:rPr>
        <w:t xml:space="preserve">ся предметом Договора, является крупной сделкой; </w:t>
      </w:r>
      <w:r w:rsidRPr="00D7148A">
        <w:rPr>
          <w:rFonts w:ascii="Times New Roman" w:eastAsia="Times New Roman" w:hAnsi="Times New Roman" w:cs="Times New Roman"/>
          <w:b/>
          <w:bCs/>
          <w:sz w:val="24"/>
          <w:lang w:eastAsia="ru-RU"/>
        </w:rPr>
        <w:t>либо официальное письмо о том, что сделка для Общества не является крупной, одобрение сделки не требуется</w:t>
      </w:r>
      <w:r w:rsidRPr="00D7148A">
        <w:rPr>
          <w:rFonts w:ascii="Times New Roman" w:eastAsia="Times New Roman" w:hAnsi="Times New Roman" w:cs="Times New Roman"/>
          <w:bCs/>
          <w:sz w:val="24"/>
          <w:lang w:eastAsia="ru-RU"/>
        </w:rPr>
        <w:t>;</w:t>
      </w:r>
    </w:p>
    <w:p w:rsidR="00E37A75" w:rsidRPr="00FE2472" w:rsidRDefault="00E37A75" w:rsidP="00E37A75">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D7148A">
        <w:rPr>
          <w:rFonts w:ascii="Times New Roman" w:eastAsia="Times New Roman" w:hAnsi="Times New Roman" w:cs="Times New Roman"/>
          <w:bCs/>
          <w:sz w:val="24"/>
          <w:lang w:eastAsia="ru-RU"/>
        </w:rPr>
        <w:t xml:space="preserve">- </w:t>
      </w:r>
      <w:r w:rsidRPr="006709E7">
        <w:rPr>
          <w:rFonts w:ascii="Times New Roman" w:eastAsia="Times New Roman" w:hAnsi="Times New Roman" w:cs="Times New Roman"/>
          <w:b/>
          <w:bCs/>
          <w:sz w:val="24"/>
          <w:lang w:eastAsia="ru-RU"/>
        </w:rPr>
        <w:t>бухгалтерск</w:t>
      </w:r>
      <w:r>
        <w:rPr>
          <w:rFonts w:ascii="Times New Roman" w:eastAsia="Times New Roman" w:hAnsi="Times New Roman" w:cs="Times New Roman"/>
          <w:b/>
          <w:bCs/>
          <w:sz w:val="24"/>
          <w:lang w:eastAsia="ru-RU"/>
        </w:rPr>
        <w:t>ий</w:t>
      </w:r>
      <w:r w:rsidRPr="006709E7">
        <w:rPr>
          <w:rFonts w:ascii="Times New Roman" w:eastAsia="Times New Roman" w:hAnsi="Times New Roman" w:cs="Times New Roman"/>
          <w:b/>
          <w:bCs/>
          <w:sz w:val="24"/>
          <w:lang w:eastAsia="ru-RU"/>
        </w:rPr>
        <w:t xml:space="preserve"> баланс и отчет о финансовых результатах (отчет о прибылях и убытках)</w:t>
      </w:r>
      <w:r>
        <w:rPr>
          <w:rFonts w:ascii="Times New Roman" w:eastAsia="Times New Roman" w:hAnsi="Times New Roman" w:cs="Times New Roman"/>
          <w:b/>
          <w:bCs/>
          <w:sz w:val="24"/>
          <w:lang w:eastAsia="ru-RU"/>
        </w:rPr>
        <w:t xml:space="preserve"> </w:t>
      </w:r>
      <w:r w:rsidRPr="00D7148A">
        <w:rPr>
          <w:rFonts w:ascii="Times New Roman" w:eastAsia="Times New Roman" w:hAnsi="Times New Roman" w:cs="Times New Roman"/>
          <w:b/>
          <w:bCs/>
          <w:sz w:val="24"/>
          <w:lang w:eastAsia="ru-RU"/>
        </w:rPr>
        <w:t>за 201</w:t>
      </w:r>
      <w:r>
        <w:rPr>
          <w:rFonts w:ascii="Times New Roman" w:eastAsia="Times New Roman" w:hAnsi="Times New Roman" w:cs="Times New Roman"/>
          <w:b/>
          <w:bCs/>
          <w:sz w:val="24"/>
          <w:lang w:eastAsia="ru-RU"/>
        </w:rPr>
        <w:t>4</w:t>
      </w:r>
      <w:r w:rsidRPr="00D7148A">
        <w:rPr>
          <w:rFonts w:ascii="Times New Roman" w:eastAsia="Times New Roman" w:hAnsi="Times New Roman" w:cs="Times New Roman"/>
          <w:b/>
          <w:bCs/>
          <w:sz w:val="24"/>
          <w:lang w:eastAsia="ru-RU"/>
        </w:rPr>
        <w:t xml:space="preserve"> год</w:t>
      </w:r>
      <w:r w:rsidRPr="00D7148A">
        <w:rPr>
          <w:rFonts w:ascii="Times New Roman" w:eastAsia="Times New Roman" w:hAnsi="Times New Roman" w:cs="Times New Roman"/>
          <w:bCs/>
          <w:sz w:val="24"/>
          <w:lang w:eastAsia="ru-RU"/>
        </w:rPr>
        <w:t>,</w:t>
      </w:r>
      <w:r w:rsidRPr="00D7148A">
        <w:rPr>
          <w:rFonts w:ascii="Times New Roman" w:eastAsia="Times New Roman" w:hAnsi="Times New Roman" w:cs="Times New Roman"/>
          <w:b/>
          <w:bCs/>
          <w:sz w:val="24"/>
          <w:lang w:eastAsia="ru-RU"/>
        </w:rPr>
        <w:t xml:space="preserve"> </w:t>
      </w:r>
      <w:r w:rsidRPr="00D7148A">
        <w:rPr>
          <w:rFonts w:ascii="Times New Roman" w:eastAsia="Times New Roman" w:hAnsi="Times New Roman" w:cs="Times New Roman"/>
          <w:bCs/>
          <w:sz w:val="24"/>
          <w:lang w:eastAsia="ru-RU"/>
        </w:rPr>
        <w:t>поданные в установленном порядке в налоговую инспекцию по месту регистрации Участника с отметкой о приеме.</w:t>
      </w:r>
    </w:p>
    <w:p w:rsidR="00E37A75" w:rsidRPr="00D7148A" w:rsidRDefault="00E37A75" w:rsidP="00E37A75">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D7148A">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D7148A">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w:t>
      </w:r>
      <w:r>
        <w:rPr>
          <w:rFonts w:ascii="Times New Roman" w:eastAsia="Times New Roman" w:hAnsi="Times New Roman" w:cs="Times New Roman"/>
          <w:b/>
          <w:bCs/>
          <w:sz w:val="24"/>
          <w:lang w:eastAsia="ru-RU"/>
        </w:rPr>
        <w:t xml:space="preserve"> о приеме (квитанцию о приеме).</w:t>
      </w:r>
    </w:p>
    <w:p w:rsidR="00E37A75" w:rsidRPr="00D7148A" w:rsidRDefault="00E37A75" w:rsidP="00E37A75">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Организации, зарегистрированные после 1 января 201</w:t>
      </w:r>
      <w:r>
        <w:rPr>
          <w:rFonts w:ascii="Times New Roman" w:eastAsia="Times New Roman" w:hAnsi="Times New Roman" w:cs="Times New Roman"/>
          <w:b/>
          <w:bCs/>
          <w:sz w:val="24"/>
          <w:lang w:eastAsia="ru-RU"/>
        </w:rPr>
        <w:t>5</w:t>
      </w:r>
      <w:r w:rsidRPr="00D7148A">
        <w:rPr>
          <w:rFonts w:ascii="Times New Roman" w:eastAsia="Times New Roman" w:hAnsi="Times New Roman" w:cs="Times New Roman"/>
          <w:b/>
          <w:bCs/>
          <w:sz w:val="24"/>
          <w:lang w:eastAsia="ru-RU"/>
        </w:rPr>
        <w:t xml:space="preserve"> года, предоставляют</w:t>
      </w:r>
      <w:r w:rsidRPr="00D7148A">
        <w:rPr>
          <w:rFonts w:ascii="Times New Roman" w:eastAsia="Times New Roman" w:hAnsi="Times New Roman" w:cs="Times New Roman"/>
          <w:bCs/>
          <w:sz w:val="24"/>
          <w:lang w:eastAsia="ru-RU"/>
        </w:rPr>
        <w:t>: официальное письмо, подтверждающее информацию о непредставлении в налоговые органы бухгалтерской отчетности.</w:t>
      </w:r>
    </w:p>
    <w:p w:rsidR="00E37A75" w:rsidRPr="00171579" w:rsidRDefault="00E37A75" w:rsidP="00171579">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D7148A">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D7148A">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 </w:t>
      </w:r>
    </w:p>
    <w:p w:rsidR="00171579" w:rsidRDefault="00FE5EE2" w:rsidP="00FE5EE2">
      <w:pPr>
        <w:tabs>
          <w:tab w:val="left" w:pos="708"/>
        </w:tabs>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FE5EE2">
        <w:rPr>
          <w:rFonts w:ascii="Times New Roman" w:eastAsia="Times New Roman" w:hAnsi="Times New Roman" w:cs="Times New Roman"/>
          <w:b/>
          <w:bCs/>
          <w:sz w:val="24"/>
          <w:lang w:eastAsia="ru-RU"/>
        </w:rPr>
        <w:t>- документы, подтверждающие соответствие продукции требованиям</w:t>
      </w:r>
      <w:r w:rsidRPr="00FE5EE2">
        <w:rPr>
          <w:rFonts w:ascii="Times New Roman" w:eastAsia="Times New Roman" w:hAnsi="Times New Roman" w:cs="Times New Roman"/>
          <w:bCs/>
          <w:sz w:val="24"/>
          <w:lang w:eastAsia="ru-RU"/>
        </w:rPr>
        <w:t>, установленным в соответствии с законодательством РФ (сертификат</w:t>
      </w:r>
      <w:r w:rsidR="00DB703E">
        <w:rPr>
          <w:rFonts w:ascii="Times New Roman" w:eastAsia="Times New Roman" w:hAnsi="Times New Roman" w:cs="Times New Roman"/>
          <w:bCs/>
          <w:sz w:val="24"/>
          <w:lang w:eastAsia="ru-RU"/>
        </w:rPr>
        <w:t>,</w:t>
      </w:r>
      <w:r w:rsidRPr="00FE5EE2">
        <w:rPr>
          <w:rFonts w:ascii="Times New Roman" w:eastAsia="Times New Roman" w:hAnsi="Times New Roman" w:cs="Times New Roman"/>
          <w:bCs/>
          <w:sz w:val="24"/>
          <w:lang w:eastAsia="ru-RU"/>
        </w:rPr>
        <w:t xml:space="preserve"> подтверждающ</w:t>
      </w:r>
      <w:r w:rsidR="00DB703E">
        <w:rPr>
          <w:rFonts w:ascii="Times New Roman" w:eastAsia="Times New Roman" w:hAnsi="Times New Roman" w:cs="Times New Roman"/>
          <w:bCs/>
          <w:sz w:val="24"/>
          <w:lang w:eastAsia="ru-RU"/>
        </w:rPr>
        <w:t>ий</w:t>
      </w:r>
      <w:r w:rsidRPr="00FE5EE2">
        <w:rPr>
          <w:rFonts w:ascii="Times New Roman" w:eastAsia="Times New Roman" w:hAnsi="Times New Roman" w:cs="Times New Roman"/>
          <w:bCs/>
          <w:sz w:val="24"/>
          <w:lang w:eastAsia="ru-RU"/>
        </w:rPr>
        <w:t xml:space="preserve"> качество товара).</w:t>
      </w:r>
    </w:p>
    <w:p w:rsidR="00171579" w:rsidRPr="00171579" w:rsidRDefault="00171579" w:rsidP="00171579">
      <w:pPr>
        <w:tabs>
          <w:tab w:val="left" w:pos="70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По лоту №3:</w:t>
      </w:r>
    </w:p>
    <w:p w:rsidR="00FE5EE2" w:rsidRDefault="00FE5EE2" w:rsidP="00CF24D8">
      <w:pPr>
        <w:tabs>
          <w:tab w:val="left" w:pos="708"/>
        </w:tabs>
        <w:spacing w:after="0" w:line="240" w:lineRule="auto"/>
        <w:jc w:val="both"/>
        <w:rPr>
          <w:rFonts w:ascii="Times New Roman" w:eastAsia="Times New Roman" w:hAnsi="Times New Roman" w:cs="Times New Roman"/>
          <w:sz w:val="24"/>
          <w:szCs w:val="24"/>
          <w:lang w:eastAsia="ru-RU"/>
        </w:rPr>
      </w:pPr>
      <w:r w:rsidRPr="00FE5EE2">
        <w:rPr>
          <w:rFonts w:ascii="Times New Roman" w:eastAsia="Times New Roman" w:hAnsi="Times New Roman" w:cs="Times New Roman"/>
          <w:b/>
          <w:sz w:val="24"/>
          <w:szCs w:val="24"/>
          <w:lang w:eastAsia="ru-RU"/>
        </w:rPr>
        <w:t xml:space="preserve">- </w:t>
      </w:r>
      <w:r w:rsidRPr="00FE5EE2">
        <w:rPr>
          <w:rFonts w:ascii="Times New Roman" w:eastAsia="Times New Roman" w:hAnsi="Times New Roman" w:cs="Times New Roman"/>
          <w:b/>
          <w:bCs/>
          <w:sz w:val="24"/>
          <w:lang w:eastAsia="ru-RU"/>
        </w:rPr>
        <w:t xml:space="preserve">электронный вид оригинала </w:t>
      </w:r>
      <w:r w:rsidR="00A275C0">
        <w:rPr>
          <w:rFonts w:ascii="Times New Roman" w:eastAsia="Times New Roman" w:hAnsi="Times New Roman" w:cs="Times New Roman"/>
          <w:b/>
          <w:bCs/>
          <w:sz w:val="24"/>
          <w:lang w:eastAsia="ru-RU"/>
        </w:rPr>
        <w:t>документа подтверждающего</w:t>
      </w:r>
      <w:r w:rsidR="00171579">
        <w:rPr>
          <w:rFonts w:ascii="Times New Roman" w:eastAsia="Times New Roman" w:hAnsi="Times New Roman" w:cs="Times New Roman"/>
          <w:b/>
          <w:bCs/>
          <w:sz w:val="24"/>
          <w:lang w:eastAsia="ru-RU"/>
        </w:rPr>
        <w:t xml:space="preserve"> </w:t>
      </w:r>
      <w:r w:rsidR="00171579">
        <w:rPr>
          <w:rFonts w:ascii="Times New Roman" w:eastAsia="Times New Roman" w:hAnsi="Times New Roman" w:cs="Times New Roman"/>
          <w:sz w:val="24"/>
          <w:szCs w:val="24"/>
          <w:lang w:eastAsia="ru-RU"/>
        </w:rPr>
        <w:t xml:space="preserve">статус авторизованного </w:t>
      </w:r>
      <w:r w:rsidR="00CF24D8">
        <w:rPr>
          <w:rFonts w:ascii="Times New Roman" w:eastAsia="Times New Roman" w:hAnsi="Times New Roman" w:cs="Times New Roman"/>
          <w:sz w:val="24"/>
          <w:szCs w:val="24"/>
          <w:lang w:eastAsia="ru-RU"/>
        </w:rPr>
        <w:t>д</w:t>
      </w:r>
      <w:r w:rsidR="00171579">
        <w:rPr>
          <w:rFonts w:ascii="Times New Roman" w:eastAsia="Times New Roman" w:hAnsi="Times New Roman" w:cs="Times New Roman"/>
          <w:sz w:val="24"/>
          <w:szCs w:val="24"/>
          <w:lang w:eastAsia="ru-RU"/>
        </w:rPr>
        <w:t xml:space="preserve">илера </w:t>
      </w:r>
      <w:r w:rsidR="00171579" w:rsidRPr="003A2CB3">
        <w:rPr>
          <w:rFonts w:ascii="Times New Roman" w:eastAsia="Times New Roman" w:hAnsi="Times New Roman" w:cs="Times New Roman"/>
          <w:sz w:val="24"/>
          <w:szCs w:val="24"/>
          <w:lang w:val="en-US" w:eastAsia="ru-RU"/>
        </w:rPr>
        <w:t>Microsoft</w:t>
      </w:r>
      <w:r w:rsidR="00171579" w:rsidRPr="003A2CB3">
        <w:rPr>
          <w:rFonts w:ascii="Times New Roman" w:eastAsia="Times New Roman" w:hAnsi="Times New Roman" w:cs="Times New Roman"/>
          <w:sz w:val="24"/>
          <w:szCs w:val="24"/>
          <w:lang w:eastAsia="ru-RU"/>
        </w:rPr>
        <w:t>.</w:t>
      </w:r>
    </w:p>
    <w:p w:rsidR="00171579" w:rsidRPr="00FE5EE2" w:rsidRDefault="00171579" w:rsidP="00FE5EE2">
      <w:pPr>
        <w:tabs>
          <w:tab w:val="left" w:pos="708"/>
        </w:tabs>
        <w:spacing w:after="0" w:line="240" w:lineRule="auto"/>
        <w:rPr>
          <w:rFonts w:ascii="Times New Roman" w:eastAsia="Times New Roman" w:hAnsi="Times New Roman" w:cs="Times New Roman"/>
          <w:b/>
          <w:sz w:val="24"/>
          <w:szCs w:val="24"/>
          <w:lang w:eastAsia="ru-RU"/>
        </w:rPr>
      </w:pPr>
    </w:p>
    <w:p w:rsidR="00FE5EE2" w:rsidRPr="00AF5324" w:rsidRDefault="00171579"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AF5324">
        <w:rPr>
          <w:rFonts w:ascii="Times New Roman" w:eastAsia="Times New Roman" w:hAnsi="Times New Roman" w:cs="Times New Roman"/>
          <w:b/>
          <w:sz w:val="24"/>
          <w:szCs w:val="24"/>
          <w:lang w:eastAsia="ar-SA"/>
        </w:rPr>
        <w:t>По лоту № 4:</w:t>
      </w:r>
    </w:p>
    <w:p w:rsidR="00171579" w:rsidRDefault="00D80A79" w:rsidP="00AF5324">
      <w:pPr>
        <w:spacing w:after="0" w:line="240" w:lineRule="auto"/>
        <w:jc w:val="both"/>
        <w:rPr>
          <w:rFonts w:ascii="Times New Roman" w:eastAsia="Times New Roman" w:hAnsi="Times New Roman" w:cs="Times New Roman"/>
          <w:sz w:val="24"/>
          <w:szCs w:val="24"/>
          <w:lang w:eastAsia="ru-RU"/>
        </w:rPr>
      </w:pPr>
      <w:r w:rsidRPr="00AF5324">
        <w:rPr>
          <w:rFonts w:ascii="Times New Roman" w:eastAsia="Times New Roman" w:hAnsi="Times New Roman" w:cs="Times New Roman"/>
          <w:b/>
          <w:sz w:val="24"/>
          <w:szCs w:val="24"/>
          <w:lang w:eastAsia="ar-SA"/>
        </w:rPr>
        <w:t xml:space="preserve">- электронный вид </w:t>
      </w:r>
      <w:r w:rsidRPr="00AF5324">
        <w:rPr>
          <w:rFonts w:ascii="Times New Roman" w:eastAsia="Calibri" w:hAnsi="Times New Roman" w:cs="Times New Roman"/>
          <w:sz w:val="24"/>
          <w:szCs w:val="24"/>
        </w:rPr>
        <w:t>сертификата</w:t>
      </w:r>
      <w:r w:rsidR="00AF5324" w:rsidRPr="00AF5324">
        <w:rPr>
          <w:rFonts w:ascii="Times New Roman" w:eastAsia="Calibri" w:hAnsi="Times New Roman" w:cs="Times New Roman"/>
          <w:sz w:val="24"/>
          <w:szCs w:val="24"/>
        </w:rPr>
        <w:t xml:space="preserve"> партнера, выданного производителем или электронный вид оригинала иного документа подтверждающего </w:t>
      </w:r>
      <w:r w:rsidR="00AF5324" w:rsidRPr="00AF5324">
        <w:rPr>
          <w:rFonts w:ascii="Times New Roman" w:eastAsia="Times New Roman" w:hAnsi="Times New Roman" w:cs="Times New Roman"/>
          <w:sz w:val="24"/>
          <w:szCs w:val="24"/>
          <w:lang w:eastAsia="ru-RU"/>
        </w:rPr>
        <w:t>статус официального представителя концерна «</w:t>
      </w:r>
      <w:proofErr w:type="spellStart"/>
      <w:r w:rsidR="00AF5324" w:rsidRPr="00AF5324">
        <w:rPr>
          <w:rFonts w:ascii="Times New Roman" w:eastAsia="Times New Roman" w:hAnsi="Times New Roman" w:cs="Times New Roman"/>
          <w:sz w:val="24"/>
          <w:szCs w:val="24"/>
          <w:lang w:val="en-US" w:eastAsia="ru-RU"/>
        </w:rPr>
        <w:t>Francotyp</w:t>
      </w:r>
      <w:proofErr w:type="spellEnd"/>
      <w:r w:rsidR="00AF5324" w:rsidRPr="00AF5324">
        <w:rPr>
          <w:rFonts w:ascii="Times New Roman" w:eastAsia="Times New Roman" w:hAnsi="Times New Roman" w:cs="Times New Roman"/>
          <w:sz w:val="24"/>
          <w:szCs w:val="24"/>
          <w:lang w:eastAsia="ru-RU"/>
        </w:rPr>
        <w:t xml:space="preserve"> – </w:t>
      </w:r>
      <w:proofErr w:type="spellStart"/>
      <w:r w:rsidR="00AF5324" w:rsidRPr="00AF5324">
        <w:rPr>
          <w:rFonts w:ascii="Times New Roman" w:eastAsia="Times New Roman" w:hAnsi="Times New Roman" w:cs="Times New Roman"/>
          <w:sz w:val="24"/>
          <w:szCs w:val="24"/>
          <w:lang w:val="en-US" w:eastAsia="ru-RU"/>
        </w:rPr>
        <w:t>Postalia</w:t>
      </w:r>
      <w:proofErr w:type="spellEnd"/>
      <w:r w:rsidR="00AF5324" w:rsidRPr="00AF5324">
        <w:rPr>
          <w:rFonts w:ascii="Times New Roman" w:eastAsia="Times New Roman" w:hAnsi="Times New Roman" w:cs="Times New Roman"/>
          <w:sz w:val="24"/>
          <w:szCs w:val="24"/>
          <w:lang w:eastAsia="ru-RU"/>
        </w:rPr>
        <w:t>» с правом на ремонт, гарантийный ремонт и обслуживание оргтехники.</w:t>
      </w:r>
    </w:p>
    <w:p w:rsidR="0011712E" w:rsidRPr="00AF5324" w:rsidRDefault="0011712E" w:rsidP="00AF5324">
      <w:pPr>
        <w:spacing w:after="0" w:line="240" w:lineRule="auto"/>
        <w:jc w:val="both"/>
        <w:rPr>
          <w:rFonts w:ascii="Times New Roman" w:eastAsia="Times New Roman" w:hAnsi="Times New Roman" w:cs="Times New Roman"/>
          <w:sz w:val="24"/>
          <w:szCs w:val="24"/>
          <w:lang w:eastAsia="ru-RU"/>
        </w:rPr>
      </w:pPr>
    </w:p>
    <w:p w:rsidR="00FE5EE2" w:rsidRPr="00FE5EE2" w:rsidRDefault="00FE5EE2" w:rsidP="00FE5EE2">
      <w:pPr>
        <w:tabs>
          <w:tab w:val="left" w:pos="425"/>
          <w:tab w:val="left" w:pos="567"/>
          <w:tab w:val="left" w:pos="708"/>
        </w:tabs>
        <w:suppressAutoHyphens/>
        <w:spacing w:after="0" w:line="240" w:lineRule="auto"/>
        <w:contextualSpacing/>
        <w:jc w:val="both"/>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sz w:val="24"/>
          <w:szCs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FE5EE2">
        <w:rPr>
          <w:rFonts w:ascii="Times New Roman" w:eastAsia="Times New Roman" w:hAnsi="Times New Roman" w:cs="Times New Roman"/>
          <w:b/>
          <w:sz w:val="24"/>
          <w:szCs w:val="24"/>
          <w:lang w:eastAsia="ar-SA"/>
        </w:rPr>
        <w:t xml:space="preserve"> </w:t>
      </w:r>
    </w:p>
    <w:p w:rsidR="00FE5EE2" w:rsidRPr="00FE5EE2" w:rsidRDefault="00FE5EE2" w:rsidP="00FE5EE2">
      <w:pPr>
        <w:keepNext/>
        <w:keepLines/>
        <w:tabs>
          <w:tab w:val="left" w:pos="0"/>
          <w:tab w:val="left" w:pos="567"/>
          <w:tab w:val="left" w:pos="708"/>
        </w:tabs>
        <w:suppressAutoHyphens/>
        <w:spacing w:before="240" w:after="0" w:line="240" w:lineRule="auto"/>
        <w:outlineLvl w:val="0"/>
        <w:rPr>
          <w:rFonts w:ascii="Times New Roman" w:eastAsia="Times New Roman" w:hAnsi="Times New Roman" w:cs="Times New Roman"/>
          <w:b/>
          <w:bCs/>
          <w:sz w:val="24"/>
          <w:szCs w:val="28"/>
          <w:lang w:eastAsia="ar-SA"/>
        </w:rPr>
      </w:pPr>
      <w:r w:rsidRPr="00FE5EE2">
        <w:rPr>
          <w:rFonts w:ascii="Times New Roman" w:eastAsia="Times New Roman" w:hAnsi="Times New Roman" w:cs="Times New Roman"/>
          <w:b/>
          <w:bCs/>
          <w:sz w:val="24"/>
          <w:szCs w:val="28"/>
          <w:lang w:eastAsia="ar-SA"/>
        </w:rPr>
        <w:t>4. Порядок проведения запроса цен</w:t>
      </w:r>
    </w:p>
    <w:p w:rsidR="00FE5EE2" w:rsidRPr="00FE5EE2" w:rsidRDefault="00FE5EE2" w:rsidP="00FE5EE2">
      <w:pPr>
        <w:keepNext/>
        <w:keepLines/>
        <w:tabs>
          <w:tab w:val="left" w:pos="0"/>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 xml:space="preserve">4.1. Получение документации о проведении </w:t>
      </w:r>
      <w:r w:rsidRPr="00FE5EE2">
        <w:rPr>
          <w:rFonts w:ascii="Times New Roman" w:eastAsia="Times New Roman" w:hAnsi="Times New Roman" w:cs="Arial"/>
          <w:b/>
          <w:bCs/>
          <w:sz w:val="24"/>
          <w:szCs w:val="26"/>
          <w:lang w:eastAsia="ar-SA"/>
        </w:rPr>
        <w:t>запроса цен</w:t>
      </w:r>
    </w:p>
    <w:p w:rsidR="00FE5EE2" w:rsidRPr="00FE5EE2" w:rsidRDefault="00FE5EE2" w:rsidP="00C103AC">
      <w:pPr>
        <w:numPr>
          <w:ilvl w:val="2"/>
          <w:numId w:val="8"/>
        </w:numPr>
        <w:tabs>
          <w:tab w:val="clear" w:pos="862"/>
          <w:tab w:val="left" w:pos="-142"/>
          <w:tab w:val="num" w:pos="0"/>
          <w:tab w:val="left" w:pos="708"/>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bookmarkStart w:id="7" w:name="_Ref125823280"/>
      <w:r w:rsidRPr="00FE5EE2">
        <w:rPr>
          <w:rFonts w:ascii="Times New Roman" w:eastAsia="Times New Roman" w:hAnsi="Times New Roman" w:cs="Times New Roman"/>
          <w:sz w:val="24"/>
          <w:szCs w:val="24"/>
          <w:lang w:eastAsia="ar-SA"/>
        </w:rPr>
        <w:t>Любое заинтересованное лицо для получения Документации должно обратиться в адрес Заказчика письменно по реквизитам Заказчика, указанным в извещении о проведении</w:t>
      </w:r>
      <w:bookmarkEnd w:id="7"/>
      <w:r w:rsidRPr="00FE5EE2">
        <w:rPr>
          <w:rFonts w:ascii="Times New Roman" w:eastAsia="Times New Roman" w:hAnsi="Times New Roman" w:cs="Times New Roman"/>
          <w:sz w:val="24"/>
          <w:szCs w:val="24"/>
          <w:lang w:eastAsia="ar-SA"/>
        </w:rPr>
        <w:t xml:space="preserve"> запроса цен.</w:t>
      </w:r>
    </w:p>
    <w:p w:rsidR="00FE5EE2" w:rsidRPr="00FE5EE2" w:rsidRDefault="00FE5EE2" w:rsidP="00C103AC">
      <w:pPr>
        <w:numPr>
          <w:ilvl w:val="2"/>
          <w:numId w:val="8"/>
        </w:numPr>
        <w:tabs>
          <w:tab w:val="clear" w:pos="862"/>
          <w:tab w:val="left" w:pos="-142"/>
          <w:tab w:val="num" w:pos="0"/>
          <w:tab w:val="left" w:pos="708"/>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Заказчик в течение двух рабочих дней со дня получения соответствующего запроса предоставит такому лицу Документацию в порядке, указанном в Информационной карте о проведении запроса цен.</w:t>
      </w:r>
    </w:p>
    <w:p w:rsidR="00FE5EE2" w:rsidRPr="00FE5EE2" w:rsidRDefault="00FE5EE2" w:rsidP="00C103AC">
      <w:pPr>
        <w:numPr>
          <w:ilvl w:val="2"/>
          <w:numId w:val="8"/>
        </w:numPr>
        <w:tabs>
          <w:tab w:val="clear" w:pos="862"/>
          <w:tab w:val="left" w:pos="-142"/>
          <w:tab w:val="num" w:pos="0"/>
          <w:tab w:val="left" w:pos="708"/>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Документация, опубликованная на официальном сайте </w:t>
      </w:r>
      <w:hyperlink r:id="rId34" w:history="1">
        <w:r w:rsidRPr="00FE5EE2">
          <w:rPr>
            <w:rFonts w:ascii="Calibri" w:eastAsia="Calibri" w:hAnsi="Calibri" w:cs="Times New Roman"/>
            <w:color w:val="0000FF"/>
            <w:szCs w:val="24"/>
            <w:u w:val="single"/>
          </w:rPr>
          <w:t>http://zakupki.gov.ru/223/</w:t>
        </w:r>
      </w:hyperlink>
      <w:r w:rsidRPr="00FE5EE2">
        <w:rPr>
          <w:rFonts w:ascii="Times New Roman" w:eastAsia="Times New Roman" w:hAnsi="Times New Roman" w:cs="Times New Roman"/>
          <w:sz w:val="24"/>
          <w:szCs w:val="24"/>
          <w:lang w:eastAsia="ar-SA"/>
        </w:rPr>
        <w:t xml:space="preserve"> и на сайте торговой платформы «Сбербанк-АСТ» </w:t>
      </w:r>
      <w:hyperlink r:id="rId35"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color w:val="0000FF" w:themeColor="hyperlink"/>
          <w:sz w:val="24"/>
          <w:szCs w:val="24"/>
          <w:lang w:eastAsia="ar-SA"/>
        </w:rPr>
        <w:t xml:space="preserve"> </w:t>
      </w:r>
      <w:r w:rsidRPr="00FE5EE2">
        <w:rPr>
          <w:rFonts w:ascii="Times New Roman" w:eastAsia="Times New Roman" w:hAnsi="Times New Roman" w:cs="Times New Roman"/>
          <w:sz w:val="24"/>
          <w:szCs w:val="24"/>
          <w:lang w:eastAsia="ar-SA"/>
        </w:rPr>
        <w:t xml:space="preserve">доступна для ознакомления. </w:t>
      </w:r>
    </w:p>
    <w:p w:rsidR="00FE5EE2" w:rsidRPr="00FE5EE2" w:rsidRDefault="00FE5EE2" w:rsidP="00C103AC">
      <w:pPr>
        <w:numPr>
          <w:ilvl w:val="2"/>
          <w:numId w:val="8"/>
        </w:numPr>
        <w:tabs>
          <w:tab w:val="clear" w:pos="862"/>
          <w:tab w:val="left" w:pos="-142"/>
          <w:tab w:val="num" w:pos="0"/>
          <w:tab w:val="left" w:pos="708"/>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Если заинтересованное лицо получило Документацию иным способом, чем это указано в пункте 4.1.1.- 4.1.3.,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E5EE2" w:rsidRPr="00FE5EE2" w:rsidRDefault="00FE5EE2" w:rsidP="00283D9C">
      <w:pPr>
        <w:keepNext/>
        <w:numPr>
          <w:ilvl w:val="1"/>
          <w:numId w:val="8"/>
        </w:numPr>
        <w:tabs>
          <w:tab w:val="num" w:pos="0"/>
          <w:tab w:val="left" w:pos="567"/>
          <w:tab w:val="left" w:pos="708"/>
          <w:tab w:val="left" w:pos="960"/>
          <w:tab w:val="num" w:pos="1996"/>
        </w:tabs>
        <w:suppressAutoHyphens/>
        <w:spacing w:after="120" w:line="240" w:lineRule="auto"/>
        <w:ind w:hanging="1855"/>
        <w:jc w:val="both"/>
        <w:outlineLvl w:val="1"/>
        <w:rPr>
          <w:rFonts w:ascii="Times New Roman" w:eastAsia="Times New Roman" w:hAnsi="Times New Roman" w:cs="Arial"/>
          <w:b/>
          <w:bCs/>
          <w:iCs/>
          <w:sz w:val="24"/>
          <w:szCs w:val="24"/>
          <w:lang w:eastAsia="ar-SA"/>
        </w:rPr>
      </w:pPr>
      <w:r w:rsidRPr="00FE5EE2">
        <w:rPr>
          <w:rFonts w:ascii="Times New Roman" w:eastAsia="Times New Roman" w:hAnsi="Times New Roman" w:cs="Times New Roman"/>
          <w:b/>
          <w:bCs/>
          <w:iCs/>
          <w:sz w:val="24"/>
          <w:szCs w:val="24"/>
          <w:lang w:eastAsia="ar-SA"/>
        </w:rPr>
        <w:t xml:space="preserve">Разъяснение положений документации о проведении </w:t>
      </w:r>
      <w:r w:rsidRPr="00FE5EE2">
        <w:rPr>
          <w:rFonts w:ascii="Times New Roman" w:eastAsia="Times New Roman" w:hAnsi="Times New Roman" w:cs="Arial"/>
          <w:b/>
          <w:bCs/>
          <w:iCs/>
          <w:sz w:val="24"/>
          <w:szCs w:val="24"/>
          <w:lang w:eastAsia="ar-SA"/>
        </w:rPr>
        <w:t>запроса цен</w:t>
      </w:r>
    </w:p>
    <w:p w:rsidR="00FE5EE2" w:rsidRPr="00FE5EE2" w:rsidRDefault="00FE5EE2" w:rsidP="00C103AC">
      <w:pPr>
        <w:numPr>
          <w:ilvl w:val="2"/>
          <w:numId w:val="8"/>
        </w:numPr>
        <w:tabs>
          <w:tab w:val="clear" w:pos="862"/>
          <w:tab w:val="left" w:pos="0"/>
          <w:tab w:val="left" w:pos="567"/>
          <w:tab w:val="left" w:pos="708"/>
          <w:tab w:val="num" w:pos="1004"/>
          <w:tab w:val="left" w:pos="1430"/>
        </w:tabs>
        <w:suppressAutoHyphens/>
        <w:spacing w:after="120" w:line="240" w:lineRule="auto"/>
        <w:ind w:left="0" w:firstLine="0"/>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w:t>
      </w:r>
      <w:proofErr w:type="gramStart"/>
      <w:r w:rsidRPr="00FE5EE2">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FE5EE2">
        <w:rPr>
          <w:rFonts w:ascii="Times New Roman" w:eastAsia="Times New Roman" w:hAnsi="Times New Roman" w:cs="Times New Roman"/>
          <w:sz w:val="24"/>
          <w:szCs w:val="24"/>
          <w:lang w:eastAsia="ar-SA"/>
        </w:rPr>
        <w:t>п.п</w:t>
      </w:r>
      <w:proofErr w:type="spellEnd"/>
      <w:r w:rsidRPr="00FE5EE2">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36" w:history="1">
        <w:r w:rsidRPr="00FE5EE2">
          <w:rPr>
            <w:rFonts w:ascii="Calibri" w:eastAsia="Calibri" w:hAnsi="Calibri" w:cs="Times New Roman"/>
            <w:color w:val="0000FF" w:themeColor="hyperlink"/>
            <w:szCs w:val="24"/>
            <w:u w:val="single"/>
          </w:rPr>
          <w:t xml:space="preserve"> </w:t>
        </w:r>
        <w:r w:rsidRPr="00FE5EE2">
          <w:rPr>
            <w:rFonts w:ascii="Calibri" w:eastAsia="Calibri" w:hAnsi="Calibri" w:cs="Times New Roman"/>
            <w:color w:val="0000FF" w:themeColor="hyperlink"/>
            <w:szCs w:val="24"/>
            <w:u w:val="single"/>
            <w:lang w:val="en-US"/>
          </w:rPr>
          <w:t>bannova</w:t>
        </w:r>
        <w:r w:rsidRPr="00FE5EE2">
          <w:rPr>
            <w:rFonts w:ascii="Calibri" w:eastAsia="Calibri" w:hAnsi="Calibri" w:cs="Times New Roman"/>
            <w:color w:val="0000FF" w:themeColor="hyperlink"/>
            <w:szCs w:val="24"/>
            <w:u w:val="single"/>
          </w:rPr>
          <w:t>@</w:t>
        </w:r>
        <w:r w:rsidRPr="00FE5EE2">
          <w:rPr>
            <w:rFonts w:ascii="Calibri" w:eastAsia="Calibri" w:hAnsi="Calibri" w:cs="Times New Roman"/>
            <w:color w:val="0000FF" w:themeColor="hyperlink"/>
            <w:szCs w:val="24"/>
            <w:u w:val="single"/>
            <w:lang w:val="en-US"/>
          </w:rPr>
          <w:t>mures</w:t>
        </w:r>
        <w:r w:rsidRPr="00FE5EE2">
          <w:rPr>
            <w:rFonts w:ascii="Calibri" w:eastAsia="Calibri" w:hAnsi="Calibri" w:cs="Times New Roman"/>
            <w:color w:val="0000FF" w:themeColor="hyperlink"/>
            <w:szCs w:val="24"/>
            <w:u w:val="single"/>
          </w:rPr>
          <w:t>.</w:t>
        </w:r>
        <w:r w:rsidRPr="00FE5EE2">
          <w:rPr>
            <w:rFonts w:ascii="Calibri" w:eastAsia="Calibri" w:hAnsi="Calibri" w:cs="Times New Roman"/>
            <w:color w:val="0000FF" w:themeColor="hyperlink"/>
            <w:szCs w:val="24"/>
            <w:u w:val="single"/>
            <w:lang w:val="en-US"/>
          </w:rPr>
          <w:t>ru</w:t>
        </w:r>
      </w:hyperlink>
      <w:r w:rsidRPr="00FE5EE2">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 окончания срока подачи заявок на</w:t>
      </w:r>
      <w:proofErr w:type="gramEnd"/>
      <w:r w:rsidRPr="00FE5EE2">
        <w:rPr>
          <w:rFonts w:ascii="Times New Roman" w:eastAsia="Times New Roman" w:hAnsi="Times New Roman" w:cs="Times New Roman"/>
          <w:sz w:val="24"/>
          <w:szCs w:val="24"/>
          <w:lang w:eastAsia="ar-SA"/>
        </w:rPr>
        <w:t xml:space="preserve"> участие в проведении запроса цен.</w:t>
      </w:r>
    </w:p>
    <w:p w:rsidR="00FE5EE2" w:rsidRPr="00FE5EE2" w:rsidRDefault="00FE5EE2" w:rsidP="00C103AC">
      <w:pPr>
        <w:numPr>
          <w:ilvl w:val="2"/>
          <w:numId w:val="8"/>
        </w:numPr>
        <w:tabs>
          <w:tab w:val="clear" w:pos="862"/>
          <w:tab w:val="left" w:pos="0"/>
          <w:tab w:val="left" w:pos="567"/>
          <w:tab w:val="left" w:pos="708"/>
          <w:tab w:val="left" w:pos="1430"/>
        </w:tabs>
        <w:suppressAutoHyphens/>
        <w:spacing w:after="120" w:line="240" w:lineRule="auto"/>
        <w:ind w:left="0" w:firstLine="0"/>
        <w:jc w:val="both"/>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sz w:val="24"/>
          <w:szCs w:val="24"/>
          <w:lang w:eastAsia="ar-SA"/>
        </w:rPr>
        <w:t xml:space="preserve">   </w:t>
      </w:r>
      <w:r w:rsidRPr="00FE5EE2">
        <w:rPr>
          <w:rFonts w:ascii="Times New Roman" w:eastAsia="Times New Roman" w:hAnsi="Times New Roman" w:cs="Times New Roman"/>
          <w:b/>
          <w:sz w:val="24"/>
          <w:szCs w:val="24"/>
          <w:lang w:eastAsia="ar-SA"/>
        </w:rPr>
        <w:t>Дата и время начала приема запросов на разъяснения</w:t>
      </w:r>
      <w:r w:rsidRPr="00FE5EE2">
        <w:rPr>
          <w:rFonts w:ascii="Times New Roman" w:eastAsia="Times New Roman" w:hAnsi="Times New Roman" w:cs="Times New Roman"/>
          <w:sz w:val="24"/>
          <w:szCs w:val="24"/>
          <w:lang w:eastAsia="ar-SA"/>
        </w:rPr>
        <w:t xml:space="preserve"> положений Документации от Участников закупки: </w:t>
      </w:r>
      <w:r w:rsidR="00C103AC">
        <w:rPr>
          <w:rFonts w:ascii="Times New Roman" w:eastAsia="Times New Roman" w:hAnsi="Times New Roman" w:cs="Times New Roman"/>
          <w:b/>
          <w:sz w:val="24"/>
          <w:szCs w:val="24"/>
          <w:lang w:eastAsia="ar-SA"/>
        </w:rPr>
        <w:t>с 08:30 (</w:t>
      </w:r>
      <w:proofErr w:type="gramStart"/>
      <w:r w:rsidR="00C103AC">
        <w:rPr>
          <w:rFonts w:ascii="Times New Roman" w:eastAsia="Times New Roman" w:hAnsi="Times New Roman" w:cs="Times New Roman"/>
          <w:b/>
          <w:sz w:val="24"/>
          <w:szCs w:val="24"/>
          <w:lang w:eastAsia="ar-SA"/>
        </w:rPr>
        <w:t>МСК</w:t>
      </w:r>
      <w:proofErr w:type="gramEnd"/>
      <w:r w:rsidR="00C103AC">
        <w:rPr>
          <w:rFonts w:ascii="Times New Roman" w:eastAsia="Times New Roman" w:hAnsi="Times New Roman" w:cs="Times New Roman"/>
          <w:b/>
          <w:sz w:val="24"/>
          <w:szCs w:val="24"/>
          <w:lang w:eastAsia="ar-SA"/>
        </w:rPr>
        <w:t>) 20.05.2015 г</w:t>
      </w:r>
      <w:r w:rsidRPr="00FE5EE2">
        <w:rPr>
          <w:rFonts w:ascii="Times New Roman" w:eastAsia="Times New Roman" w:hAnsi="Times New Roman" w:cs="Times New Roman"/>
          <w:b/>
          <w:sz w:val="24"/>
          <w:szCs w:val="24"/>
          <w:lang w:eastAsia="ar-SA"/>
        </w:rPr>
        <w:t>.</w:t>
      </w:r>
    </w:p>
    <w:p w:rsidR="00FE5EE2" w:rsidRPr="00FE5EE2" w:rsidRDefault="00FE5EE2" w:rsidP="00C103AC">
      <w:pPr>
        <w:tabs>
          <w:tab w:val="left" w:pos="0"/>
          <w:tab w:val="left" w:pos="567"/>
          <w:tab w:val="num" w:pos="1004"/>
          <w:tab w:val="left" w:pos="1430"/>
        </w:tabs>
        <w:suppressAutoHyphens/>
        <w:spacing w:after="12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
          <w:sz w:val="24"/>
          <w:szCs w:val="24"/>
          <w:lang w:eastAsia="ar-SA"/>
        </w:rPr>
        <w:t>Дата и время окончания приема запросов на разъяснения</w:t>
      </w:r>
      <w:r w:rsidRPr="00FE5EE2">
        <w:rPr>
          <w:rFonts w:ascii="Times New Roman" w:eastAsia="Times New Roman" w:hAnsi="Times New Roman" w:cs="Times New Roman"/>
          <w:sz w:val="24"/>
          <w:szCs w:val="24"/>
          <w:lang w:eastAsia="ar-SA"/>
        </w:rPr>
        <w:t xml:space="preserve"> положений Документации от Участников закупки: </w:t>
      </w:r>
      <w:r w:rsidR="00392E56">
        <w:rPr>
          <w:rFonts w:ascii="Times New Roman" w:eastAsia="Times New Roman" w:hAnsi="Times New Roman" w:cs="Times New Roman"/>
          <w:b/>
          <w:sz w:val="24"/>
          <w:szCs w:val="24"/>
          <w:lang w:eastAsia="ar-SA"/>
        </w:rPr>
        <w:t>не позднее 12</w:t>
      </w:r>
      <w:r w:rsidR="00D90418">
        <w:rPr>
          <w:rFonts w:ascii="Times New Roman" w:eastAsia="Times New Roman" w:hAnsi="Times New Roman" w:cs="Times New Roman"/>
          <w:b/>
          <w:sz w:val="24"/>
          <w:szCs w:val="24"/>
          <w:lang w:eastAsia="ar-SA"/>
        </w:rPr>
        <w:t>:00 (</w:t>
      </w:r>
      <w:proofErr w:type="gramStart"/>
      <w:r w:rsidR="00D90418">
        <w:rPr>
          <w:rFonts w:ascii="Times New Roman" w:eastAsia="Times New Roman" w:hAnsi="Times New Roman" w:cs="Times New Roman"/>
          <w:b/>
          <w:sz w:val="24"/>
          <w:szCs w:val="24"/>
          <w:lang w:eastAsia="ar-SA"/>
        </w:rPr>
        <w:t>МСК</w:t>
      </w:r>
      <w:proofErr w:type="gramEnd"/>
      <w:r w:rsidR="00D90418">
        <w:rPr>
          <w:rFonts w:ascii="Times New Roman" w:eastAsia="Times New Roman" w:hAnsi="Times New Roman" w:cs="Times New Roman"/>
          <w:b/>
          <w:sz w:val="24"/>
          <w:szCs w:val="24"/>
          <w:lang w:eastAsia="ar-SA"/>
        </w:rPr>
        <w:t>) 2</w:t>
      </w:r>
      <w:r w:rsidR="00CF24D8">
        <w:rPr>
          <w:rFonts w:ascii="Times New Roman" w:eastAsia="Times New Roman" w:hAnsi="Times New Roman" w:cs="Times New Roman"/>
          <w:b/>
          <w:sz w:val="24"/>
          <w:szCs w:val="24"/>
          <w:lang w:eastAsia="ar-SA"/>
        </w:rPr>
        <w:t>5</w:t>
      </w:r>
      <w:r w:rsidR="00C103AC">
        <w:rPr>
          <w:rFonts w:ascii="Times New Roman" w:eastAsia="Times New Roman" w:hAnsi="Times New Roman" w:cs="Times New Roman"/>
          <w:b/>
          <w:sz w:val="24"/>
          <w:szCs w:val="24"/>
          <w:lang w:eastAsia="ar-SA"/>
        </w:rPr>
        <w:t>.05.2015 г</w:t>
      </w:r>
      <w:r w:rsidRPr="00FE5EE2">
        <w:rPr>
          <w:rFonts w:ascii="Times New Roman" w:eastAsia="Times New Roman" w:hAnsi="Times New Roman" w:cs="Times New Roman"/>
          <w:b/>
          <w:sz w:val="24"/>
          <w:szCs w:val="24"/>
          <w:lang w:eastAsia="ar-SA"/>
        </w:rPr>
        <w:t>.</w:t>
      </w:r>
    </w:p>
    <w:p w:rsidR="00FE5EE2" w:rsidRDefault="00FE5EE2" w:rsidP="00C103AC">
      <w:pPr>
        <w:numPr>
          <w:ilvl w:val="2"/>
          <w:numId w:val="8"/>
        </w:numPr>
        <w:tabs>
          <w:tab w:val="clear" w:pos="862"/>
          <w:tab w:val="num" w:pos="0"/>
          <w:tab w:val="left" w:pos="567"/>
          <w:tab w:val="left" w:pos="708"/>
        </w:tabs>
        <w:suppressAutoHyphens/>
        <w:spacing w:after="0" w:line="240" w:lineRule="auto"/>
        <w:ind w:left="0" w:firstLine="0"/>
        <w:contextualSpacing/>
        <w:jc w:val="both"/>
        <w:rPr>
          <w:rFonts w:ascii="Times New Roman" w:eastAsia="Times New Roman" w:hAnsi="Times New Roman" w:cs="Times New Roman"/>
          <w:sz w:val="24"/>
          <w:szCs w:val="24"/>
          <w:lang w:eastAsia="ar-SA"/>
        </w:rPr>
      </w:pPr>
      <w:proofErr w:type="gramStart"/>
      <w:r w:rsidRPr="00FE5EE2">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37" w:history="1">
        <w:r w:rsidRPr="00FE5EE2">
          <w:rPr>
            <w:rFonts w:ascii="Calibri" w:eastAsia="Calibri" w:hAnsi="Calibri" w:cs="Times New Roman"/>
            <w:color w:val="0000FF"/>
            <w:szCs w:val="24"/>
            <w:u w:val="single"/>
          </w:rPr>
          <w:t>http://zakupki.gov.ru/223/</w:t>
        </w:r>
      </w:hyperlink>
      <w:r w:rsidRPr="00FE5EE2">
        <w:rPr>
          <w:rFonts w:ascii="Times New Roman" w:eastAsia="Times New Roman" w:hAnsi="Times New Roman" w:cs="Times New Roman"/>
          <w:sz w:val="24"/>
          <w:szCs w:val="24"/>
          <w:lang w:eastAsia="ar-SA"/>
        </w:rPr>
        <w:t xml:space="preserve"> и на сайте торговой платформы «Сбербанк-АСТ» </w:t>
      </w:r>
      <w:hyperlink r:id="rId38"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color w:val="0000FF" w:themeColor="hyperlink"/>
          <w:sz w:val="24"/>
          <w:szCs w:val="24"/>
          <w:lang w:eastAsia="ar-SA"/>
        </w:rPr>
        <w:t xml:space="preserve"> </w:t>
      </w:r>
      <w:r w:rsidRPr="00FE5EE2">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w:t>
      </w:r>
      <w:proofErr w:type="gramEnd"/>
      <w:r w:rsidRPr="00FE5EE2">
        <w:rPr>
          <w:rFonts w:ascii="Times New Roman" w:eastAsia="Times New Roman" w:hAnsi="Times New Roman" w:cs="Times New Roman"/>
          <w:sz w:val="24"/>
          <w:szCs w:val="24"/>
          <w:lang w:eastAsia="ar-SA"/>
        </w:rPr>
        <w:t xml:space="preserve"> </w:t>
      </w:r>
      <w:proofErr w:type="gramStart"/>
      <w:r w:rsidRPr="00FE5EE2">
        <w:rPr>
          <w:rFonts w:ascii="Times New Roman" w:eastAsia="Times New Roman" w:hAnsi="Times New Roman" w:cs="Times New Roman"/>
          <w:sz w:val="24"/>
          <w:szCs w:val="24"/>
          <w:lang w:eastAsia="ar-SA"/>
        </w:rPr>
        <w:t>позднее</w:t>
      </w:r>
      <w:proofErr w:type="gramEnd"/>
      <w:r w:rsidRPr="00FE5EE2">
        <w:rPr>
          <w:rFonts w:ascii="Times New Roman" w:eastAsia="Times New Roman" w:hAnsi="Times New Roman" w:cs="Times New Roman"/>
          <w:sz w:val="24"/>
          <w:szCs w:val="24"/>
          <w:lang w:eastAsia="ar-SA"/>
        </w:rPr>
        <w:t xml:space="preserve"> чем за 2 (два) рабочих до окончания подачи заявок на участие.</w:t>
      </w:r>
    </w:p>
    <w:p w:rsidR="00283D9C" w:rsidRPr="00FE5EE2" w:rsidRDefault="00283D9C" w:rsidP="00283D9C">
      <w:pPr>
        <w:tabs>
          <w:tab w:val="left" w:pos="567"/>
          <w:tab w:val="left" w:pos="708"/>
        </w:tabs>
        <w:suppressAutoHyphens/>
        <w:spacing w:after="0" w:line="240" w:lineRule="auto"/>
        <w:contextualSpacing/>
        <w:jc w:val="both"/>
        <w:rPr>
          <w:rFonts w:ascii="Times New Roman" w:eastAsia="Times New Roman" w:hAnsi="Times New Roman" w:cs="Times New Roman"/>
          <w:sz w:val="24"/>
          <w:szCs w:val="24"/>
          <w:lang w:eastAsia="ar-SA"/>
        </w:rPr>
      </w:pPr>
    </w:p>
    <w:p w:rsidR="00FE5EE2" w:rsidRPr="00FE5EE2" w:rsidRDefault="00FE5EE2" w:rsidP="00FE5EE2">
      <w:pPr>
        <w:keepNext/>
        <w:keepLines/>
        <w:numPr>
          <w:ilvl w:val="1"/>
          <w:numId w:val="8"/>
        </w:numPr>
        <w:tabs>
          <w:tab w:val="left" w:leader="underscore" w:pos="0"/>
          <w:tab w:val="left" w:pos="567"/>
          <w:tab w:val="left" w:pos="708"/>
          <w:tab w:val="left" w:pos="851"/>
        </w:tabs>
        <w:suppressAutoHyphens/>
        <w:spacing w:before="240" w:after="0" w:line="240" w:lineRule="auto"/>
        <w:ind w:hanging="1855"/>
        <w:contextualSpacing/>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Внесение изменений в документацию о проведении запроса цен</w:t>
      </w:r>
    </w:p>
    <w:p w:rsidR="00FE5EE2" w:rsidRPr="00FE5EE2" w:rsidRDefault="00FE5EE2" w:rsidP="00FE5EE2">
      <w:pPr>
        <w:tabs>
          <w:tab w:val="left" w:pos="851"/>
        </w:tabs>
        <w:spacing w:line="240" w:lineRule="auto"/>
        <w:jc w:val="both"/>
        <w:rPr>
          <w:rFonts w:ascii="Times New Roman" w:eastAsia="Calibri" w:hAnsi="Times New Roman" w:cs="Times New Roman"/>
          <w:sz w:val="24"/>
          <w:szCs w:val="24"/>
        </w:rPr>
      </w:pPr>
      <w:r w:rsidRPr="00FE5EE2">
        <w:rPr>
          <w:rFonts w:ascii="Times New Roman" w:eastAsia="Calibri" w:hAnsi="Times New Roman" w:cs="Times New Roman"/>
          <w:b/>
          <w:sz w:val="24"/>
          <w:szCs w:val="24"/>
        </w:rPr>
        <w:t>4.3.1</w:t>
      </w:r>
      <w:r w:rsidRPr="00FE5EE2">
        <w:rPr>
          <w:rFonts w:ascii="Times New Roman" w:eastAsia="Calibri" w:hAnsi="Times New Roman" w:cs="Times New Roman"/>
          <w:sz w:val="24"/>
          <w:szCs w:val="24"/>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E5EE2" w:rsidRPr="00FE5EE2" w:rsidRDefault="00FE5EE2" w:rsidP="00FE5EE2">
      <w:pPr>
        <w:tabs>
          <w:tab w:val="left" w:pos="851"/>
        </w:tabs>
        <w:spacing w:line="240" w:lineRule="auto"/>
        <w:jc w:val="both"/>
        <w:rPr>
          <w:rFonts w:ascii="Times New Roman" w:eastAsia="Calibri" w:hAnsi="Times New Roman" w:cs="Times New Roman"/>
          <w:sz w:val="24"/>
          <w:szCs w:val="24"/>
        </w:rPr>
      </w:pPr>
      <w:r w:rsidRPr="00FE5EE2">
        <w:rPr>
          <w:rFonts w:ascii="Times New Roman" w:eastAsia="Calibri" w:hAnsi="Times New Roman" w:cs="Times New Roman"/>
          <w:b/>
          <w:sz w:val="24"/>
          <w:szCs w:val="24"/>
        </w:rPr>
        <w:t>4.3.2</w:t>
      </w:r>
      <w:r w:rsidRPr="00FE5EE2">
        <w:rPr>
          <w:rFonts w:ascii="Times New Roman" w:eastAsia="Calibri" w:hAnsi="Times New Roman" w:cs="Times New Roman"/>
          <w:sz w:val="24"/>
          <w:szCs w:val="24"/>
        </w:rPr>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39" w:history="1">
        <w:r w:rsidRPr="00FE5EE2">
          <w:rPr>
            <w:rFonts w:ascii="Calibri" w:eastAsia="Calibri" w:hAnsi="Calibri" w:cs="Times New Roman"/>
            <w:color w:val="0000FF" w:themeColor="hyperlink"/>
            <w:szCs w:val="24"/>
            <w:u w:val="single"/>
          </w:rPr>
          <w:t>http://zakupki.gov.ru/223/</w:t>
        </w:r>
      </w:hyperlink>
      <w:r w:rsidRPr="00FE5EE2">
        <w:rPr>
          <w:rFonts w:ascii="Times New Roman" w:eastAsia="Calibri" w:hAnsi="Times New Roman" w:cs="Times New Roman"/>
          <w:color w:val="0000FF" w:themeColor="hyperlink"/>
          <w:sz w:val="24"/>
          <w:szCs w:val="24"/>
        </w:rPr>
        <w:t xml:space="preserve"> </w:t>
      </w:r>
      <w:r w:rsidRPr="00FE5EE2">
        <w:rPr>
          <w:rFonts w:ascii="Times New Roman" w:eastAsia="Times New Roman" w:hAnsi="Times New Roman" w:cs="Times New Roman"/>
          <w:sz w:val="24"/>
          <w:szCs w:val="24"/>
          <w:lang w:eastAsia="ar-SA"/>
        </w:rPr>
        <w:t xml:space="preserve">и на сайте торговой платформы «Сбербанк-АСТ» </w:t>
      </w:r>
      <w:hyperlink r:id="rId40" w:history="1">
        <w:r w:rsidRPr="00FE5EE2">
          <w:rPr>
            <w:rFonts w:ascii="Calibri" w:eastAsia="Calibri" w:hAnsi="Calibri" w:cs="Times New Roman"/>
            <w:color w:val="0000FF" w:themeColor="hyperlink"/>
            <w:szCs w:val="24"/>
            <w:u w:val="single"/>
          </w:rPr>
          <w:t>http://utp.sberbank-ast.ru</w:t>
        </w:r>
      </w:hyperlink>
    </w:p>
    <w:p w:rsidR="00FE5EE2" w:rsidRPr="00FE5EE2" w:rsidRDefault="00FE5EE2" w:rsidP="00FE5EE2">
      <w:pPr>
        <w:tabs>
          <w:tab w:val="left" w:pos="851"/>
        </w:tabs>
        <w:spacing w:line="240" w:lineRule="auto"/>
        <w:jc w:val="both"/>
        <w:rPr>
          <w:rFonts w:ascii="Times New Roman" w:eastAsia="Calibri" w:hAnsi="Times New Roman" w:cs="Times New Roman"/>
          <w:sz w:val="24"/>
          <w:szCs w:val="24"/>
        </w:rPr>
      </w:pPr>
      <w:r w:rsidRPr="00FE5EE2">
        <w:rPr>
          <w:rFonts w:ascii="Times New Roman" w:eastAsia="Calibri" w:hAnsi="Times New Roman" w:cs="Times New Roman"/>
          <w:sz w:val="24"/>
          <w:szCs w:val="24"/>
        </w:rPr>
        <w:t xml:space="preserve">В случае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 </w:t>
      </w:r>
    </w:p>
    <w:p w:rsidR="00FE5EE2" w:rsidRPr="00FE5EE2" w:rsidRDefault="00FE5EE2" w:rsidP="00FE5EE2">
      <w:pPr>
        <w:tabs>
          <w:tab w:val="left" w:pos="851"/>
        </w:tabs>
        <w:spacing w:line="240" w:lineRule="auto"/>
        <w:jc w:val="both"/>
        <w:rPr>
          <w:rFonts w:ascii="Times New Roman" w:eastAsia="Calibri" w:hAnsi="Times New Roman" w:cs="Times New Roman"/>
          <w:sz w:val="24"/>
          <w:szCs w:val="24"/>
        </w:rPr>
      </w:pPr>
      <w:r w:rsidRPr="00FE5EE2">
        <w:rPr>
          <w:rFonts w:ascii="Times New Roman" w:eastAsia="Calibri" w:hAnsi="Times New Roman" w:cs="Times New Roman"/>
          <w:b/>
          <w:sz w:val="24"/>
          <w:szCs w:val="24"/>
        </w:rPr>
        <w:t>4.3.3.</w:t>
      </w:r>
      <w:r w:rsidRPr="00FE5EE2">
        <w:rPr>
          <w:rFonts w:ascii="Times New Roman" w:eastAsia="Calibri" w:hAnsi="Times New Roman" w:cs="Times New Roman"/>
          <w:sz w:val="24"/>
          <w:szCs w:val="24"/>
        </w:rPr>
        <w:t xml:space="preserve"> Заказчик вправе принять решение </w:t>
      </w:r>
      <w:proofErr w:type="gramStart"/>
      <w:r w:rsidRPr="00FE5EE2">
        <w:rPr>
          <w:rFonts w:ascii="Times New Roman" w:eastAsia="Calibri" w:hAnsi="Times New Roman" w:cs="Times New Roman"/>
          <w:sz w:val="24"/>
          <w:szCs w:val="24"/>
        </w:rPr>
        <w:t>о продлении срока подачи заявок на участие в проведении запроса цен в любое время до даты</w:t>
      </w:r>
      <w:proofErr w:type="gramEnd"/>
      <w:r w:rsidRPr="00FE5EE2">
        <w:rPr>
          <w:rFonts w:ascii="Times New Roman" w:eastAsia="Calibri" w:hAnsi="Times New Roman" w:cs="Times New Roman"/>
          <w:sz w:val="24"/>
          <w:szCs w:val="24"/>
        </w:rPr>
        <w:t xml:space="preserve">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41" w:history="1">
        <w:r w:rsidRPr="00FE5EE2">
          <w:rPr>
            <w:rFonts w:ascii="Calibri" w:eastAsia="Calibri" w:hAnsi="Calibri" w:cs="Times New Roman"/>
            <w:color w:val="0000FF" w:themeColor="hyperlink"/>
            <w:szCs w:val="24"/>
            <w:u w:val="single"/>
          </w:rPr>
          <w:t>http://zakupki.gov.ru/223/</w:t>
        </w:r>
      </w:hyperlink>
      <w:r w:rsidRPr="00FE5EE2">
        <w:rPr>
          <w:rFonts w:ascii="Times New Roman" w:eastAsia="Calibri" w:hAnsi="Times New Roman" w:cs="Times New Roman"/>
          <w:color w:val="0000FF" w:themeColor="hyperlink"/>
          <w:sz w:val="24"/>
          <w:szCs w:val="24"/>
          <w:u w:val="single"/>
        </w:rPr>
        <w:t xml:space="preserve"> </w:t>
      </w:r>
      <w:r w:rsidRPr="00FE5EE2">
        <w:rPr>
          <w:rFonts w:ascii="Times New Roman" w:eastAsia="Times New Roman" w:hAnsi="Times New Roman" w:cs="Times New Roman"/>
          <w:sz w:val="24"/>
          <w:szCs w:val="24"/>
          <w:lang w:eastAsia="ar-SA"/>
        </w:rPr>
        <w:t xml:space="preserve">и на сайте торговой платформы «Сбербанк-АСТ» </w:t>
      </w:r>
      <w:hyperlink r:id="rId42" w:history="1">
        <w:r w:rsidRPr="00FE5EE2">
          <w:rPr>
            <w:rFonts w:ascii="Calibri" w:eastAsia="Calibri" w:hAnsi="Calibri" w:cs="Times New Roman"/>
            <w:color w:val="0000FF" w:themeColor="hyperlink"/>
            <w:szCs w:val="24"/>
            <w:u w:val="single"/>
          </w:rPr>
          <w:t>http://utp.sberbank-ast.ru</w:t>
        </w:r>
      </w:hyperlink>
    </w:p>
    <w:p w:rsidR="00FE5EE2" w:rsidRPr="00FE5EE2" w:rsidRDefault="00FE5EE2" w:rsidP="00283D9C">
      <w:pPr>
        <w:keepNext/>
        <w:numPr>
          <w:ilvl w:val="1"/>
          <w:numId w:val="8"/>
        </w:numPr>
        <w:tabs>
          <w:tab w:val="left" w:pos="0"/>
          <w:tab w:val="left" w:pos="567"/>
          <w:tab w:val="left" w:pos="708"/>
        </w:tabs>
        <w:suppressAutoHyphens/>
        <w:spacing w:after="120" w:line="240" w:lineRule="auto"/>
        <w:ind w:hanging="1855"/>
        <w:contextualSpacing/>
        <w:outlineLvl w:val="1"/>
        <w:rPr>
          <w:rFonts w:ascii="Times New Roman" w:eastAsia="Times New Roman" w:hAnsi="Times New Roman" w:cs="Times New Roman"/>
          <w:b/>
          <w:bCs/>
          <w:iCs/>
          <w:sz w:val="24"/>
          <w:szCs w:val="24"/>
          <w:lang w:eastAsia="ar-SA"/>
        </w:rPr>
      </w:pPr>
      <w:r w:rsidRPr="00FE5EE2">
        <w:rPr>
          <w:rFonts w:ascii="Times New Roman" w:eastAsia="Times New Roman" w:hAnsi="Times New Roman" w:cs="Times New Roman"/>
          <w:b/>
          <w:bCs/>
          <w:iCs/>
          <w:sz w:val="24"/>
          <w:szCs w:val="24"/>
          <w:lang w:eastAsia="ar-SA"/>
        </w:rPr>
        <w:t>Общие требования к заявке на участие в проведении запроса цен</w:t>
      </w:r>
    </w:p>
    <w:p w:rsidR="00FE5EE2" w:rsidRPr="00FE5EE2" w:rsidRDefault="00FE5EE2" w:rsidP="00E274CD">
      <w:pPr>
        <w:numPr>
          <w:ilvl w:val="2"/>
          <w:numId w:val="8"/>
        </w:numPr>
        <w:tabs>
          <w:tab w:val="clear" w:pos="862"/>
          <w:tab w:val="left" w:pos="0"/>
          <w:tab w:val="left" w:pos="567"/>
          <w:tab w:val="left" w:pos="708"/>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E5EE2">
        <w:rPr>
          <w:rFonts w:ascii="Times New Roman" w:eastAsia="Times New Roman" w:hAnsi="Times New Roman" w:cs="Times New Roman"/>
          <w:color w:val="000000"/>
          <w:sz w:val="24"/>
          <w:szCs w:val="24"/>
          <w:lang w:eastAsia="ru-RU"/>
        </w:rPr>
        <w:t xml:space="preserve"> Заявка, оформленная и содержащая документы согласно требованиям Документации, подается в формате, обеспечивающем возможность её сохранения на технических средствах пользователей и допускающем после сохранения возможность поиска и копирования произвольного фрагмента текста (далее –</w:t>
      </w:r>
      <w:r w:rsidRPr="00FE5EE2">
        <w:rPr>
          <w:rFonts w:ascii="Times New Roman" w:eastAsia="Times New Roman" w:hAnsi="Times New Roman" w:cs="Times New Roman"/>
          <w:color w:val="4F4F4F"/>
          <w:sz w:val="24"/>
          <w:szCs w:val="24"/>
          <w:lang w:eastAsia="ar-SA"/>
        </w:rPr>
        <w:t xml:space="preserve"> </w:t>
      </w:r>
      <w:r w:rsidRPr="00FE5EE2">
        <w:rPr>
          <w:rFonts w:ascii="Times New Roman" w:eastAsia="Times New Roman" w:hAnsi="Times New Roman" w:cs="Times New Roman"/>
          <w:color w:val="000000"/>
          <w:sz w:val="24"/>
          <w:szCs w:val="24"/>
          <w:lang w:eastAsia="ru-RU"/>
        </w:rPr>
        <w:t xml:space="preserve">в электронном виде); </w:t>
      </w:r>
      <w:proofErr w:type="gramStart"/>
      <w:r w:rsidRPr="00FE5EE2">
        <w:rPr>
          <w:rFonts w:ascii="Times New Roman" w:eastAsia="Times New Roman" w:hAnsi="Times New Roman" w:cs="Times New Roman"/>
          <w:color w:val="000000"/>
          <w:sz w:val="24"/>
          <w:szCs w:val="24"/>
          <w:lang w:eastAsia="ru-RU"/>
        </w:rPr>
        <w:t xml:space="preserve">документы, являющиеся приложением к заявке, подаются в файле с графическим образом оригинала документа (далее – графический вид) на </w:t>
      </w:r>
      <w:r w:rsidRPr="00FE5EE2">
        <w:rPr>
          <w:rFonts w:ascii="Times New Roman" w:eastAsia="Times New Roman" w:hAnsi="Times New Roman" w:cs="Times New Roman"/>
          <w:sz w:val="24"/>
          <w:szCs w:val="24"/>
          <w:lang w:eastAsia="ar-SA"/>
        </w:rPr>
        <w:t xml:space="preserve">сайте торговой платформы «Сбербанк-АСТ»  </w:t>
      </w:r>
      <w:hyperlink r:id="rId43"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color w:val="000000"/>
          <w:sz w:val="24"/>
          <w:szCs w:val="24"/>
          <w:lang w:eastAsia="ru-RU"/>
        </w:rPr>
        <w:t>. Заявка и все документы заявки должны быть подписаны квалифицированным сертификатом ключа проверки электронной подписи (далее – электронная подпись, ЭП) лица, имеющего право в соответствии с законодательством Российской Федерации действовать от лица участника процедуры закупки без доверенности</w:t>
      </w:r>
      <w:proofErr w:type="gramEnd"/>
      <w:r w:rsidRPr="00FE5EE2">
        <w:rPr>
          <w:rFonts w:ascii="Times New Roman" w:eastAsia="Times New Roman" w:hAnsi="Times New Roman" w:cs="Times New Roman"/>
          <w:color w:val="000000"/>
          <w:sz w:val="24"/>
          <w:szCs w:val="24"/>
          <w:lang w:eastAsia="ru-RU"/>
        </w:rPr>
        <w:t>, или лица, надлежащим образом уполномоченного участником процедуры закупки на основании доверенности.</w:t>
      </w:r>
    </w:p>
    <w:p w:rsidR="00FE5EE2" w:rsidRPr="00FE5EE2" w:rsidRDefault="00FE5EE2" w:rsidP="00E274CD">
      <w:pPr>
        <w:numPr>
          <w:ilvl w:val="2"/>
          <w:numId w:val="8"/>
        </w:numPr>
        <w:tabs>
          <w:tab w:val="clear" w:pos="862"/>
          <w:tab w:val="left" w:pos="0"/>
          <w:tab w:val="left" w:pos="567"/>
          <w:tab w:val="left" w:pos="708"/>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E5EE2">
        <w:rPr>
          <w:rFonts w:ascii="Times New Roman" w:eastAsia="Times New Roman" w:hAnsi="Times New Roman" w:cs="Times New Roman"/>
          <w:sz w:val="24"/>
          <w:szCs w:val="24"/>
          <w:lang w:eastAsia="ru-RU"/>
        </w:rPr>
        <w:t xml:space="preserve"> При описании условий и предложений в заявке участником закупки должны использоваться общепринятые обозначения и наименования. Сведения заявки не должны допускать двусмысленных толкований</w:t>
      </w:r>
      <w:r w:rsidRPr="00FE5EE2">
        <w:rPr>
          <w:rFonts w:ascii="Times New Roman" w:eastAsia="Times New Roman" w:hAnsi="Times New Roman" w:cs="Times New Roman"/>
          <w:sz w:val="24"/>
          <w:szCs w:val="24"/>
          <w:lang w:eastAsia="ar-SA"/>
        </w:rPr>
        <w:t xml:space="preserve">.  </w:t>
      </w:r>
    </w:p>
    <w:p w:rsidR="00FE5EE2" w:rsidRPr="00FE5EE2" w:rsidRDefault="00FE5EE2" w:rsidP="00E274CD">
      <w:pPr>
        <w:numPr>
          <w:ilvl w:val="2"/>
          <w:numId w:val="8"/>
        </w:numPr>
        <w:tabs>
          <w:tab w:val="clear" w:pos="862"/>
          <w:tab w:val="left" w:pos="0"/>
          <w:tab w:val="left" w:pos="567"/>
          <w:tab w:val="left" w:pos="708"/>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E5EE2">
        <w:rPr>
          <w:rFonts w:ascii="Times New Roman" w:eastAsia="Times New Roman" w:hAnsi="Times New Roman" w:cs="Times New Roman"/>
          <w:sz w:val="24"/>
          <w:szCs w:val="24"/>
          <w:lang w:eastAsia="ar-SA"/>
        </w:rPr>
        <w:t xml:space="preserve">   </w:t>
      </w:r>
      <w:r w:rsidRPr="00FE5EE2">
        <w:rPr>
          <w:rFonts w:ascii="Times New Roman" w:eastAsia="Times New Roman" w:hAnsi="Times New Roman" w:cs="Times New Roman"/>
          <w:sz w:val="24"/>
          <w:szCs w:val="24"/>
          <w:lang w:eastAsia="ru-RU"/>
        </w:rPr>
        <w:t>Участник закупки вправе подать заявку на участие на любое количество лотов, указанных в Документации, по собственному выбору. При этом необходимо предоставить заявки на каждый лот отдельно.</w:t>
      </w:r>
    </w:p>
    <w:p w:rsidR="00FE5EE2" w:rsidRPr="00FE5EE2" w:rsidRDefault="00FE5EE2" w:rsidP="00FE5EE2">
      <w:pPr>
        <w:tabs>
          <w:tab w:val="num" w:pos="0"/>
          <w:tab w:val="left" w:pos="851"/>
        </w:tabs>
        <w:spacing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
          <w:sz w:val="24"/>
          <w:szCs w:val="24"/>
          <w:lang w:eastAsia="ar-SA"/>
        </w:rPr>
        <w:t>4.4.4</w:t>
      </w:r>
      <w:r w:rsidRPr="00FE5EE2">
        <w:rPr>
          <w:rFonts w:ascii="Times New Roman" w:eastAsia="Times New Roman" w:hAnsi="Times New Roman" w:cs="Times New Roman"/>
          <w:sz w:val="24"/>
          <w:szCs w:val="24"/>
          <w:lang w:eastAsia="ar-SA"/>
        </w:rPr>
        <w:t>. Одно лицо, желающее участвовать в закупке, может подать только одну заявку</w:t>
      </w:r>
      <w:r w:rsidR="00E274CD">
        <w:rPr>
          <w:rFonts w:ascii="Times New Roman" w:eastAsia="Times New Roman" w:hAnsi="Times New Roman" w:cs="Times New Roman"/>
          <w:sz w:val="24"/>
          <w:szCs w:val="24"/>
          <w:lang w:eastAsia="ar-SA"/>
        </w:rPr>
        <w:t xml:space="preserve"> </w:t>
      </w:r>
      <w:r w:rsidR="008C619A" w:rsidRPr="008C619A">
        <w:rPr>
          <w:rFonts w:ascii="Times New Roman" w:eastAsia="Times New Roman" w:hAnsi="Times New Roman" w:cs="Times New Roman"/>
          <w:sz w:val="24"/>
          <w:szCs w:val="24"/>
          <w:lang w:eastAsia="ar-SA"/>
        </w:rPr>
        <w:t>на один и тот же лот</w:t>
      </w:r>
      <w:r w:rsidRPr="00FE5EE2">
        <w:rPr>
          <w:rFonts w:ascii="Times New Roman" w:eastAsia="Times New Roman" w:hAnsi="Times New Roman" w:cs="Times New Roman"/>
          <w:sz w:val="24"/>
          <w:szCs w:val="24"/>
          <w:lang w:eastAsia="ar-SA"/>
        </w:rPr>
        <w:t xml:space="preserve">. При этом не допускается подача заявки на часть поставляемого Товара. </w:t>
      </w:r>
    </w:p>
    <w:p w:rsidR="00FE5EE2" w:rsidRPr="00FE5EE2" w:rsidRDefault="00FE5EE2" w:rsidP="00FE5EE2">
      <w:pPr>
        <w:tabs>
          <w:tab w:val="num" w:pos="0"/>
          <w:tab w:val="left" w:pos="851"/>
        </w:tabs>
        <w:spacing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
          <w:sz w:val="24"/>
          <w:szCs w:val="24"/>
          <w:lang w:eastAsia="ar-SA"/>
        </w:rPr>
        <w:t xml:space="preserve">4.4.5. </w:t>
      </w:r>
      <w:r w:rsidRPr="00FE5EE2">
        <w:rPr>
          <w:rFonts w:ascii="Times New Roman" w:eastAsia="Times New Roman" w:hAnsi="Times New Roman" w:cs="Times New Roman"/>
          <w:sz w:val="24"/>
          <w:szCs w:val="24"/>
          <w:lang w:eastAsia="ar-SA"/>
        </w:rPr>
        <w:t xml:space="preserve">В случае установления факта подачи одним Участником закупки двух и более заявок </w:t>
      </w:r>
      <w:r w:rsidR="00AD751B">
        <w:rPr>
          <w:rFonts w:ascii="Times New Roman" w:eastAsia="Times New Roman" w:hAnsi="Times New Roman" w:cs="Times New Roman"/>
          <w:sz w:val="24"/>
          <w:szCs w:val="24"/>
          <w:lang w:eastAsia="ar-SA"/>
        </w:rPr>
        <w:t xml:space="preserve">на один лотов </w:t>
      </w:r>
      <w:r w:rsidRPr="00FE5EE2">
        <w:rPr>
          <w:rFonts w:ascii="Times New Roman" w:eastAsia="Times New Roman" w:hAnsi="Times New Roman" w:cs="Times New Roman"/>
          <w:sz w:val="24"/>
          <w:szCs w:val="24"/>
          <w:lang w:eastAsia="ar-SA"/>
        </w:rPr>
        <w:t>при условии, что поданные ранее заявки этим Участником закупки не отозваны, все заявки такого Участника закупки не рассматриваются.</w:t>
      </w:r>
    </w:p>
    <w:p w:rsidR="00FE5EE2" w:rsidRDefault="00FE5EE2" w:rsidP="00FE5EE2">
      <w:pPr>
        <w:tabs>
          <w:tab w:val="left" w:pos="708"/>
        </w:tabs>
        <w:autoSpaceDE w:val="0"/>
        <w:autoSpaceDN w:val="0"/>
        <w:spacing w:before="60" w:after="0" w:line="240" w:lineRule="auto"/>
        <w:jc w:val="both"/>
        <w:rPr>
          <w:rFonts w:ascii="Times New Roman" w:eastAsia="Times New Roman" w:hAnsi="Times New Roman" w:cs="Times New Roman"/>
          <w:sz w:val="24"/>
          <w:szCs w:val="24"/>
          <w:lang w:eastAsia="ru-RU"/>
        </w:rPr>
      </w:pPr>
      <w:r w:rsidRPr="00FE5EE2">
        <w:rPr>
          <w:rFonts w:ascii="Times New Roman" w:eastAsia="Times New Roman" w:hAnsi="Times New Roman" w:cs="Times New Roman"/>
          <w:b/>
          <w:sz w:val="24"/>
          <w:szCs w:val="24"/>
          <w:lang w:eastAsia="ar-SA"/>
        </w:rPr>
        <w:t>4.4.6.</w:t>
      </w:r>
      <w:r w:rsidRPr="00FE5EE2">
        <w:rPr>
          <w:rFonts w:ascii="Times New Roman" w:eastAsia="Times New Roman" w:hAnsi="Times New Roman" w:cs="Times New Roman"/>
          <w:sz w:val="24"/>
          <w:szCs w:val="24"/>
          <w:lang w:eastAsia="ar-SA"/>
        </w:rPr>
        <w:t xml:space="preserve"> </w:t>
      </w:r>
      <w:r w:rsidRPr="00FE5EE2">
        <w:rPr>
          <w:rFonts w:ascii="Times New Roman" w:eastAsia="Times New Roman" w:hAnsi="Times New Roman" w:cs="Times New Roman"/>
          <w:sz w:val="24"/>
          <w:szCs w:val="24"/>
          <w:lang w:eastAsia="ru-RU"/>
        </w:rPr>
        <w:t>Оценка заявок и определение Победителя будет осуществляться раздельно и независимо по каждому из лотов.</w:t>
      </w:r>
    </w:p>
    <w:p w:rsidR="00283D9C" w:rsidRPr="00FE5EE2" w:rsidRDefault="00283D9C" w:rsidP="00FE5EE2">
      <w:pPr>
        <w:tabs>
          <w:tab w:val="left" w:pos="708"/>
        </w:tabs>
        <w:autoSpaceDE w:val="0"/>
        <w:autoSpaceDN w:val="0"/>
        <w:spacing w:before="60" w:after="0" w:line="240" w:lineRule="auto"/>
        <w:jc w:val="both"/>
        <w:rPr>
          <w:rFonts w:ascii="Times New Roman" w:eastAsia="Times New Roman" w:hAnsi="Times New Roman" w:cs="Times New Roman"/>
          <w:sz w:val="24"/>
          <w:szCs w:val="24"/>
          <w:lang w:eastAsia="ru-RU"/>
        </w:rPr>
      </w:pPr>
    </w:p>
    <w:p w:rsidR="00FE5EE2" w:rsidRPr="00FE5EE2" w:rsidRDefault="00FE5EE2" w:rsidP="00283D9C">
      <w:pPr>
        <w:keepNext/>
        <w:numPr>
          <w:ilvl w:val="1"/>
          <w:numId w:val="8"/>
        </w:numPr>
        <w:tabs>
          <w:tab w:val="num" w:pos="0"/>
          <w:tab w:val="left" w:pos="425"/>
          <w:tab w:val="left" w:pos="567"/>
          <w:tab w:val="left" w:pos="708"/>
        </w:tabs>
        <w:suppressAutoHyphens/>
        <w:spacing w:before="280" w:after="120" w:line="240" w:lineRule="auto"/>
        <w:ind w:hanging="1855"/>
        <w:contextualSpacing/>
        <w:outlineLvl w:val="1"/>
        <w:rPr>
          <w:rFonts w:ascii="Times New Roman" w:eastAsia="Times New Roman" w:hAnsi="Times New Roman" w:cs="Times New Roman"/>
          <w:b/>
          <w:bCs/>
          <w:iCs/>
          <w:sz w:val="24"/>
          <w:szCs w:val="24"/>
          <w:lang w:eastAsia="ar-SA"/>
        </w:rPr>
      </w:pPr>
      <w:r w:rsidRPr="00FE5EE2">
        <w:rPr>
          <w:rFonts w:ascii="Times New Roman" w:eastAsia="Times New Roman" w:hAnsi="Times New Roman" w:cs="Times New Roman"/>
          <w:b/>
          <w:bCs/>
          <w:iCs/>
          <w:sz w:val="24"/>
          <w:szCs w:val="24"/>
          <w:lang w:eastAsia="ar-SA"/>
        </w:rPr>
        <w:t>Официальный язык проведения запроса цен</w:t>
      </w:r>
    </w:p>
    <w:p w:rsidR="00FE5EE2" w:rsidRPr="00FE5EE2" w:rsidRDefault="00FE5EE2" w:rsidP="00AD751B">
      <w:pPr>
        <w:numPr>
          <w:ilvl w:val="2"/>
          <w:numId w:val="8"/>
        </w:numPr>
        <w:tabs>
          <w:tab w:val="clear" w:pos="862"/>
          <w:tab w:val="num" w:pos="0"/>
          <w:tab w:val="left" w:pos="425"/>
          <w:tab w:val="num" w:pos="567"/>
          <w:tab w:val="left" w:pos="708"/>
        </w:tabs>
        <w:suppressAutoHyphens/>
        <w:spacing w:after="120" w:line="240" w:lineRule="auto"/>
        <w:ind w:left="0" w:firstLine="0"/>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Заявка на участие в проведении запроса цен,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FE5EE2" w:rsidRDefault="00FE5EE2" w:rsidP="00AD751B">
      <w:pPr>
        <w:numPr>
          <w:ilvl w:val="2"/>
          <w:numId w:val="8"/>
        </w:numPr>
        <w:tabs>
          <w:tab w:val="clear" w:pos="862"/>
          <w:tab w:val="num" w:pos="0"/>
          <w:tab w:val="left" w:pos="425"/>
          <w:tab w:val="num" w:pos="567"/>
          <w:tab w:val="left" w:pos="708"/>
        </w:tabs>
        <w:suppressAutoHyphens/>
        <w:spacing w:after="120" w:line="240" w:lineRule="auto"/>
        <w:ind w:left="0" w:firstLine="0"/>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Любые вспомогательные документы,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E5EE2" w:rsidRPr="00FE5EE2" w:rsidRDefault="00FE5EE2" w:rsidP="00283D9C">
      <w:pPr>
        <w:keepNext/>
        <w:numPr>
          <w:ilvl w:val="1"/>
          <w:numId w:val="8"/>
        </w:numPr>
        <w:tabs>
          <w:tab w:val="num" w:pos="0"/>
          <w:tab w:val="left" w:pos="425"/>
          <w:tab w:val="left" w:pos="567"/>
          <w:tab w:val="left" w:pos="708"/>
        </w:tabs>
        <w:suppressAutoHyphens/>
        <w:spacing w:after="120" w:line="240" w:lineRule="auto"/>
        <w:ind w:hanging="1855"/>
        <w:outlineLvl w:val="1"/>
        <w:rPr>
          <w:rFonts w:ascii="Times New Roman" w:eastAsia="Times New Roman" w:hAnsi="Times New Roman" w:cs="Times New Roman"/>
          <w:b/>
          <w:bCs/>
          <w:iCs/>
          <w:sz w:val="24"/>
          <w:szCs w:val="24"/>
          <w:lang w:eastAsia="ar-SA"/>
        </w:rPr>
      </w:pPr>
      <w:r w:rsidRPr="00FE5EE2">
        <w:rPr>
          <w:rFonts w:ascii="Times New Roman" w:eastAsia="Times New Roman" w:hAnsi="Times New Roman" w:cs="Times New Roman"/>
          <w:b/>
          <w:bCs/>
          <w:iCs/>
          <w:sz w:val="24"/>
          <w:szCs w:val="24"/>
          <w:lang w:eastAsia="ar-SA"/>
        </w:rPr>
        <w:t>Валюта проведения запроса цен</w:t>
      </w:r>
    </w:p>
    <w:p w:rsidR="00FE5EE2" w:rsidRPr="00FE5EE2" w:rsidRDefault="00FE5EE2" w:rsidP="00AD751B">
      <w:pPr>
        <w:numPr>
          <w:ilvl w:val="2"/>
          <w:numId w:val="8"/>
        </w:numPr>
        <w:tabs>
          <w:tab w:val="clear" w:pos="862"/>
          <w:tab w:val="num" w:pos="0"/>
          <w:tab w:val="left" w:pos="425"/>
          <w:tab w:val="left" w:pos="567"/>
          <w:tab w:val="left" w:pos="708"/>
        </w:tabs>
        <w:suppressAutoHyphens/>
        <w:spacing w:after="120" w:line="240" w:lineRule="auto"/>
        <w:ind w:left="0" w:firstLine="0"/>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Все суммы денежных сре</w:t>
      </w:r>
      <w:proofErr w:type="gramStart"/>
      <w:r w:rsidRPr="00FE5EE2">
        <w:rPr>
          <w:rFonts w:ascii="Times New Roman" w:eastAsia="Times New Roman" w:hAnsi="Times New Roman" w:cs="Times New Roman"/>
          <w:sz w:val="24"/>
          <w:szCs w:val="24"/>
          <w:lang w:eastAsia="ar-SA"/>
        </w:rPr>
        <w:t>дств в з</w:t>
      </w:r>
      <w:proofErr w:type="gramEnd"/>
      <w:r w:rsidRPr="00FE5EE2">
        <w:rPr>
          <w:rFonts w:ascii="Times New Roman" w:eastAsia="Times New Roman" w:hAnsi="Times New Roman" w:cs="Times New Roman"/>
          <w:sz w:val="24"/>
          <w:szCs w:val="24"/>
          <w:lang w:eastAsia="ar-SA"/>
        </w:rPr>
        <w:t>аявке на участие в проведении запроса цен должны быть выражены в валюте – российский рубль.</w:t>
      </w:r>
    </w:p>
    <w:p w:rsidR="00FE5EE2" w:rsidRPr="00FE5EE2" w:rsidRDefault="00FE5EE2" w:rsidP="00AD751B">
      <w:pPr>
        <w:numPr>
          <w:ilvl w:val="2"/>
          <w:numId w:val="8"/>
        </w:numPr>
        <w:tabs>
          <w:tab w:val="clear" w:pos="862"/>
          <w:tab w:val="num" w:pos="0"/>
          <w:tab w:val="left" w:pos="425"/>
          <w:tab w:val="left" w:pos="567"/>
          <w:tab w:val="left" w:pos="708"/>
        </w:tabs>
        <w:suppressAutoHyphens/>
        <w:spacing w:after="120" w:line="240" w:lineRule="auto"/>
        <w:ind w:left="0" w:firstLine="0"/>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проведении запроса цен требованиям, установленным настоящей документацией.</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4.7. Сведения о цене договора:</w:t>
      </w:r>
    </w:p>
    <w:p w:rsidR="00FE5EE2" w:rsidRPr="00FE5EE2" w:rsidRDefault="00FE5EE2" w:rsidP="00FE5EE2">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FE5EE2">
        <w:rPr>
          <w:rFonts w:ascii="Times New Roman" w:eastAsia="Times New Roman" w:hAnsi="Times New Roman" w:cs="Times New Roman"/>
          <w:b/>
          <w:sz w:val="24"/>
          <w:szCs w:val="24"/>
          <w:lang w:eastAsia="ar-SA"/>
        </w:rPr>
        <w:t xml:space="preserve">4.7.1. </w:t>
      </w:r>
      <w:r w:rsidRPr="00FE5EE2">
        <w:rPr>
          <w:rFonts w:ascii="Times New Roman" w:eastAsia="Times New Roman" w:hAnsi="Times New Roman" w:cs="Times New Roman"/>
          <w:b/>
          <w:bCs/>
          <w:sz w:val="24"/>
          <w:szCs w:val="24"/>
          <w:lang w:eastAsia="ru-RU"/>
        </w:rPr>
        <w:t xml:space="preserve">Начальная </w:t>
      </w:r>
      <w:r w:rsidR="00283D9C">
        <w:rPr>
          <w:rFonts w:ascii="Times New Roman" w:eastAsia="Times New Roman" w:hAnsi="Times New Roman" w:cs="Times New Roman"/>
          <w:b/>
          <w:bCs/>
          <w:sz w:val="24"/>
          <w:szCs w:val="24"/>
          <w:lang w:eastAsia="ru-RU"/>
        </w:rPr>
        <w:t>(</w:t>
      </w:r>
      <w:r w:rsidRPr="00FE5EE2">
        <w:rPr>
          <w:rFonts w:ascii="Times New Roman" w:eastAsia="Times New Roman" w:hAnsi="Times New Roman" w:cs="Times New Roman"/>
          <w:b/>
          <w:bCs/>
          <w:sz w:val="24"/>
          <w:szCs w:val="24"/>
          <w:lang w:eastAsia="ru-RU"/>
        </w:rPr>
        <w:t>ма</w:t>
      </w:r>
      <w:r w:rsidR="00EB5ECD">
        <w:rPr>
          <w:rFonts w:ascii="Times New Roman" w:eastAsia="Times New Roman" w:hAnsi="Times New Roman" w:cs="Times New Roman"/>
          <w:b/>
          <w:bCs/>
          <w:sz w:val="24"/>
          <w:szCs w:val="24"/>
          <w:lang w:eastAsia="ru-RU"/>
        </w:rPr>
        <w:t>ксимальная</w:t>
      </w:r>
      <w:r w:rsidR="00283D9C">
        <w:rPr>
          <w:rFonts w:ascii="Times New Roman" w:eastAsia="Times New Roman" w:hAnsi="Times New Roman" w:cs="Times New Roman"/>
          <w:b/>
          <w:bCs/>
          <w:sz w:val="24"/>
          <w:szCs w:val="24"/>
          <w:lang w:eastAsia="ru-RU"/>
        </w:rPr>
        <w:t>)</w:t>
      </w:r>
      <w:r w:rsidR="00EB5ECD">
        <w:rPr>
          <w:rFonts w:ascii="Times New Roman" w:eastAsia="Times New Roman" w:hAnsi="Times New Roman" w:cs="Times New Roman"/>
          <w:b/>
          <w:bCs/>
          <w:sz w:val="24"/>
          <w:szCs w:val="24"/>
          <w:lang w:eastAsia="ru-RU"/>
        </w:rPr>
        <w:t xml:space="preserve"> цена по лотам </w:t>
      </w:r>
      <w:r w:rsidRPr="00FE5EE2">
        <w:rPr>
          <w:rFonts w:ascii="Times New Roman" w:eastAsia="Times New Roman" w:hAnsi="Times New Roman" w:cs="Times New Roman"/>
          <w:b/>
          <w:sz w:val="24"/>
          <w:szCs w:val="24"/>
          <w:lang w:eastAsia="ru-RU"/>
        </w:rPr>
        <w:t xml:space="preserve">составляет: </w:t>
      </w:r>
    </w:p>
    <w:p w:rsidR="00FE5EE2" w:rsidRPr="00FE5EE2" w:rsidRDefault="00FE5EE2" w:rsidP="00FE5EE2">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E5EE2">
        <w:rPr>
          <w:rFonts w:ascii="Times New Roman" w:eastAsia="Times New Roman" w:hAnsi="Times New Roman" w:cs="Times New Roman"/>
          <w:b/>
          <w:sz w:val="24"/>
          <w:szCs w:val="24"/>
          <w:u w:val="single"/>
          <w:lang w:eastAsia="ru-RU"/>
        </w:rPr>
        <w:t>Лот № 1</w:t>
      </w:r>
      <w:r w:rsidRPr="00FE5EE2">
        <w:rPr>
          <w:rFonts w:ascii="Times New Roman" w:eastAsia="Times New Roman" w:hAnsi="Times New Roman" w:cs="Times New Roman"/>
          <w:b/>
          <w:sz w:val="24"/>
          <w:szCs w:val="24"/>
          <w:lang w:eastAsia="ru-RU"/>
        </w:rPr>
        <w:t xml:space="preserve"> – </w:t>
      </w:r>
      <w:r w:rsidR="00EB5ECD">
        <w:rPr>
          <w:rFonts w:ascii="Times New Roman" w:eastAsia="Times New Roman" w:hAnsi="Times New Roman" w:cs="Times New Roman"/>
          <w:b/>
          <w:bCs/>
          <w:color w:val="000000"/>
          <w:sz w:val="24"/>
          <w:szCs w:val="24"/>
          <w:lang w:eastAsia="ru-RU"/>
        </w:rPr>
        <w:t>816 390</w:t>
      </w:r>
      <w:r w:rsidR="00AB275B">
        <w:rPr>
          <w:rFonts w:ascii="Times New Roman" w:eastAsia="Times New Roman" w:hAnsi="Times New Roman" w:cs="Times New Roman"/>
          <w:b/>
          <w:bCs/>
          <w:color w:val="000000"/>
          <w:sz w:val="24"/>
          <w:szCs w:val="24"/>
          <w:lang w:eastAsia="ru-RU"/>
        </w:rPr>
        <w:t xml:space="preserve"> рублей</w:t>
      </w:r>
      <w:r w:rsidR="00283D9C">
        <w:rPr>
          <w:rFonts w:ascii="Times New Roman" w:eastAsia="Times New Roman" w:hAnsi="Times New Roman" w:cs="Times New Roman"/>
          <w:b/>
          <w:bCs/>
          <w:color w:val="000000"/>
          <w:sz w:val="24"/>
          <w:szCs w:val="24"/>
          <w:lang w:eastAsia="ru-RU"/>
        </w:rPr>
        <w:t xml:space="preserve"> 40 копеек</w:t>
      </w:r>
    </w:p>
    <w:p w:rsidR="00FE5EE2" w:rsidRPr="00FE5EE2" w:rsidRDefault="00FE5EE2" w:rsidP="00FE5EE2">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E5EE2">
        <w:rPr>
          <w:rFonts w:ascii="Times New Roman" w:eastAsia="Times New Roman" w:hAnsi="Times New Roman" w:cs="Times New Roman"/>
          <w:b/>
          <w:sz w:val="24"/>
          <w:szCs w:val="24"/>
          <w:u w:val="single"/>
          <w:lang w:eastAsia="ru-RU"/>
        </w:rPr>
        <w:t>Лот № 2</w:t>
      </w:r>
      <w:r w:rsidRPr="00FE5EE2">
        <w:rPr>
          <w:rFonts w:ascii="Times New Roman" w:eastAsia="Times New Roman" w:hAnsi="Times New Roman" w:cs="Times New Roman"/>
          <w:b/>
          <w:sz w:val="24"/>
          <w:szCs w:val="24"/>
          <w:lang w:eastAsia="ru-RU"/>
        </w:rPr>
        <w:t xml:space="preserve"> – </w:t>
      </w:r>
      <w:r w:rsidR="00EB5ECD">
        <w:rPr>
          <w:rFonts w:ascii="Times New Roman" w:eastAsia="Times New Roman" w:hAnsi="Times New Roman" w:cs="Times New Roman"/>
          <w:b/>
          <w:sz w:val="24"/>
          <w:szCs w:val="24"/>
          <w:lang w:eastAsia="ru-RU"/>
        </w:rPr>
        <w:t>1 284 332</w:t>
      </w:r>
      <w:r w:rsidR="00AB275B">
        <w:rPr>
          <w:rFonts w:ascii="Times New Roman" w:eastAsia="Times New Roman" w:hAnsi="Times New Roman" w:cs="Times New Roman"/>
          <w:b/>
          <w:sz w:val="24"/>
          <w:szCs w:val="24"/>
          <w:lang w:eastAsia="ru-RU"/>
        </w:rPr>
        <w:t xml:space="preserve"> рубля</w:t>
      </w:r>
      <w:r w:rsidR="00283D9C">
        <w:rPr>
          <w:rFonts w:ascii="Times New Roman" w:eastAsia="Times New Roman" w:hAnsi="Times New Roman" w:cs="Times New Roman"/>
          <w:b/>
          <w:sz w:val="24"/>
          <w:szCs w:val="24"/>
          <w:lang w:eastAsia="ru-RU"/>
        </w:rPr>
        <w:t xml:space="preserve"> 30 копеек</w:t>
      </w:r>
    </w:p>
    <w:p w:rsidR="00FE5EE2" w:rsidRPr="00FE5EE2" w:rsidRDefault="00FE5EE2" w:rsidP="00FE5EE2">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E5EE2">
        <w:rPr>
          <w:rFonts w:ascii="Times New Roman" w:eastAsia="Times New Roman" w:hAnsi="Times New Roman" w:cs="Times New Roman"/>
          <w:b/>
          <w:sz w:val="24"/>
          <w:szCs w:val="24"/>
          <w:u w:val="single"/>
          <w:lang w:eastAsia="ru-RU"/>
        </w:rPr>
        <w:t>Лот № 3</w:t>
      </w:r>
      <w:r w:rsidRPr="00FE5EE2">
        <w:rPr>
          <w:rFonts w:ascii="Times New Roman" w:eastAsia="Times New Roman" w:hAnsi="Times New Roman" w:cs="Times New Roman"/>
          <w:b/>
          <w:sz w:val="24"/>
          <w:szCs w:val="24"/>
          <w:lang w:eastAsia="ru-RU"/>
        </w:rPr>
        <w:t xml:space="preserve"> – </w:t>
      </w:r>
      <w:r w:rsidR="00EB5ECD" w:rsidRPr="00E56755">
        <w:rPr>
          <w:rFonts w:ascii="Times New Roman" w:eastAsia="Times New Roman" w:hAnsi="Times New Roman" w:cs="Times New Roman"/>
          <w:b/>
          <w:sz w:val="24"/>
          <w:szCs w:val="24"/>
          <w:lang w:eastAsia="ru-RU"/>
        </w:rPr>
        <w:t>2 </w:t>
      </w:r>
      <w:r w:rsidR="00EB5ECD">
        <w:rPr>
          <w:rFonts w:ascii="Times New Roman" w:eastAsia="Times New Roman" w:hAnsi="Times New Roman" w:cs="Times New Roman"/>
          <w:b/>
          <w:sz w:val="24"/>
          <w:szCs w:val="24"/>
          <w:lang w:eastAsia="ru-RU"/>
        </w:rPr>
        <w:t>296 823</w:t>
      </w:r>
      <w:r w:rsidR="00AB275B">
        <w:rPr>
          <w:rFonts w:ascii="Times New Roman" w:eastAsia="Times New Roman" w:hAnsi="Times New Roman" w:cs="Times New Roman"/>
          <w:b/>
          <w:sz w:val="24"/>
          <w:szCs w:val="24"/>
          <w:lang w:eastAsia="ru-RU"/>
        </w:rPr>
        <w:t xml:space="preserve"> рубля</w:t>
      </w:r>
      <w:r w:rsidR="00283D9C">
        <w:rPr>
          <w:rFonts w:ascii="Times New Roman" w:eastAsia="Times New Roman" w:hAnsi="Times New Roman" w:cs="Times New Roman"/>
          <w:b/>
          <w:sz w:val="24"/>
          <w:szCs w:val="24"/>
          <w:lang w:eastAsia="ru-RU"/>
        </w:rPr>
        <w:t xml:space="preserve"> 66 копеек</w:t>
      </w:r>
    </w:p>
    <w:p w:rsidR="00FE5EE2" w:rsidRPr="00FE5EE2" w:rsidRDefault="00FE5EE2" w:rsidP="00FE5EE2">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E5EE2">
        <w:rPr>
          <w:rFonts w:ascii="Times New Roman" w:eastAsia="Times New Roman" w:hAnsi="Times New Roman" w:cs="Times New Roman"/>
          <w:b/>
          <w:sz w:val="24"/>
          <w:szCs w:val="24"/>
          <w:u w:val="single"/>
          <w:lang w:eastAsia="ru-RU"/>
        </w:rPr>
        <w:t>Лот № 4</w:t>
      </w:r>
      <w:r w:rsidRPr="00FE5EE2">
        <w:rPr>
          <w:rFonts w:ascii="Times New Roman" w:eastAsia="Times New Roman" w:hAnsi="Times New Roman" w:cs="Times New Roman"/>
          <w:b/>
          <w:sz w:val="24"/>
          <w:szCs w:val="24"/>
          <w:lang w:eastAsia="ru-RU"/>
        </w:rPr>
        <w:t xml:space="preserve"> – </w:t>
      </w:r>
      <w:r w:rsidR="00EB5ECD">
        <w:rPr>
          <w:rFonts w:ascii="Times New Roman" w:eastAsia="Times New Roman" w:hAnsi="Times New Roman" w:cs="Times New Roman"/>
          <w:b/>
          <w:color w:val="000000"/>
          <w:sz w:val="24"/>
          <w:szCs w:val="24"/>
          <w:lang w:eastAsia="ru-RU"/>
        </w:rPr>
        <w:t>308 412</w:t>
      </w:r>
      <w:r w:rsidR="00AB275B">
        <w:rPr>
          <w:rFonts w:ascii="Times New Roman" w:eastAsia="Times New Roman" w:hAnsi="Times New Roman" w:cs="Times New Roman"/>
          <w:b/>
          <w:color w:val="000000"/>
          <w:sz w:val="24"/>
          <w:szCs w:val="24"/>
          <w:lang w:eastAsia="ru-RU"/>
        </w:rPr>
        <w:t xml:space="preserve"> рублей</w:t>
      </w:r>
      <w:r w:rsidR="00283D9C">
        <w:rPr>
          <w:rFonts w:ascii="Times New Roman" w:eastAsia="Times New Roman" w:hAnsi="Times New Roman" w:cs="Times New Roman"/>
          <w:b/>
          <w:color w:val="000000"/>
          <w:sz w:val="24"/>
          <w:szCs w:val="24"/>
          <w:lang w:eastAsia="ru-RU"/>
        </w:rPr>
        <w:t xml:space="preserve"> 67 копеек</w:t>
      </w:r>
    </w:p>
    <w:p w:rsidR="00FE5EE2" w:rsidRPr="00FE5EE2" w:rsidRDefault="00FE5EE2" w:rsidP="00FE5EE2">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E5EE2">
        <w:rPr>
          <w:rFonts w:ascii="Times New Roman" w:eastAsia="Times New Roman" w:hAnsi="Times New Roman" w:cs="Times New Roman"/>
          <w:b/>
          <w:sz w:val="24"/>
          <w:szCs w:val="24"/>
          <w:u w:val="single"/>
          <w:lang w:eastAsia="ru-RU"/>
        </w:rPr>
        <w:t>Лот № 5</w:t>
      </w:r>
      <w:r w:rsidRPr="00FE5EE2">
        <w:rPr>
          <w:rFonts w:ascii="Times New Roman" w:eastAsia="Times New Roman" w:hAnsi="Times New Roman" w:cs="Times New Roman"/>
          <w:b/>
          <w:sz w:val="24"/>
          <w:szCs w:val="24"/>
          <w:lang w:eastAsia="ru-RU"/>
        </w:rPr>
        <w:t xml:space="preserve"> – </w:t>
      </w:r>
      <w:r w:rsidR="00EB5ECD">
        <w:rPr>
          <w:rFonts w:ascii="Times New Roman" w:eastAsia="Times New Roman" w:hAnsi="Times New Roman" w:cs="Times New Roman"/>
          <w:b/>
          <w:bCs/>
          <w:sz w:val="24"/>
          <w:szCs w:val="24"/>
          <w:lang w:eastAsia="ru-RU"/>
        </w:rPr>
        <w:t>90 630</w:t>
      </w:r>
      <w:r w:rsidR="00AB275B">
        <w:rPr>
          <w:rFonts w:ascii="Times New Roman" w:eastAsia="Times New Roman" w:hAnsi="Times New Roman" w:cs="Times New Roman"/>
          <w:b/>
          <w:bCs/>
          <w:sz w:val="24"/>
          <w:szCs w:val="24"/>
          <w:lang w:eastAsia="ru-RU"/>
        </w:rPr>
        <w:t xml:space="preserve"> рублей</w:t>
      </w:r>
      <w:r w:rsidR="00283D9C">
        <w:rPr>
          <w:rFonts w:ascii="Times New Roman" w:eastAsia="Times New Roman" w:hAnsi="Times New Roman" w:cs="Times New Roman"/>
          <w:b/>
          <w:bCs/>
          <w:sz w:val="24"/>
          <w:szCs w:val="24"/>
          <w:lang w:eastAsia="ru-RU"/>
        </w:rPr>
        <w:t xml:space="preserve"> 00 копеек.</w:t>
      </w:r>
    </w:p>
    <w:p w:rsidR="00FE5EE2" w:rsidRPr="00FE5EE2" w:rsidRDefault="00FE5EE2" w:rsidP="00FE5EE2">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E5EE2" w:rsidRDefault="00FE5EE2" w:rsidP="00FE5EE2">
      <w:pPr>
        <w:tabs>
          <w:tab w:val="left" w:pos="425"/>
          <w:tab w:val="left" w:pos="567"/>
          <w:tab w:val="left" w:pos="708"/>
          <w:tab w:val="left" w:pos="993"/>
          <w:tab w:val="left" w:pos="2552"/>
        </w:tabs>
        <w:suppressAutoHyphens/>
        <w:spacing w:after="0" w:line="240" w:lineRule="auto"/>
        <w:contextualSpacing/>
        <w:jc w:val="both"/>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b/>
          <w:sz w:val="24"/>
          <w:szCs w:val="24"/>
          <w:lang w:eastAsia="ar-SA"/>
        </w:rPr>
        <w:t xml:space="preserve">4.7.2. Порядок формирования цены. </w:t>
      </w:r>
    </w:p>
    <w:p w:rsidR="00AB275B" w:rsidRPr="00AB275B" w:rsidRDefault="00AB275B" w:rsidP="00AB275B">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C4B88">
        <w:rPr>
          <w:rFonts w:ascii="Times New Roman" w:hAnsi="Times New Roman" w:cs="Times New Roman"/>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FE5EE2" w:rsidRPr="00FE5EE2" w:rsidRDefault="00FE5EE2" w:rsidP="00FE5EE2">
      <w:pPr>
        <w:tabs>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Calibri" w:hAnsi="Times New Roman" w:cs="Times New Roman"/>
          <w:sz w:val="24"/>
          <w:szCs w:val="24"/>
        </w:rPr>
        <w:t>В соответствии со ст. 171 НК РФ Заказчик имеет право применить налоговый вычет</w:t>
      </w:r>
      <w:r w:rsidR="006B5FBF">
        <w:rPr>
          <w:rFonts w:ascii="Times New Roman" w:eastAsia="Calibri" w:hAnsi="Times New Roman" w:cs="Times New Roman"/>
          <w:sz w:val="24"/>
          <w:szCs w:val="24"/>
        </w:rPr>
        <w:t xml:space="preserve"> НДС в отношении приобретаемых Т</w:t>
      </w:r>
      <w:r w:rsidRPr="00FE5EE2">
        <w:rPr>
          <w:rFonts w:ascii="Times New Roman" w:eastAsia="Calibri" w:hAnsi="Times New Roman" w:cs="Times New Roman"/>
          <w:sz w:val="24"/>
          <w:szCs w:val="24"/>
        </w:rPr>
        <w:t>оваров</w:t>
      </w:r>
      <w:r w:rsidR="006B5FBF">
        <w:rPr>
          <w:rFonts w:ascii="Times New Roman" w:eastAsia="Calibri" w:hAnsi="Times New Roman" w:cs="Times New Roman"/>
          <w:sz w:val="24"/>
          <w:szCs w:val="24"/>
        </w:rPr>
        <w:t xml:space="preserve"> и </w:t>
      </w:r>
      <w:proofErr w:type="gramStart"/>
      <w:r w:rsidR="006B5FBF">
        <w:rPr>
          <w:rFonts w:ascii="Times New Roman" w:eastAsia="Calibri" w:hAnsi="Times New Roman" w:cs="Times New Roman"/>
          <w:sz w:val="24"/>
          <w:szCs w:val="24"/>
        </w:rPr>
        <w:t>ПО</w:t>
      </w:r>
      <w:proofErr w:type="gramEnd"/>
      <w:r w:rsidRPr="00FE5EE2">
        <w:rPr>
          <w:rFonts w:ascii="Times New Roman" w:eastAsia="Calibri" w:hAnsi="Times New Roman" w:cs="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FE5EE2">
        <w:rPr>
          <w:rFonts w:ascii="Times New Roman" w:eastAsia="Calibri" w:hAnsi="Times New Roman" w:cs="Times New Roman"/>
          <w:b/>
          <w:bCs/>
          <w:sz w:val="24"/>
          <w:szCs w:val="24"/>
        </w:rPr>
        <w:t>(</w:t>
      </w:r>
      <w:r w:rsidRPr="00FE5EE2">
        <w:rPr>
          <w:rFonts w:ascii="Times New Roman" w:eastAsia="Calibri"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E5EE2">
        <w:rPr>
          <w:rFonts w:ascii="Times New Roman" w:eastAsia="Calibri" w:hAnsi="Times New Roman" w:cs="Times New Roman"/>
          <w:sz w:val="24"/>
          <w:szCs w:val="24"/>
        </w:rPr>
        <w:t>.</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4.8.</w:t>
      </w:r>
      <w:r w:rsidRPr="00FE5EE2">
        <w:rPr>
          <w:rFonts w:ascii="Times New Roman" w:eastAsia="Times New Roman" w:hAnsi="Times New Roman" w:cs="Times New Roman"/>
          <w:b/>
          <w:bCs/>
          <w:sz w:val="24"/>
          <w:szCs w:val="26"/>
          <w:lang w:eastAsia="ar-SA"/>
        </w:rPr>
        <w:tab/>
        <w:t>Порядок предоставления заявок на участие в запросе цен.</w:t>
      </w:r>
    </w:p>
    <w:p w:rsidR="00FE5EE2" w:rsidRPr="00FE5EE2" w:rsidRDefault="00FE5EE2" w:rsidP="00FE5EE2">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proofErr w:type="gramStart"/>
      <w:r w:rsidRPr="00FE5EE2">
        <w:rPr>
          <w:rFonts w:ascii="Times New Roman" w:eastAsia="Times New Roman" w:hAnsi="Times New Roman" w:cs="Times New Roman"/>
          <w:bCs/>
          <w:sz w:val="24"/>
          <w:szCs w:val="24"/>
          <w:lang w:eastAsia="ar-SA"/>
        </w:rPr>
        <w:t xml:space="preserve">Участник обязан подать заявку на участие в запросе цен в период </w:t>
      </w:r>
      <w:r w:rsidR="00392E56">
        <w:rPr>
          <w:rFonts w:ascii="Times New Roman" w:eastAsia="Times New Roman" w:hAnsi="Times New Roman" w:cs="Times New Roman"/>
          <w:b/>
          <w:bCs/>
          <w:sz w:val="24"/>
          <w:szCs w:val="24"/>
          <w:lang w:eastAsia="ar-SA"/>
        </w:rPr>
        <w:t>с  08.30  20.05.2015г. до 12.00 27.05.2015г.</w:t>
      </w:r>
      <w:r w:rsidRPr="00FE5EE2">
        <w:rPr>
          <w:rFonts w:ascii="Times New Roman" w:eastAsia="Times New Roman" w:hAnsi="Times New Roman" w:cs="Times New Roman"/>
          <w:bCs/>
          <w:sz w:val="24"/>
          <w:szCs w:val="24"/>
          <w:lang w:eastAsia="ar-SA"/>
        </w:rPr>
        <w:t xml:space="preserve"> </w:t>
      </w:r>
      <w:r w:rsidRPr="00FE5EE2">
        <w:rPr>
          <w:rFonts w:ascii="Times New Roman" w:eastAsia="Calibri" w:hAnsi="Times New Roman" w:cs="Times New Roman"/>
          <w:sz w:val="24"/>
          <w:szCs w:val="24"/>
          <w:lang w:eastAsia="ar-SA"/>
        </w:rPr>
        <w:t xml:space="preserve">Заявки принимаются оператором ТС «Корпоративные закупки» универсальной торговой платформы «Сбербанк-АСТ» </w:t>
      </w:r>
      <w:hyperlink r:id="rId44" w:history="1">
        <w:r w:rsidRPr="00FE5EE2">
          <w:rPr>
            <w:rFonts w:ascii="Calibri" w:eastAsia="Calibri" w:hAnsi="Calibri" w:cs="Times New Roman"/>
            <w:color w:val="0000FF"/>
            <w:szCs w:val="24"/>
            <w:u w:val="single"/>
          </w:rPr>
          <w:t>http://utp.sberbank-ast.ru</w:t>
        </w:r>
      </w:hyperlink>
      <w:r w:rsidRPr="00FE5EE2">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w:t>
      </w:r>
      <w:proofErr w:type="gramEnd"/>
      <w:r w:rsidRPr="00FE5EE2">
        <w:rPr>
          <w:rFonts w:ascii="Times New Roman" w:eastAsia="Calibri" w:hAnsi="Times New Roman" w:cs="Times New Roman"/>
          <w:sz w:val="24"/>
          <w:szCs w:val="24"/>
          <w:lang w:eastAsia="ar-SA"/>
        </w:rPr>
        <w:t xml:space="preserve"> содержать </w:t>
      </w:r>
      <w:proofErr w:type="gramStart"/>
      <w:r w:rsidRPr="00FE5EE2">
        <w:rPr>
          <w:rFonts w:ascii="Times New Roman" w:eastAsia="Calibri" w:hAnsi="Times New Roman" w:cs="Times New Roman"/>
          <w:sz w:val="24"/>
          <w:szCs w:val="24"/>
          <w:lang w:eastAsia="ar-SA"/>
        </w:rPr>
        <w:t>документы</w:t>
      </w:r>
      <w:proofErr w:type="gramEnd"/>
      <w:r w:rsidRPr="00FE5EE2">
        <w:rPr>
          <w:rFonts w:ascii="Times New Roman" w:eastAsia="Calibri" w:hAnsi="Times New Roman" w:cs="Times New Roman"/>
          <w:sz w:val="24"/>
          <w:szCs w:val="24"/>
          <w:lang w:eastAsia="ar-SA"/>
        </w:rPr>
        <w:t xml:space="preserve"> предусмотренные настоящей Документацией и извещением о закупке.</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4.9.</w:t>
      </w:r>
      <w:r w:rsidRPr="00FE5EE2">
        <w:rPr>
          <w:rFonts w:ascii="Times New Roman" w:eastAsia="Times New Roman" w:hAnsi="Times New Roman" w:cs="Times New Roman"/>
          <w:b/>
          <w:bCs/>
          <w:sz w:val="24"/>
          <w:szCs w:val="26"/>
          <w:lang w:eastAsia="ar-SA"/>
        </w:rPr>
        <w:tab/>
        <w:t>Отзыв заявок на участие в запросе цен.</w:t>
      </w:r>
    </w:p>
    <w:p w:rsidR="00FE5EE2" w:rsidRPr="00FE5EE2" w:rsidRDefault="00FE5EE2" w:rsidP="00FE5EE2">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4.9.1.</w:t>
      </w:r>
      <w:r w:rsidRPr="00FE5EE2">
        <w:rPr>
          <w:rFonts w:ascii="Times New Roman" w:eastAsia="Times New Roman" w:hAnsi="Times New Roman" w:cs="Times New Roman"/>
          <w:bCs/>
          <w:sz w:val="24"/>
          <w:szCs w:val="24"/>
          <w:lang w:eastAsia="ar-SA"/>
        </w:rPr>
        <w:tab/>
        <w:t xml:space="preserve">Участник закупки, подавший заявку на участие в открытом </w:t>
      </w:r>
      <w:r w:rsidRPr="00FE5EE2">
        <w:rPr>
          <w:rFonts w:ascii="Times New Roman" w:eastAsia="Times New Roman" w:hAnsi="Times New Roman" w:cs="Times New Roman"/>
          <w:bCs/>
          <w:iCs/>
          <w:sz w:val="24"/>
          <w:szCs w:val="24"/>
          <w:lang w:eastAsia="ar-SA"/>
        </w:rPr>
        <w:t>запросе цен</w:t>
      </w:r>
      <w:r w:rsidRPr="00FE5EE2">
        <w:rPr>
          <w:rFonts w:ascii="Times New Roman" w:eastAsia="Times New Roman" w:hAnsi="Times New Roman" w:cs="Times New Roman"/>
          <w:bCs/>
          <w:sz w:val="24"/>
          <w:szCs w:val="24"/>
          <w:lang w:eastAsia="ar-SA"/>
        </w:rPr>
        <w:t xml:space="preserve">, осуществляет отзыв заявки до момента  </w:t>
      </w:r>
      <w:r w:rsidRPr="00FE5EE2">
        <w:rPr>
          <w:rFonts w:ascii="Times New Roman" w:eastAsia="Times New Roman" w:hAnsi="Times New Roman" w:cs="Times New Roman"/>
          <w:bCs/>
          <w:sz w:val="24"/>
          <w:szCs w:val="26"/>
          <w:lang w:eastAsia="ar-SA"/>
        </w:rPr>
        <w:t>открытия доступа, к поданным в электронной форме заявкам  на участие в закупке</w:t>
      </w:r>
      <w:r w:rsidRPr="00FE5EE2">
        <w:rPr>
          <w:rFonts w:ascii="Times New Roman" w:eastAsia="Times New Roman" w:hAnsi="Times New Roman" w:cs="Times New Roman"/>
          <w:bCs/>
          <w:sz w:val="24"/>
          <w:szCs w:val="24"/>
          <w:lang w:eastAsia="ar-SA"/>
        </w:rPr>
        <w:t xml:space="preserve">. </w:t>
      </w:r>
    </w:p>
    <w:p w:rsidR="00FE5EE2" w:rsidRPr="00FE5EE2" w:rsidRDefault="00FE5EE2" w:rsidP="00FE5EE2">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4.9.2.</w:t>
      </w:r>
      <w:r w:rsidRPr="00FE5EE2">
        <w:rPr>
          <w:rFonts w:ascii="Times New Roman" w:eastAsia="Times New Roman" w:hAnsi="Times New Roman" w:cs="Times New Roman"/>
          <w:bCs/>
          <w:sz w:val="24"/>
          <w:szCs w:val="24"/>
          <w:lang w:eastAsia="ar-SA"/>
        </w:rPr>
        <w:tab/>
        <w:t>Изменение заявки допускается только путем отзыва ранее поданной заявки и подачи новой заявки.</w:t>
      </w:r>
    </w:p>
    <w:p w:rsidR="00FE5EE2" w:rsidRPr="00FE5EE2" w:rsidRDefault="00FE5EE2" w:rsidP="00FE5EE2">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4.9.3.  Отзыв и изменение заявки осуществляется Участником из Личного кабинета. В случае отзыва Участником заявки, блокирование суммы в размере, необходимом для оплаты услуг Оператора прекращается.</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val="x-none" w:eastAsia="ar-SA"/>
        </w:rPr>
        <w:t>4.10.</w:t>
      </w:r>
      <w:r w:rsidRPr="00FE5EE2">
        <w:rPr>
          <w:rFonts w:ascii="Times New Roman" w:eastAsia="Times New Roman" w:hAnsi="Times New Roman" w:cs="Times New Roman"/>
          <w:b/>
          <w:bCs/>
          <w:sz w:val="24"/>
          <w:szCs w:val="26"/>
          <w:lang w:val="x-none" w:eastAsia="ar-SA"/>
        </w:rPr>
        <w:tab/>
      </w:r>
      <w:r w:rsidRPr="00FE5EE2">
        <w:rPr>
          <w:rFonts w:ascii="Times New Roman" w:eastAsia="Times New Roman" w:hAnsi="Times New Roman" w:cs="Times New Roman"/>
          <w:b/>
          <w:bCs/>
          <w:sz w:val="24"/>
          <w:szCs w:val="26"/>
          <w:lang w:eastAsia="ar-SA"/>
        </w:rPr>
        <w:t xml:space="preserve">Открытие доступа к поданным в электронной форме заявкам на участие </w:t>
      </w:r>
      <w:r w:rsidRPr="00FE5EE2">
        <w:rPr>
          <w:rFonts w:ascii="Times New Roman" w:eastAsia="Times New Roman" w:hAnsi="Times New Roman" w:cs="Times New Roman"/>
          <w:b/>
          <w:bCs/>
          <w:sz w:val="24"/>
          <w:szCs w:val="26"/>
          <w:lang w:val="x-none" w:eastAsia="ar-SA"/>
        </w:rPr>
        <w:t>и рассмотрение заявок на участие в запросе цен</w:t>
      </w:r>
    </w:p>
    <w:p w:rsidR="00FE5EE2" w:rsidRPr="00FE5EE2" w:rsidRDefault="00FE5EE2" w:rsidP="00FE5EE2">
      <w:pPr>
        <w:tabs>
          <w:tab w:val="left" w:pos="142"/>
          <w:tab w:val="left" w:pos="567"/>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 xml:space="preserve">4.10.1. Не позднее одного часа с момента  окончания срока подачи заявок  Оператор </w:t>
      </w:r>
      <w:r w:rsidRPr="00FE5EE2">
        <w:rPr>
          <w:rFonts w:ascii="Times New Roman" w:eastAsia="Times New Roman" w:hAnsi="Times New Roman" w:cs="Times New Roman"/>
          <w:sz w:val="24"/>
          <w:szCs w:val="24"/>
          <w:lang w:eastAsia="ar-SA"/>
        </w:rPr>
        <w:t xml:space="preserve">торговой платформы «Сбербанк-АСТ» располагающейся на  сайте </w:t>
      </w:r>
      <w:hyperlink r:id="rId45"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color w:val="000000"/>
          <w:sz w:val="24"/>
          <w:szCs w:val="24"/>
          <w:lang w:eastAsia="ru-RU"/>
        </w:rPr>
        <w:t xml:space="preserve">, </w:t>
      </w:r>
      <w:r w:rsidRPr="00FE5EE2">
        <w:rPr>
          <w:rFonts w:ascii="Times New Roman" w:eastAsia="Times New Roman" w:hAnsi="Times New Roman" w:cs="Times New Roman"/>
          <w:sz w:val="24"/>
          <w:szCs w:val="24"/>
          <w:lang w:eastAsia="ar-SA"/>
        </w:rPr>
        <w:t>направляет Заказчику (Организатору) процедуры закупки все поступившие заявки.</w:t>
      </w:r>
    </w:p>
    <w:p w:rsidR="00FE5EE2" w:rsidRDefault="00FE5EE2" w:rsidP="00FE5EE2">
      <w:pPr>
        <w:tabs>
          <w:tab w:val="left" w:pos="142"/>
          <w:tab w:val="left" w:pos="567"/>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Cs/>
          <w:sz w:val="24"/>
          <w:szCs w:val="24"/>
          <w:lang w:eastAsia="ar-SA"/>
        </w:rPr>
        <w:t>4.10.2.</w:t>
      </w:r>
      <w:r w:rsidRPr="00FE5EE2">
        <w:rPr>
          <w:rFonts w:ascii="Times New Roman" w:eastAsia="Times New Roman" w:hAnsi="Times New Roman" w:cs="Times New Roman"/>
          <w:bCs/>
          <w:sz w:val="24"/>
          <w:szCs w:val="24"/>
          <w:lang w:eastAsia="ar-SA"/>
        </w:rPr>
        <w:tab/>
        <w:t>Рассмотрение заявок на участие в запросе цен</w:t>
      </w:r>
    </w:p>
    <w:p w:rsidR="00A436E2" w:rsidRPr="00A436E2" w:rsidRDefault="00A436E2" w:rsidP="00FE5EE2">
      <w:pPr>
        <w:tabs>
          <w:tab w:val="left" w:pos="142"/>
          <w:tab w:val="left" w:pos="567"/>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A436E2">
        <w:rPr>
          <w:rFonts w:ascii="Times New Roman" w:hAnsi="Times New Roman" w:cs="Times New Roman"/>
        </w:rPr>
        <w:t>Заявки должны сохранять свое действие до завершения настоящей процедуры закупок. В противном случае Комиссия по закупке может не рассматривать такую заявку.</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проверяет:</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а</w:t>
      </w:r>
      <w:r w:rsidR="00963F42">
        <w:rPr>
          <w:rFonts w:ascii="Times New Roman" w:eastAsia="Times New Roman" w:hAnsi="Times New Roman" w:cs="Times New Roman"/>
          <w:sz w:val="24"/>
          <w:szCs w:val="24"/>
          <w:lang w:eastAsia="ar-SA"/>
        </w:rPr>
        <w:t>) правильность оформления заяв</w:t>
      </w:r>
      <w:r w:rsidR="00B4484C">
        <w:rPr>
          <w:rFonts w:ascii="Times New Roman" w:eastAsia="Times New Roman" w:hAnsi="Times New Roman" w:cs="Times New Roman"/>
          <w:sz w:val="24"/>
          <w:szCs w:val="24"/>
          <w:lang w:eastAsia="ar-SA"/>
        </w:rPr>
        <w:t>ок</w:t>
      </w:r>
      <w:r w:rsidR="00963F42">
        <w:rPr>
          <w:rFonts w:ascii="Times New Roman" w:eastAsia="Times New Roman" w:hAnsi="Times New Roman" w:cs="Times New Roman"/>
          <w:sz w:val="24"/>
          <w:szCs w:val="24"/>
          <w:lang w:eastAsia="ar-SA"/>
        </w:rPr>
        <w:t xml:space="preserve"> и их</w:t>
      </w:r>
      <w:r w:rsidRPr="00FE5EE2">
        <w:rPr>
          <w:rFonts w:ascii="Times New Roman" w:eastAsia="Times New Roman" w:hAnsi="Times New Roman" w:cs="Times New Roman"/>
          <w:sz w:val="24"/>
          <w:szCs w:val="24"/>
          <w:lang w:eastAsia="ar-SA"/>
        </w:rPr>
        <w:t xml:space="preserve"> соответствие требованиям настоящей Документации по существу;</w:t>
      </w:r>
    </w:p>
    <w:p w:rsidR="00FE5EE2" w:rsidRPr="00FE5EE2" w:rsidRDefault="00A436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 соответствие Участника</w:t>
      </w:r>
      <w:r w:rsidR="00FE5EE2" w:rsidRPr="00FE5EE2">
        <w:rPr>
          <w:rFonts w:ascii="Times New Roman" w:eastAsia="Times New Roman" w:hAnsi="Times New Roman" w:cs="Times New Roman"/>
          <w:sz w:val="24"/>
          <w:szCs w:val="24"/>
          <w:lang w:eastAsia="ar-SA"/>
        </w:rPr>
        <w:t xml:space="preserve"> закупки требованиям Документации;</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г) наличие существенных ошибок в данных при расчётах;</w:t>
      </w:r>
    </w:p>
    <w:p w:rsidR="00FE5EE2" w:rsidRPr="00FE5EE2" w:rsidRDefault="00963F4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 имеют ли заявки</w:t>
      </w:r>
      <w:r w:rsidR="00FE5EE2" w:rsidRPr="00FE5EE2">
        <w:rPr>
          <w:rFonts w:ascii="Times New Roman" w:eastAsia="Times New Roman" w:hAnsi="Times New Roman" w:cs="Times New Roman"/>
          <w:sz w:val="24"/>
          <w:szCs w:val="24"/>
          <w:lang w:eastAsia="ar-SA"/>
        </w:rPr>
        <w:t xml:space="preserve"> законченный вид;</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FE5EE2">
        <w:rPr>
          <w:rFonts w:ascii="Times New Roman" w:eastAsia="Times New Roman" w:hAnsi="Times New Roman" w:cs="Times New Roman"/>
          <w:sz w:val="24"/>
          <w:szCs w:val="24"/>
          <w:lang w:eastAsia="ar-SA"/>
        </w:rPr>
        <w:t>не обращать внимание</w:t>
      </w:r>
      <w:proofErr w:type="gramEnd"/>
      <w:r w:rsidRPr="00FE5EE2">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По результатам рассмотрения заявок на участие в запросе цен Комиссия по заку</w:t>
      </w:r>
      <w:r w:rsidR="00B4484C">
        <w:rPr>
          <w:rFonts w:ascii="Times New Roman" w:eastAsia="Times New Roman" w:hAnsi="Times New Roman" w:cs="Times New Roman"/>
          <w:sz w:val="24"/>
          <w:szCs w:val="24"/>
          <w:lang w:eastAsia="ar-SA"/>
        </w:rPr>
        <w:t>пке имеет право отклонить заявку</w:t>
      </w:r>
      <w:r w:rsidRPr="00FE5EE2">
        <w:rPr>
          <w:rFonts w:ascii="Times New Roman" w:eastAsia="Times New Roman" w:hAnsi="Times New Roman" w:cs="Times New Roman"/>
          <w:sz w:val="24"/>
          <w:szCs w:val="24"/>
          <w:lang w:eastAsia="ar-SA"/>
        </w:rPr>
        <w:t>, в следующих случаях:</w:t>
      </w:r>
    </w:p>
    <w:p w:rsidR="006B5FBF" w:rsidRPr="006B5FBF" w:rsidRDefault="006B5FBF" w:rsidP="006B5FB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B5FBF">
        <w:rPr>
          <w:rFonts w:ascii="Times New Roman" w:eastAsia="Times New Roman" w:hAnsi="Times New Roman" w:cs="Times New Roman"/>
          <w:sz w:val="24"/>
          <w:szCs w:val="24"/>
          <w:lang w:eastAsia="ar-SA"/>
        </w:rPr>
        <w:t>a) заявка не отвечает требованиям к оформлению Документации;</w:t>
      </w:r>
    </w:p>
    <w:p w:rsidR="006B5FBF" w:rsidRPr="006B5FBF" w:rsidRDefault="006B5FBF" w:rsidP="006B5FB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B5FBF">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6B5FBF" w:rsidRPr="006B5FBF" w:rsidRDefault="006B5FBF" w:rsidP="006B5FB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B5FBF">
        <w:rPr>
          <w:rFonts w:ascii="Times New Roman" w:eastAsia="Times New Roman" w:hAnsi="Times New Roman" w:cs="Times New Roman"/>
          <w:sz w:val="24"/>
          <w:szCs w:val="24"/>
          <w:lang w:eastAsia="ar-SA"/>
        </w:rPr>
        <w:t>в) заявка подана Участниками закупки, которые не отвечают требованиям Документации;</w:t>
      </w:r>
    </w:p>
    <w:p w:rsidR="006B5FBF" w:rsidRPr="006B5FBF" w:rsidRDefault="006B5FBF" w:rsidP="006B5FB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B5FBF">
        <w:rPr>
          <w:rFonts w:ascii="Times New Roman" w:eastAsia="Times New Roman" w:hAnsi="Times New Roman" w:cs="Times New Roman"/>
          <w:sz w:val="24"/>
          <w:szCs w:val="24"/>
          <w:lang w:eastAsia="ar-SA"/>
        </w:rPr>
        <w:t>г) заявка содержит предложения, по существу не отвечающие техническим, коммерческим или договорным требованиям Документации;</w:t>
      </w:r>
    </w:p>
    <w:p w:rsidR="00B4484C" w:rsidRPr="00B4484C" w:rsidRDefault="006B5FBF" w:rsidP="006B5FBF">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B5FBF">
        <w:rPr>
          <w:rFonts w:ascii="Times New Roman" w:eastAsia="Times New Roman" w:hAnsi="Times New Roman" w:cs="Times New Roman"/>
          <w:sz w:val="24"/>
          <w:szCs w:val="24"/>
          <w:lang w:eastAsia="ar-SA"/>
        </w:rPr>
        <w:t>д) заявка содержит очевидные арифметические ошибки.</w:t>
      </w:r>
    </w:p>
    <w:p w:rsidR="00FE5EE2" w:rsidRPr="006B5FBF" w:rsidRDefault="00FE5EE2" w:rsidP="00FE5EE2">
      <w:pPr>
        <w:tabs>
          <w:tab w:val="left" w:pos="0"/>
          <w:tab w:val="left" w:pos="708"/>
        </w:tabs>
        <w:suppressAutoHyphens/>
        <w:overflowPunct w:val="0"/>
        <w:autoSpaceDE w:val="0"/>
        <w:spacing w:after="120" w:line="240" w:lineRule="auto"/>
        <w:jc w:val="both"/>
        <w:rPr>
          <w:rFonts w:ascii="Times New Roman" w:eastAsia="Times New Roman" w:hAnsi="Times New Roman" w:cs="Times New Roman"/>
          <w:color w:val="000000"/>
          <w:sz w:val="24"/>
          <w:szCs w:val="24"/>
          <w:lang w:eastAsia="ru-RU"/>
        </w:rPr>
      </w:pPr>
      <w:proofErr w:type="gramStart"/>
      <w:r w:rsidRPr="00FE5EE2">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полученной документации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w:t>
      </w:r>
      <w:proofErr w:type="gramEnd"/>
      <w:r w:rsidRPr="00FE5EE2">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w:t>
      </w:r>
      <w:r w:rsidRPr="006B5FBF">
        <w:rPr>
          <w:rFonts w:ascii="Times New Roman" w:eastAsia="Times New Roman" w:hAnsi="Times New Roman" w:cs="Times New Roman"/>
          <w:sz w:val="24"/>
          <w:szCs w:val="24"/>
          <w:lang w:eastAsia="ar-SA"/>
        </w:rPr>
        <w:t xml:space="preserve">сайте </w:t>
      </w:r>
      <w:hyperlink r:id="rId46" w:history="1">
        <w:r w:rsidRPr="006B5FBF">
          <w:rPr>
            <w:rFonts w:ascii="Times New Roman" w:eastAsia="Calibri" w:hAnsi="Times New Roman" w:cs="Times New Roman"/>
            <w:color w:val="0000FF"/>
            <w:sz w:val="24"/>
            <w:szCs w:val="24"/>
            <w:u w:val="single"/>
          </w:rPr>
          <w:t>http://zakupki.gov.ru/223/</w:t>
        </w:r>
        <w:r w:rsidRPr="006B5FBF">
          <w:rPr>
            <w:rFonts w:ascii="Times New Roman" w:eastAsia="Calibri" w:hAnsi="Times New Roman" w:cs="Times New Roman"/>
            <w:color w:val="0000FF" w:themeColor="hyperlink"/>
            <w:sz w:val="24"/>
            <w:szCs w:val="24"/>
            <w:u w:val="single"/>
          </w:rPr>
          <w:t>.</w:t>
        </w:r>
      </w:hyperlink>
      <w:r w:rsidRPr="006B5FBF">
        <w:rPr>
          <w:rFonts w:ascii="Times New Roman" w:eastAsia="Times New Roman" w:hAnsi="Times New Roman" w:cs="Times New Roman"/>
          <w:sz w:val="24"/>
          <w:szCs w:val="24"/>
          <w:lang w:eastAsia="ar-SA"/>
        </w:rPr>
        <w:t xml:space="preserve"> и </w:t>
      </w:r>
      <w:r w:rsidRPr="006B5FBF">
        <w:rPr>
          <w:rFonts w:ascii="Times New Roman" w:eastAsia="Times New Roman" w:hAnsi="Times New Roman" w:cs="Times New Roman"/>
          <w:color w:val="000000"/>
          <w:sz w:val="24"/>
          <w:szCs w:val="24"/>
          <w:lang w:eastAsia="ru-RU"/>
        </w:rPr>
        <w:t xml:space="preserve">на </w:t>
      </w:r>
      <w:r w:rsidRPr="006B5FBF">
        <w:rPr>
          <w:rFonts w:ascii="Times New Roman" w:eastAsia="Times New Roman" w:hAnsi="Times New Roman" w:cs="Times New Roman"/>
          <w:sz w:val="24"/>
          <w:szCs w:val="24"/>
          <w:lang w:eastAsia="ar-SA"/>
        </w:rPr>
        <w:t xml:space="preserve">сайте торговой платформы «Сбербанк-АСТ»  </w:t>
      </w:r>
      <w:hyperlink r:id="rId47" w:history="1">
        <w:r w:rsidRPr="006B5FBF">
          <w:rPr>
            <w:rFonts w:ascii="Times New Roman" w:eastAsia="Calibri" w:hAnsi="Times New Roman" w:cs="Times New Roman"/>
            <w:color w:val="0000FF" w:themeColor="hyperlink"/>
            <w:sz w:val="24"/>
            <w:szCs w:val="24"/>
            <w:u w:val="single"/>
          </w:rPr>
          <w:t>http://utp.sberbank-ast.ru</w:t>
        </w:r>
      </w:hyperlink>
      <w:r w:rsidRPr="006B5FBF">
        <w:rPr>
          <w:rFonts w:ascii="Times New Roman" w:eastAsia="Times New Roman" w:hAnsi="Times New Roman" w:cs="Times New Roman"/>
          <w:color w:val="000000"/>
          <w:sz w:val="24"/>
          <w:szCs w:val="24"/>
          <w:lang w:eastAsia="ru-RU"/>
        </w:rPr>
        <w:t>.</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iCs/>
          <w:sz w:val="24"/>
          <w:szCs w:val="24"/>
          <w:lang w:eastAsia="ar-SA"/>
        </w:rPr>
      </w:pPr>
      <w:r w:rsidRPr="00FE5EE2">
        <w:rPr>
          <w:rFonts w:ascii="Times New Roman" w:eastAsia="Times New Roman" w:hAnsi="Times New Roman" w:cs="Times New Roman"/>
          <w:b/>
          <w:bCs/>
          <w:iCs/>
          <w:sz w:val="24"/>
          <w:szCs w:val="24"/>
          <w:lang w:val="x-none" w:eastAsia="ar-SA"/>
        </w:rPr>
        <w:t>4.11</w:t>
      </w:r>
      <w:r w:rsidRPr="00FE5EE2">
        <w:rPr>
          <w:rFonts w:ascii="Times New Roman" w:eastAsia="Times New Roman" w:hAnsi="Times New Roman" w:cs="Times New Roman"/>
          <w:b/>
          <w:bCs/>
          <w:iCs/>
          <w:sz w:val="24"/>
          <w:szCs w:val="24"/>
          <w:lang w:eastAsia="ar-SA"/>
        </w:rPr>
        <w:t>.</w:t>
      </w:r>
      <w:bookmarkStart w:id="8" w:name="_Toc370824153"/>
      <w:bookmarkStart w:id="9" w:name="_Toc368062055"/>
      <w:bookmarkStart w:id="10" w:name="_Toc368061891"/>
      <w:bookmarkStart w:id="11" w:name="_Toc366762377"/>
      <w:r w:rsidRPr="00FE5EE2">
        <w:rPr>
          <w:rFonts w:ascii="Times New Roman" w:eastAsia="Times New Roman" w:hAnsi="Times New Roman" w:cs="Times New Roman"/>
          <w:b/>
          <w:bCs/>
          <w:iCs/>
          <w:sz w:val="24"/>
          <w:szCs w:val="24"/>
          <w:lang w:eastAsia="ar-SA"/>
        </w:rPr>
        <w:t xml:space="preserve"> </w:t>
      </w:r>
      <w:r w:rsidRPr="00FE5EE2">
        <w:rPr>
          <w:rFonts w:ascii="Times New Roman" w:eastAsia="Times New Roman" w:hAnsi="Times New Roman" w:cs="Times New Roman"/>
          <w:b/>
          <w:bCs/>
          <w:sz w:val="24"/>
          <w:szCs w:val="26"/>
          <w:lang w:eastAsia="ar-SA"/>
        </w:rPr>
        <w:t>Отбор Участников закупки и оформление окончательного решения</w:t>
      </w:r>
      <w:bookmarkEnd w:id="8"/>
      <w:bookmarkEnd w:id="9"/>
      <w:bookmarkEnd w:id="10"/>
      <w:bookmarkEnd w:id="11"/>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bookmarkStart w:id="12" w:name="_Toc366762378"/>
      <w:r w:rsidRPr="00FE5EE2">
        <w:rPr>
          <w:rFonts w:ascii="Times New Roman" w:eastAsia="Times New Roman" w:hAnsi="Times New Roman" w:cs="Times New Roman"/>
          <w:b/>
          <w:sz w:val="24"/>
          <w:szCs w:val="24"/>
          <w:lang w:eastAsia="ar-SA"/>
        </w:rPr>
        <w:t>4.11.1.</w:t>
      </w:r>
      <w:r w:rsidRPr="00FE5EE2">
        <w:rPr>
          <w:rFonts w:ascii="Times New Roman" w:eastAsia="Times New Roman" w:hAnsi="Times New Roman" w:cs="Times New Roman"/>
          <w:sz w:val="24"/>
          <w:szCs w:val="24"/>
          <w:lang w:eastAsia="ar-SA"/>
        </w:rPr>
        <w:t xml:space="preserve"> </w:t>
      </w:r>
      <w:r w:rsidRPr="00FE5EE2">
        <w:rPr>
          <w:rFonts w:ascii="Times New Roman" w:eastAsia="Times New Roman" w:hAnsi="Times New Roman" w:cs="Times New Roman"/>
          <w:b/>
          <w:sz w:val="24"/>
          <w:szCs w:val="24"/>
          <w:lang w:eastAsia="ar-SA"/>
        </w:rPr>
        <w:t>Оценка заявок. Общие положения</w:t>
      </w:r>
      <w:bookmarkEnd w:id="12"/>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Оценка заявок осуществляется Комиссией по закупке </w:t>
      </w:r>
      <w:r w:rsidRPr="006B5FBF">
        <w:rPr>
          <w:rFonts w:ascii="Times New Roman" w:eastAsia="Times New Roman" w:hAnsi="Times New Roman" w:cs="Times New Roman"/>
          <w:sz w:val="24"/>
          <w:szCs w:val="24"/>
          <w:lang w:eastAsia="ar-SA"/>
        </w:rPr>
        <w:t>и иными лицами (экспертами и специалистами), привлеченными Комиссией по закупке.</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Calibri" w:hAnsi="Times New Roman" w:cs="Times New Roman"/>
          <w:sz w:val="24"/>
          <w:szCs w:val="24"/>
        </w:rPr>
        <w:t>В соответствии со ст. 171 НК РФ Заказчик имеет право применить налоговый вычет</w:t>
      </w:r>
      <w:r w:rsidR="006B5FBF">
        <w:rPr>
          <w:rFonts w:ascii="Times New Roman" w:eastAsia="Calibri" w:hAnsi="Times New Roman" w:cs="Times New Roman"/>
          <w:sz w:val="24"/>
          <w:szCs w:val="24"/>
        </w:rPr>
        <w:t xml:space="preserve"> НДС в отношении приобретаемых Т</w:t>
      </w:r>
      <w:r w:rsidRPr="00FE5EE2">
        <w:rPr>
          <w:rFonts w:ascii="Times New Roman" w:eastAsia="Calibri" w:hAnsi="Times New Roman" w:cs="Times New Roman"/>
          <w:sz w:val="24"/>
          <w:szCs w:val="24"/>
        </w:rPr>
        <w:t>оваров</w:t>
      </w:r>
      <w:r w:rsidR="006B5FBF">
        <w:rPr>
          <w:rFonts w:ascii="Times New Roman" w:eastAsia="Calibri" w:hAnsi="Times New Roman" w:cs="Times New Roman"/>
          <w:sz w:val="24"/>
          <w:szCs w:val="24"/>
        </w:rPr>
        <w:t xml:space="preserve"> и </w:t>
      </w:r>
      <w:proofErr w:type="gramStart"/>
      <w:r w:rsidR="006B5FBF">
        <w:rPr>
          <w:rFonts w:ascii="Times New Roman" w:eastAsia="Calibri" w:hAnsi="Times New Roman" w:cs="Times New Roman"/>
          <w:sz w:val="24"/>
          <w:szCs w:val="24"/>
        </w:rPr>
        <w:t>ПО</w:t>
      </w:r>
      <w:proofErr w:type="gramEnd"/>
      <w:r w:rsidRPr="00FE5EE2">
        <w:rPr>
          <w:rFonts w:ascii="Times New Roman" w:eastAsia="Calibri" w:hAnsi="Times New Roman" w:cs="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FE5EE2">
        <w:rPr>
          <w:rFonts w:ascii="Times New Roman" w:eastAsia="Calibri" w:hAnsi="Times New Roman" w:cs="Times New Roman"/>
          <w:b/>
          <w:bCs/>
          <w:sz w:val="24"/>
          <w:szCs w:val="24"/>
        </w:rPr>
        <w:t>(</w:t>
      </w:r>
      <w:r w:rsidRPr="00FE5EE2">
        <w:rPr>
          <w:rFonts w:ascii="Times New Roman" w:eastAsia="Calibri"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E5EE2">
        <w:rPr>
          <w:rFonts w:ascii="Times New Roman" w:eastAsia="Calibri" w:hAnsi="Times New Roman" w:cs="Times New Roman"/>
          <w:sz w:val="24"/>
          <w:szCs w:val="24"/>
        </w:rPr>
        <w:t>.</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bookmarkStart w:id="13" w:name="_Toc366762381"/>
      <w:r w:rsidRPr="00FE5EE2">
        <w:rPr>
          <w:rFonts w:ascii="Times New Roman" w:eastAsia="Times New Roman" w:hAnsi="Times New Roman" w:cs="Times New Roman"/>
          <w:b/>
          <w:sz w:val="24"/>
          <w:szCs w:val="24"/>
          <w:lang w:eastAsia="ar-SA"/>
        </w:rPr>
        <w:t>4.11.2.</w:t>
      </w:r>
      <w:r w:rsidRPr="00FE5EE2">
        <w:rPr>
          <w:rFonts w:ascii="Times New Roman" w:eastAsia="Times New Roman" w:hAnsi="Times New Roman" w:cs="Times New Roman"/>
          <w:sz w:val="24"/>
          <w:szCs w:val="24"/>
          <w:lang w:eastAsia="ar-SA"/>
        </w:rPr>
        <w:t xml:space="preserve"> </w:t>
      </w:r>
      <w:r w:rsidRPr="00FE5EE2">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3"/>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Комиссия по закупке рассматривает заявки на соответствие их требованиям, установленным в Извещении и Документации, и оценивает такие заявки.</w:t>
      </w: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 </w:t>
      </w:r>
    </w:p>
    <w:p w:rsidR="00FE5EE2" w:rsidRPr="00FE5EE2" w:rsidRDefault="00FE5EE2" w:rsidP="00FE5EE2">
      <w:pPr>
        <w:tabs>
          <w:tab w:val="left"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proofErr w:type="gramStart"/>
      <w:r w:rsidRPr="00FE5EE2">
        <w:rPr>
          <w:rFonts w:ascii="Times New Roman" w:eastAsia="Times New Roman" w:hAnsi="Times New Roman" w:cs="Times New Roman"/>
          <w:sz w:val="24"/>
          <w:szCs w:val="24"/>
          <w:lang w:eastAsia="ar-SA"/>
        </w:rPr>
        <w:t xml:space="preserve">Результаты рассмотрения и оценки заявок на участие в запросе цен оформляются </w:t>
      </w:r>
      <w:r w:rsidRPr="006B5FBF">
        <w:rPr>
          <w:rFonts w:ascii="Times New Roman" w:eastAsia="Times New Roman" w:hAnsi="Times New Roman" w:cs="Times New Roman"/>
          <w:sz w:val="24"/>
          <w:szCs w:val="24"/>
          <w:lang w:eastAsia="ar-SA"/>
        </w:rPr>
        <w:t>протоколом,</w:t>
      </w:r>
      <w:r w:rsidRPr="00FE5EE2">
        <w:rPr>
          <w:rFonts w:ascii="Times New Roman" w:eastAsia="Times New Roman" w:hAnsi="Times New Roman" w:cs="Times New Roman"/>
          <w:sz w:val="24"/>
          <w:szCs w:val="24"/>
          <w:lang w:eastAsia="ar-SA"/>
        </w:rPr>
        <w:t xml:space="preserve">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FE5EE2">
        <w:rPr>
          <w:rFonts w:ascii="Times New Roman" w:eastAsia="Times New Roman" w:hAnsi="Times New Roman" w:cs="Times New Roman"/>
          <w:sz w:val="24"/>
          <w:szCs w:val="24"/>
          <w:lang w:eastAsia="ar-SA"/>
        </w:rPr>
        <w:t xml:space="preserve"> цене </w:t>
      </w:r>
      <w:proofErr w:type="gramStart"/>
      <w:r w:rsidRPr="00FE5EE2">
        <w:rPr>
          <w:rFonts w:ascii="Times New Roman" w:eastAsia="Times New Roman" w:hAnsi="Times New Roman" w:cs="Times New Roman"/>
          <w:sz w:val="24"/>
          <w:szCs w:val="24"/>
          <w:lang w:eastAsia="ar-SA"/>
        </w:rPr>
        <w:t>Договора</w:t>
      </w:r>
      <w:proofErr w:type="gramEnd"/>
      <w:r w:rsidRPr="00FE5EE2">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48" w:history="1">
        <w:r w:rsidRPr="00FE5EE2">
          <w:rPr>
            <w:rFonts w:ascii="Calibri" w:eastAsia="Calibri" w:hAnsi="Calibri" w:cs="Times New Roman"/>
            <w:color w:val="0000FF"/>
            <w:szCs w:val="24"/>
            <w:u w:val="single"/>
          </w:rPr>
          <w:t>http://zakupki.gov.ru/223</w:t>
        </w:r>
      </w:hyperlink>
      <w:r w:rsidRPr="00FE5EE2">
        <w:rPr>
          <w:rFonts w:ascii="Times New Roman" w:eastAsia="Times New Roman" w:hAnsi="Times New Roman" w:cs="Times New Roman"/>
          <w:sz w:val="24"/>
          <w:szCs w:val="24"/>
          <w:lang w:eastAsia="ar-SA"/>
        </w:rPr>
        <w:t xml:space="preserve"> и </w:t>
      </w:r>
      <w:r w:rsidRPr="00FE5EE2">
        <w:rPr>
          <w:rFonts w:ascii="Times New Roman" w:eastAsia="Times New Roman" w:hAnsi="Times New Roman" w:cs="Times New Roman"/>
          <w:color w:val="000000"/>
          <w:sz w:val="24"/>
          <w:szCs w:val="24"/>
          <w:lang w:eastAsia="ru-RU"/>
        </w:rPr>
        <w:t xml:space="preserve">на </w:t>
      </w:r>
      <w:r w:rsidRPr="00FE5EE2">
        <w:rPr>
          <w:rFonts w:ascii="Times New Roman" w:eastAsia="Times New Roman" w:hAnsi="Times New Roman" w:cs="Times New Roman"/>
          <w:sz w:val="24"/>
          <w:szCs w:val="24"/>
          <w:lang w:eastAsia="ar-SA"/>
        </w:rPr>
        <w:t xml:space="preserve">сайте торговой платформы «Сбербанк-АСТ»  </w:t>
      </w:r>
      <w:hyperlink r:id="rId49"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color w:val="000000"/>
          <w:sz w:val="24"/>
          <w:szCs w:val="24"/>
          <w:lang w:eastAsia="ru-RU"/>
        </w:rPr>
        <w:t xml:space="preserve"> </w:t>
      </w:r>
      <w:r w:rsidRPr="00FE5EE2">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8C619A" w:rsidRPr="00FE5EE2" w:rsidRDefault="00FE5EE2" w:rsidP="008C619A">
      <w:pPr>
        <w:tabs>
          <w:tab w:val="left"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b/>
          <w:sz w:val="24"/>
          <w:szCs w:val="24"/>
          <w:lang w:eastAsia="ar-SA"/>
        </w:rPr>
        <w:t xml:space="preserve">4.11.3. </w:t>
      </w:r>
      <w:proofErr w:type="gramStart"/>
      <w:r w:rsidR="008C619A" w:rsidRPr="00FE5EE2">
        <w:rPr>
          <w:rFonts w:ascii="Times New Roman" w:eastAsia="Times New Roman" w:hAnsi="Times New Roman" w:cs="Times New Roman"/>
          <w:sz w:val="24"/>
          <w:szCs w:val="24"/>
          <w:lang w:eastAsia="ru-RU"/>
        </w:rPr>
        <w:t>В случае, если по запросу цен по всем лотам не подана ни одна заявка на участие или подана только одна заявка, или подано по одной заявке на каждый лот,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цен признается несостоявшимся полностью либо по отдельному</w:t>
      </w:r>
      <w:proofErr w:type="gramEnd"/>
      <w:r w:rsidR="008C619A" w:rsidRPr="00FE5EE2">
        <w:rPr>
          <w:rFonts w:ascii="Times New Roman" w:eastAsia="Times New Roman" w:hAnsi="Times New Roman" w:cs="Times New Roman"/>
          <w:sz w:val="24"/>
          <w:szCs w:val="24"/>
          <w:lang w:eastAsia="ru-RU"/>
        </w:rPr>
        <w:t xml:space="preserve"> лоту. При наличии единственного участника закупки его заявка рассматривается, и в случае соответствия заявки и участника закупки требованиям документации  запроса цен, с таким участником Заказчик вправе (но не обязан) заключить договор.</w:t>
      </w:r>
    </w:p>
    <w:p w:rsidR="00FE5EE2" w:rsidRPr="00FE5EE2" w:rsidRDefault="00FE5EE2" w:rsidP="00FE5EE2">
      <w:pPr>
        <w:tabs>
          <w:tab w:val="left" w:pos="708"/>
        </w:tabs>
        <w:suppressAutoHyphens/>
        <w:autoSpaceDE w:val="0"/>
        <w:spacing w:after="0" w:line="240" w:lineRule="auto"/>
        <w:jc w:val="both"/>
        <w:rPr>
          <w:rFonts w:ascii="Times New Roman" w:eastAsia="Times New Roman" w:hAnsi="Times New Roman" w:cs="Times New Roman"/>
          <w:sz w:val="24"/>
          <w:szCs w:val="24"/>
          <w:lang w:eastAsia="ru-RU"/>
        </w:rPr>
      </w:pPr>
      <w:r w:rsidRPr="00FE5EE2">
        <w:rPr>
          <w:rFonts w:ascii="Times New Roman" w:eastAsia="Times New Roman"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4.12. Заключение договора поставки.</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
          <w:sz w:val="24"/>
          <w:szCs w:val="24"/>
          <w:lang w:eastAsia="ar-SA"/>
        </w:rPr>
        <w:t>4.12.1.</w:t>
      </w:r>
      <w:r w:rsidRPr="00FE5EE2">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
          <w:sz w:val="24"/>
          <w:szCs w:val="24"/>
          <w:lang w:eastAsia="ar-SA"/>
        </w:rPr>
        <w:t>4.12.2.</w:t>
      </w:r>
      <w:r w:rsidRPr="00FE5EE2">
        <w:rPr>
          <w:rFonts w:ascii="Times New Roman" w:eastAsia="Times New Roman" w:hAnsi="Times New Roman" w:cs="Times New Roman"/>
          <w:sz w:val="24"/>
          <w:szCs w:val="24"/>
          <w:lang w:eastAsia="ar-SA"/>
        </w:rPr>
        <w:t xml:space="preserve"> Участник закупки, признанны</w:t>
      </w:r>
      <w:r w:rsidR="00FD64FE">
        <w:rPr>
          <w:rFonts w:ascii="Times New Roman" w:eastAsia="Times New Roman" w:hAnsi="Times New Roman" w:cs="Times New Roman"/>
          <w:sz w:val="24"/>
          <w:szCs w:val="24"/>
          <w:lang w:eastAsia="ar-SA"/>
        </w:rPr>
        <w:t>й Победителем (по лотам №№ 1,2,</w:t>
      </w:r>
      <w:r w:rsidRPr="00FE5EE2">
        <w:rPr>
          <w:rFonts w:ascii="Times New Roman" w:eastAsia="Times New Roman" w:hAnsi="Times New Roman" w:cs="Times New Roman"/>
          <w:sz w:val="24"/>
          <w:szCs w:val="24"/>
          <w:lang w:eastAsia="ar-SA"/>
        </w:rPr>
        <w:t>4,5), либо иное лицо, с которым заключается Договор  в соответствии с п.4.11.3., обязан заключить Договор поставки (далее - Договор), являющийся приложением № 4 к Документации, с учетом существенных условий, указанных в итоговом протоколе Комиссии по закупке.</w:t>
      </w:r>
    </w:p>
    <w:p w:rsidR="00FE5EE2" w:rsidRPr="00FE5EE2" w:rsidRDefault="00FE5EE2" w:rsidP="00FE5EE2">
      <w:pPr>
        <w:tabs>
          <w:tab w:val="left" w:pos="425"/>
          <w:tab w:val="left" w:pos="567"/>
          <w:tab w:val="left" w:pos="708"/>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Участник закупки, признанны</w:t>
      </w:r>
      <w:r w:rsidR="00FD64FE">
        <w:rPr>
          <w:rFonts w:ascii="Times New Roman" w:eastAsia="Times New Roman" w:hAnsi="Times New Roman" w:cs="Times New Roman"/>
          <w:sz w:val="24"/>
          <w:szCs w:val="24"/>
          <w:lang w:eastAsia="ar-SA"/>
        </w:rPr>
        <w:t>й Победителем (по лоту №3</w:t>
      </w:r>
      <w:r w:rsidRPr="00FE5EE2">
        <w:rPr>
          <w:rFonts w:ascii="Times New Roman" w:eastAsia="Times New Roman" w:hAnsi="Times New Roman" w:cs="Times New Roman"/>
          <w:sz w:val="24"/>
          <w:szCs w:val="24"/>
          <w:lang w:eastAsia="ar-SA"/>
        </w:rPr>
        <w:t>), либо иное лицо, с которым заключается Договор  в соответствии с п.4.11.3., обязан заключить Лицензионный Договор (далее - Договор), являющийся приложением № 5 к Документации, с учетом существенных условий, указанных в итоговом протоколе Комиссии по закупке.</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
          <w:sz w:val="24"/>
          <w:szCs w:val="24"/>
          <w:lang w:eastAsia="ar-SA"/>
        </w:rPr>
        <w:t>4.12.3.</w:t>
      </w:r>
      <w:r w:rsidRPr="00FE5EE2">
        <w:rPr>
          <w:rFonts w:ascii="Times New Roman" w:eastAsia="Times New Roman" w:hAnsi="Times New Roman" w:cs="Times New Roman"/>
          <w:sz w:val="24"/>
          <w:szCs w:val="24"/>
          <w:lang w:eastAsia="ar-SA"/>
        </w:rPr>
        <w:t xml:space="preserve"> </w:t>
      </w:r>
      <w:proofErr w:type="gramStart"/>
      <w:r w:rsidRPr="00FE5EE2">
        <w:rPr>
          <w:rFonts w:ascii="Times New Roman" w:eastAsia="Times New Roman" w:hAnsi="Times New Roman" w:cs="Times New Roman"/>
          <w:sz w:val="24"/>
          <w:szCs w:val="24"/>
          <w:lang w:eastAsia="ar-SA"/>
        </w:rPr>
        <w:t>Договора, являющийся приложениями №№ 4,5 к Документации, заключается между Заказчиком и Участником закупки (согласно п.4.12.2.) в срок не позднее 10 дней со дня подписания итогового протокола.</w:t>
      </w:r>
      <w:proofErr w:type="gramEnd"/>
      <w:r w:rsidRPr="00FE5EE2">
        <w:rPr>
          <w:rFonts w:ascii="Times New Roman" w:eastAsia="Times New Roman" w:hAnsi="Times New Roman" w:cs="Times New Roman"/>
          <w:sz w:val="24"/>
          <w:szCs w:val="24"/>
          <w:lang w:eastAsia="ar-SA"/>
        </w:rPr>
        <w:t xml:space="preserve"> Заказчик представляет в адрес Участника закупки (согласно п.4.12.2.) заполненный, подписанный со своей стороны и скрепленный печатью Договор в двух экземплярах в течение 5 дней со дня подписания итогового протокола.</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
          <w:sz w:val="24"/>
          <w:szCs w:val="24"/>
          <w:lang w:eastAsia="ar-SA"/>
        </w:rPr>
        <w:t>4.12.4.</w:t>
      </w:r>
      <w:r w:rsidRPr="00FE5EE2">
        <w:rPr>
          <w:rFonts w:ascii="Times New Roman" w:eastAsia="Times New Roman" w:hAnsi="Times New Roman" w:cs="Times New Roman"/>
          <w:sz w:val="24"/>
          <w:szCs w:val="24"/>
          <w:lang w:eastAsia="ar-SA"/>
        </w:rPr>
        <w:t xml:space="preserve"> В </w:t>
      </w:r>
      <w:proofErr w:type="gramStart"/>
      <w:r w:rsidRPr="00FE5EE2">
        <w:rPr>
          <w:rFonts w:ascii="Times New Roman" w:eastAsia="Times New Roman" w:hAnsi="Times New Roman" w:cs="Times New Roman"/>
          <w:sz w:val="24"/>
          <w:szCs w:val="24"/>
          <w:lang w:eastAsia="ar-SA"/>
        </w:rPr>
        <w:t>случае</w:t>
      </w:r>
      <w:proofErr w:type="gramEnd"/>
      <w:r w:rsidRPr="00FE5EE2">
        <w:rPr>
          <w:rFonts w:ascii="Times New Roman" w:eastAsia="Times New Roman" w:hAnsi="Times New Roman" w:cs="Times New Roman"/>
          <w:sz w:val="24"/>
          <w:szCs w:val="24"/>
          <w:lang w:eastAsia="ar-SA"/>
        </w:rPr>
        <w:t xml:space="preserve">, если Участник закупки (согласно п.4.12.2.), обязанный заключить Договор, не предоставил Заказчику в срок и в порядке, указанном в пункте 4.12.3. Документации, подписанный им Договор, являющийся приложением </w:t>
      </w:r>
      <w:r w:rsidRPr="006B5FBF">
        <w:rPr>
          <w:rFonts w:ascii="Times New Roman" w:eastAsia="Times New Roman" w:hAnsi="Times New Roman" w:cs="Times New Roman"/>
          <w:sz w:val="24"/>
          <w:szCs w:val="24"/>
          <w:lang w:eastAsia="ar-SA"/>
        </w:rPr>
        <w:t>№ 4</w:t>
      </w:r>
      <w:r w:rsidR="0002231A" w:rsidRPr="006B5FBF">
        <w:rPr>
          <w:rFonts w:ascii="Times New Roman" w:eastAsia="Times New Roman" w:hAnsi="Times New Roman" w:cs="Times New Roman"/>
          <w:sz w:val="24"/>
          <w:szCs w:val="24"/>
          <w:lang w:eastAsia="ar-SA"/>
        </w:rPr>
        <w:t xml:space="preserve"> и/или № 5</w:t>
      </w:r>
      <w:r w:rsidRPr="006B5FBF">
        <w:rPr>
          <w:rFonts w:ascii="Times New Roman" w:eastAsia="Times New Roman" w:hAnsi="Times New Roman" w:cs="Times New Roman"/>
          <w:sz w:val="24"/>
          <w:szCs w:val="24"/>
          <w:lang w:eastAsia="ar-SA"/>
        </w:rPr>
        <w:t xml:space="preserve"> к</w:t>
      </w:r>
      <w:r w:rsidRPr="00FE5EE2">
        <w:rPr>
          <w:rFonts w:ascii="Times New Roman" w:eastAsia="Times New Roman" w:hAnsi="Times New Roman" w:cs="Times New Roman"/>
          <w:sz w:val="24"/>
          <w:szCs w:val="24"/>
          <w:lang w:eastAsia="ar-SA"/>
        </w:rPr>
        <w:t xml:space="preserve"> Документации, такой Участник закупки признается </w:t>
      </w:r>
      <w:proofErr w:type="gramStart"/>
      <w:r w:rsidRPr="00FE5EE2">
        <w:rPr>
          <w:rFonts w:ascii="Times New Roman" w:eastAsia="Times New Roman" w:hAnsi="Times New Roman" w:cs="Times New Roman"/>
          <w:sz w:val="24"/>
          <w:szCs w:val="24"/>
          <w:lang w:eastAsia="ar-SA"/>
        </w:rPr>
        <w:t>Заказчиком</w:t>
      </w:r>
      <w:proofErr w:type="gramEnd"/>
      <w:r w:rsidRPr="00FE5EE2">
        <w:rPr>
          <w:rFonts w:ascii="Times New Roman" w:eastAsia="Times New Roman" w:hAnsi="Times New Roman" w:cs="Times New Roman"/>
          <w:sz w:val="24"/>
          <w:szCs w:val="24"/>
          <w:lang w:eastAsia="ar-SA"/>
        </w:rPr>
        <w:t xml:space="preserve"> уклонившимся от заключения Договора. </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
          <w:sz w:val="24"/>
          <w:szCs w:val="24"/>
          <w:lang w:eastAsia="ar-SA"/>
        </w:rPr>
        <w:t>4.12.5.</w:t>
      </w:r>
      <w:r w:rsidRPr="00FE5EE2">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FE5EE2">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FE5EE2">
        <w:rPr>
          <w:rFonts w:ascii="Times New Roman" w:eastAsia="Times New Roman" w:hAnsi="Times New Roman" w:cs="Times New Roman"/>
          <w:sz w:val="24"/>
          <w:szCs w:val="24"/>
          <w:lang w:eastAsia="ar-SA"/>
        </w:rPr>
        <w:t xml:space="preserve">, </w:t>
      </w:r>
      <w:proofErr w:type="gramStart"/>
      <w:r w:rsidRPr="00FE5EE2">
        <w:rPr>
          <w:rFonts w:ascii="Times New Roman" w:eastAsia="Times New Roman" w:hAnsi="Times New Roman" w:cs="Times New Roman"/>
          <w:sz w:val="24"/>
          <w:szCs w:val="24"/>
          <w:lang w:eastAsia="ar-SA"/>
        </w:rPr>
        <w:t>указанные в п. 4.12.2. настоящей Документации.</w:t>
      </w:r>
      <w:proofErr w:type="gramEnd"/>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4.13.  Уведомление Участников закупки о результатах запроса цен</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Заказчик запроса цен публикует сведения о результатах запроса цен или о том, что процедура запроса цен не состоялась  на официальном сайте http://zakupki.gov.ru/223/ и на сайте торговой платформы «Сбербанк-АСТ»  </w:t>
      </w:r>
      <w:hyperlink r:id="rId50"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sz w:val="24"/>
          <w:szCs w:val="24"/>
          <w:lang w:eastAsia="ar-SA"/>
        </w:rPr>
        <w:t>.</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4.14.   Обеспечение исполнения Договора.</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Заказчиком в рамках настоящей Документации не устанавливается требование обеспечения исполнения Договора поставки, заключаемого по результатам проведения настоящего запроса цен.</w:t>
      </w:r>
    </w:p>
    <w:p w:rsidR="00FE5EE2" w:rsidRPr="00FE5EE2" w:rsidRDefault="00FE5EE2" w:rsidP="00FE5EE2">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FE5EE2">
        <w:rPr>
          <w:rFonts w:ascii="Times New Roman" w:eastAsia="Times New Roman" w:hAnsi="Times New Roman" w:cs="Times New Roman"/>
          <w:b/>
          <w:bCs/>
          <w:sz w:val="24"/>
          <w:szCs w:val="26"/>
          <w:lang w:eastAsia="ar-SA"/>
        </w:rPr>
        <w:t>4.15.   Правовое регулирование</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4.15.1. Закупки, проводимые в соответствии с настоящей документацией, регулируются Положением о закупке товаров, работ, услуг ОАО «</w:t>
      </w:r>
      <w:proofErr w:type="spellStart"/>
      <w:r w:rsidRPr="00FE5EE2">
        <w:rPr>
          <w:rFonts w:ascii="Times New Roman" w:eastAsia="Times New Roman" w:hAnsi="Times New Roman" w:cs="Times New Roman"/>
          <w:sz w:val="24"/>
          <w:szCs w:val="24"/>
          <w:lang w:eastAsia="ar-SA"/>
        </w:rPr>
        <w:t>Мурманэнергосбыт</w:t>
      </w:r>
      <w:proofErr w:type="spellEnd"/>
      <w:r w:rsidRPr="00FE5EE2">
        <w:rPr>
          <w:rFonts w:ascii="Times New Roman" w:eastAsia="Times New Roman" w:hAnsi="Times New Roman" w:cs="Times New Roman"/>
          <w:sz w:val="24"/>
          <w:szCs w:val="24"/>
          <w:lang w:eastAsia="ar-SA"/>
        </w:rPr>
        <w:t xml:space="preserve">», «Регламентом торговой секции «Корпоративные закупки» универсальной торговой платформы «Сбербанк-АСТ», действующим законодательством. </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4.15.2. В  случае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E5EE2" w:rsidRPr="00FE5EE2" w:rsidRDefault="00FE5EE2" w:rsidP="00FE5EE2">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4.15.3. Любые споры, остающиеся неурегулированными во внесудебном порядке, разрешаются в судебном порядке в Арбитражном суде Мурманской области.</w:t>
      </w:r>
    </w:p>
    <w:p w:rsidR="00FE5EE2" w:rsidRPr="00FE5EE2" w:rsidRDefault="00FE5EE2" w:rsidP="00FE5EE2">
      <w:pPr>
        <w:keepNext/>
        <w:keepLines/>
        <w:tabs>
          <w:tab w:val="left" w:pos="425"/>
          <w:tab w:val="left" w:pos="567"/>
          <w:tab w:val="left" w:pos="708"/>
        </w:tabs>
        <w:suppressAutoHyphens/>
        <w:spacing w:before="240" w:after="0" w:line="240" w:lineRule="auto"/>
        <w:outlineLvl w:val="0"/>
        <w:rPr>
          <w:rFonts w:ascii="Times New Roman" w:eastAsia="Times New Roman" w:hAnsi="Times New Roman" w:cs="Times New Roman"/>
          <w:b/>
          <w:bCs/>
          <w:sz w:val="24"/>
          <w:szCs w:val="28"/>
          <w:lang w:eastAsia="ar-SA"/>
        </w:rPr>
      </w:pPr>
      <w:r w:rsidRPr="00FE5EE2">
        <w:rPr>
          <w:rFonts w:ascii="Times New Roman" w:eastAsia="Times New Roman" w:hAnsi="Times New Roman" w:cs="Times New Roman"/>
          <w:b/>
          <w:bCs/>
          <w:sz w:val="24"/>
          <w:szCs w:val="28"/>
          <w:lang w:eastAsia="ar-SA"/>
        </w:rPr>
        <w:t>5. Техническое задание.</w:t>
      </w:r>
    </w:p>
    <w:p w:rsidR="002129E6" w:rsidRPr="002129E6" w:rsidRDefault="002129E6" w:rsidP="002129E6">
      <w:pPr>
        <w:spacing w:after="0" w:line="240" w:lineRule="auto"/>
        <w:jc w:val="both"/>
        <w:rPr>
          <w:rFonts w:ascii="Times New Roman" w:hAnsi="Times New Roman" w:cs="Times New Roman"/>
          <w:bCs/>
          <w:sz w:val="24"/>
          <w:szCs w:val="24"/>
        </w:rPr>
      </w:pPr>
      <w:r w:rsidRPr="002129E6">
        <w:rPr>
          <w:rFonts w:ascii="Times New Roman" w:hAnsi="Times New Roman" w:cs="Times New Roman"/>
          <w:sz w:val="24"/>
          <w:szCs w:val="24"/>
        </w:rPr>
        <w:t>Ввиду необходимости обеспечения совместимости с имеющимися устройствами осуществляется поставка только оригинального товара и ПО, аналог или эквивалент не допустим.</w:t>
      </w:r>
    </w:p>
    <w:p w:rsidR="002129E6" w:rsidRPr="002129E6" w:rsidRDefault="002129E6" w:rsidP="002129E6">
      <w:pPr>
        <w:spacing w:after="0" w:line="240" w:lineRule="auto"/>
        <w:jc w:val="both"/>
        <w:rPr>
          <w:rFonts w:ascii="Times New Roman" w:hAnsi="Times New Roman" w:cs="Times New Roman"/>
          <w:sz w:val="24"/>
          <w:szCs w:val="24"/>
        </w:rPr>
      </w:pPr>
      <w:r w:rsidRPr="002129E6">
        <w:rPr>
          <w:rFonts w:ascii="Times New Roman" w:hAnsi="Times New Roman" w:cs="Times New Roman"/>
          <w:sz w:val="24"/>
          <w:szCs w:val="24"/>
        </w:rPr>
        <w:t>Поставляемые Товары и ПО должны соответствовать техническим характеристикам, определенным фирмами производителями.</w:t>
      </w:r>
    </w:p>
    <w:p w:rsidR="002129E6" w:rsidRPr="002129E6" w:rsidRDefault="002129E6" w:rsidP="002129E6">
      <w:pPr>
        <w:spacing w:after="0" w:line="240" w:lineRule="auto"/>
        <w:jc w:val="both"/>
        <w:rPr>
          <w:rFonts w:ascii="Times New Roman" w:hAnsi="Times New Roman" w:cs="Times New Roman"/>
          <w:sz w:val="24"/>
          <w:szCs w:val="24"/>
        </w:rPr>
      </w:pPr>
      <w:proofErr w:type="gramStart"/>
      <w:r w:rsidRPr="002129E6">
        <w:rPr>
          <w:rFonts w:ascii="Times New Roman" w:hAnsi="Times New Roman" w:cs="Times New Roman"/>
          <w:sz w:val="24"/>
          <w:szCs w:val="24"/>
        </w:rPr>
        <w:t>Поставляемые Товары и ПО не должны быть бывшими в эксплуатации (имеющими потертости, царапины, сколы, следы вскрытия), восстановленными или собранными из восстановленных компонентов, с внесенными конструктивными изменениями по отношению к оригинальным и соответствовать марке, указанной в наименовании.</w:t>
      </w:r>
      <w:proofErr w:type="gramEnd"/>
    </w:p>
    <w:p w:rsidR="002129E6" w:rsidRPr="002129E6" w:rsidRDefault="002129E6" w:rsidP="002129E6">
      <w:pPr>
        <w:spacing w:after="0" w:line="240" w:lineRule="auto"/>
        <w:jc w:val="both"/>
        <w:rPr>
          <w:rFonts w:ascii="Times New Roman" w:hAnsi="Times New Roman" w:cs="Times New Roman"/>
          <w:sz w:val="24"/>
          <w:szCs w:val="24"/>
        </w:rPr>
      </w:pPr>
      <w:r w:rsidRPr="002129E6">
        <w:rPr>
          <w:rFonts w:ascii="Times New Roman" w:hAnsi="Times New Roman" w:cs="Times New Roman"/>
          <w:sz w:val="24"/>
          <w:szCs w:val="24"/>
        </w:rPr>
        <w:t>Товар не должен иметь дефектов, связанных с конструкцией, материалами или работой по их изготовлению.</w:t>
      </w:r>
    </w:p>
    <w:p w:rsidR="002129E6" w:rsidRPr="002129E6" w:rsidRDefault="002129E6" w:rsidP="002129E6">
      <w:pPr>
        <w:spacing w:after="0" w:line="240" w:lineRule="auto"/>
        <w:jc w:val="both"/>
        <w:rPr>
          <w:rFonts w:ascii="Times New Roman" w:hAnsi="Times New Roman" w:cs="Times New Roman"/>
          <w:sz w:val="24"/>
          <w:szCs w:val="24"/>
        </w:rPr>
      </w:pPr>
      <w:r w:rsidRPr="002129E6">
        <w:rPr>
          <w:rFonts w:ascii="Times New Roman" w:hAnsi="Times New Roman" w:cs="Times New Roman"/>
          <w:sz w:val="24"/>
          <w:szCs w:val="24"/>
        </w:rPr>
        <w:t>Все расходные материалы должны обеспечивать качественную печать или копирование (без полос, следов тонера и пр. на листах бумаги) в пределах указанного ресурса.</w:t>
      </w:r>
    </w:p>
    <w:p w:rsidR="002129E6" w:rsidRPr="002129E6" w:rsidRDefault="002129E6" w:rsidP="002129E6">
      <w:pPr>
        <w:spacing w:after="0" w:line="240" w:lineRule="auto"/>
        <w:jc w:val="both"/>
        <w:rPr>
          <w:rFonts w:ascii="Times New Roman" w:hAnsi="Times New Roman" w:cs="Times New Roman"/>
          <w:sz w:val="24"/>
          <w:szCs w:val="24"/>
        </w:rPr>
      </w:pPr>
      <w:r w:rsidRPr="002129E6">
        <w:rPr>
          <w:rFonts w:ascii="Times New Roman" w:hAnsi="Times New Roman" w:cs="Times New Roman"/>
          <w:sz w:val="24"/>
          <w:szCs w:val="24"/>
        </w:rPr>
        <w:t xml:space="preserve">Поставляемые расходные материалы должны полностью соответствовать типам копировальных аппаратов и принтеров, указанным в описании Товаров </w:t>
      </w:r>
      <w:proofErr w:type="gramStart"/>
      <w:r w:rsidRPr="002129E6">
        <w:rPr>
          <w:rFonts w:ascii="Times New Roman" w:hAnsi="Times New Roman" w:cs="Times New Roman"/>
          <w:sz w:val="24"/>
          <w:szCs w:val="24"/>
        </w:rPr>
        <w:t>и</w:t>
      </w:r>
      <w:proofErr w:type="gramEnd"/>
      <w:r w:rsidRPr="002129E6">
        <w:rPr>
          <w:rFonts w:ascii="Times New Roman" w:hAnsi="Times New Roman" w:cs="Times New Roman"/>
          <w:sz w:val="24"/>
          <w:szCs w:val="24"/>
        </w:rPr>
        <w:t xml:space="preserve"> безусловно взаимодействовать с ними. Расходные материалы должны соответствовать всем требованиям, предъявляемым производителями копировальных устройств и принтеров, где они будут использоваться. Фото-вал картриджей должен иметь равное глянцевое покрытие, не допускается наличие полос, царапин и т.п. на валу. При повороте фото-вала на нем не должно быть следов чернил, тонера.</w:t>
      </w:r>
    </w:p>
    <w:p w:rsidR="002129E6" w:rsidRPr="002129E6" w:rsidRDefault="002129E6" w:rsidP="002129E6">
      <w:pPr>
        <w:spacing w:after="0" w:line="240" w:lineRule="auto"/>
        <w:jc w:val="both"/>
        <w:rPr>
          <w:rFonts w:ascii="Times New Roman" w:hAnsi="Times New Roman" w:cs="Times New Roman"/>
          <w:sz w:val="24"/>
          <w:szCs w:val="24"/>
        </w:rPr>
      </w:pPr>
    </w:p>
    <w:p w:rsidR="002129E6" w:rsidRDefault="002129E6" w:rsidP="002129E6">
      <w:pPr>
        <w:spacing w:after="0" w:line="240" w:lineRule="auto"/>
        <w:ind w:firstLine="708"/>
        <w:rPr>
          <w:rFonts w:ascii="Times New Roman" w:hAnsi="Times New Roman" w:cs="Times New Roman"/>
          <w:b/>
          <w:sz w:val="24"/>
          <w:szCs w:val="24"/>
        </w:rPr>
      </w:pPr>
      <w:r w:rsidRPr="002129E6">
        <w:rPr>
          <w:rFonts w:ascii="Times New Roman" w:hAnsi="Times New Roman" w:cs="Times New Roman"/>
          <w:b/>
          <w:sz w:val="24"/>
          <w:szCs w:val="24"/>
        </w:rPr>
        <w:t>Описание Товаров закупки</w:t>
      </w:r>
    </w:p>
    <w:p w:rsidR="002129E6" w:rsidRPr="002129E6" w:rsidRDefault="002129E6" w:rsidP="002129E6">
      <w:pPr>
        <w:spacing w:after="0" w:line="240" w:lineRule="auto"/>
        <w:ind w:firstLine="708"/>
        <w:rPr>
          <w:rFonts w:ascii="Times New Roman" w:hAnsi="Times New Roman" w:cs="Times New Roman"/>
          <w:b/>
          <w:sz w:val="24"/>
          <w:szCs w:val="24"/>
        </w:rPr>
      </w:pPr>
    </w:p>
    <w:p w:rsidR="002129E6" w:rsidRDefault="002129E6" w:rsidP="002129E6">
      <w:pPr>
        <w:spacing w:after="0" w:line="240" w:lineRule="auto"/>
        <w:ind w:firstLine="708"/>
        <w:rPr>
          <w:rFonts w:ascii="Times New Roman" w:hAnsi="Times New Roman" w:cs="Times New Roman"/>
          <w:b/>
          <w:sz w:val="24"/>
          <w:szCs w:val="24"/>
        </w:rPr>
      </w:pPr>
      <w:r w:rsidRPr="002129E6">
        <w:rPr>
          <w:rFonts w:ascii="Times New Roman" w:hAnsi="Times New Roman" w:cs="Times New Roman"/>
          <w:b/>
          <w:sz w:val="24"/>
          <w:szCs w:val="24"/>
        </w:rPr>
        <w:t>Лот №1</w:t>
      </w:r>
    </w:p>
    <w:p w:rsidR="002129E6" w:rsidRPr="002129E6" w:rsidRDefault="002129E6" w:rsidP="002129E6">
      <w:pPr>
        <w:spacing w:after="0" w:line="240" w:lineRule="auto"/>
        <w:ind w:firstLine="708"/>
        <w:rPr>
          <w:rFonts w:ascii="Times New Roman" w:hAnsi="Times New Roman" w:cs="Times New Roman"/>
          <w:b/>
          <w:sz w:val="24"/>
          <w:szCs w:val="24"/>
        </w:rPr>
      </w:pPr>
    </w:p>
    <w:tbl>
      <w:tblPr>
        <w:tblW w:w="9639" w:type="dxa"/>
        <w:tblInd w:w="108" w:type="dxa"/>
        <w:tblLayout w:type="fixed"/>
        <w:tblLook w:val="04A0" w:firstRow="1" w:lastRow="0" w:firstColumn="1" w:lastColumn="0" w:noHBand="0" w:noVBand="1"/>
      </w:tblPr>
      <w:tblGrid>
        <w:gridCol w:w="7230"/>
        <w:gridCol w:w="141"/>
        <w:gridCol w:w="1134"/>
        <w:gridCol w:w="142"/>
        <w:gridCol w:w="709"/>
        <w:gridCol w:w="142"/>
        <w:gridCol w:w="141"/>
      </w:tblGrid>
      <w:tr w:rsidR="002129E6" w:rsidRPr="002129E6" w:rsidTr="00E93086">
        <w:trPr>
          <w:trHeight w:val="69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Наименование</w:t>
            </w:r>
          </w:p>
        </w:tc>
        <w:tc>
          <w:tcPr>
            <w:tcW w:w="1276" w:type="dxa"/>
            <w:gridSpan w:val="2"/>
            <w:tcBorders>
              <w:top w:val="single" w:sz="8" w:space="0" w:color="000000"/>
              <w:left w:val="nil"/>
              <w:bottom w:val="single" w:sz="8" w:space="0" w:color="000000"/>
              <w:right w:val="single" w:sz="8" w:space="0" w:color="000000"/>
            </w:tcBorders>
            <w:shd w:val="clear" w:color="000000" w:fill="FFFFFF"/>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Кол-во</w:t>
            </w:r>
          </w:p>
        </w:tc>
        <w:tc>
          <w:tcPr>
            <w:tcW w:w="992" w:type="dxa"/>
            <w:gridSpan w:val="3"/>
            <w:tcBorders>
              <w:top w:val="single" w:sz="8" w:space="0" w:color="000000"/>
              <w:left w:val="nil"/>
              <w:bottom w:val="single" w:sz="8" w:space="0" w:color="000000"/>
              <w:right w:val="single" w:sz="4" w:space="0" w:color="auto"/>
            </w:tcBorders>
            <w:shd w:val="clear" w:color="000000" w:fill="FFFFFF"/>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Ед. изм.</w:t>
            </w:r>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eastAsia="ru-RU"/>
              </w:rPr>
              <w:t>Процессор</w:t>
            </w:r>
            <w:r w:rsidRPr="002129E6">
              <w:rPr>
                <w:rFonts w:ascii="Times New Roman" w:eastAsia="Times New Roman" w:hAnsi="Times New Roman" w:cs="Times New Roman"/>
                <w:color w:val="000000"/>
                <w:sz w:val="24"/>
                <w:szCs w:val="24"/>
                <w:lang w:val="en-US" w:eastAsia="ru-RU"/>
              </w:rPr>
              <w:t xml:space="preserve"> Intel Core i3 4130 3.40 GHz/ 2core/ 3Mb/ 5.00GT/ GPU/ 54W/ LGA1150</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Вентилятор ЦПУ </w:t>
            </w:r>
            <w:proofErr w:type="spellStart"/>
            <w:r w:rsidRPr="002129E6">
              <w:rPr>
                <w:rFonts w:ascii="Times New Roman" w:eastAsia="Times New Roman" w:hAnsi="Times New Roman" w:cs="Times New Roman"/>
                <w:color w:val="000000"/>
                <w:sz w:val="24"/>
                <w:szCs w:val="24"/>
                <w:lang w:eastAsia="ru-RU"/>
              </w:rPr>
              <w:t>Cooler</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Master</w:t>
            </w:r>
            <w:proofErr w:type="spellEnd"/>
            <w:r w:rsidRPr="002129E6">
              <w:rPr>
                <w:rFonts w:ascii="Times New Roman" w:eastAsia="Times New Roman" w:hAnsi="Times New Roman" w:cs="Times New Roman"/>
                <w:color w:val="000000"/>
                <w:sz w:val="24"/>
                <w:szCs w:val="24"/>
                <w:lang w:eastAsia="ru-RU"/>
              </w:rPr>
              <w:t xml:space="preserve"> &lt;DP6-9GDSB-PL-GP&gt; (1150/155/1156, 800-2600 RPM, 4pin, TDP 75W, 25,3dB, </w:t>
            </w:r>
            <w:proofErr w:type="spellStart"/>
            <w:r w:rsidRPr="002129E6">
              <w:rPr>
                <w:rFonts w:ascii="Times New Roman" w:eastAsia="Times New Roman" w:hAnsi="Times New Roman" w:cs="Times New Roman"/>
                <w:color w:val="000000"/>
                <w:sz w:val="24"/>
                <w:szCs w:val="24"/>
                <w:lang w:eastAsia="ru-RU"/>
              </w:rPr>
              <w:t>Al</w:t>
            </w:r>
            <w:proofErr w:type="spellEnd"/>
            <w:r w:rsidRPr="002129E6">
              <w:rPr>
                <w:rFonts w:ascii="Times New Roman" w:eastAsia="Times New Roman" w:hAnsi="Times New Roman" w:cs="Times New Roman"/>
                <w:color w:val="000000"/>
                <w:sz w:val="24"/>
                <w:szCs w:val="24"/>
                <w:lang w:eastAsia="ru-RU"/>
              </w:rPr>
              <w:t>, 188g)</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Вентилятор корпусной </w:t>
            </w:r>
            <w:proofErr w:type="spellStart"/>
            <w:r w:rsidRPr="002129E6">
              <w:rPr>
                <w:rFonts w:ascii="Times New Roman" w:eastAsia="Times New Roman" w:hAnsi="Times New Roman" w:cs="Times New Roman"/>
                <w:color w:val="000000"/>
                <w:sz w:val="24"/>
                <w:szCs w:val="24"/>
                <w:lang w:eastAsia="ru-RU"/>
              </w:rPr>
              <w:t>Cooler</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Master</w:t>
            </w:r>
            <w:proofErr w:type="spellEnd"/>
            <w:r w:rsidRPr="002129E6">
              <w:rPr>
                <w:rFonts w:ascii="Times New Roman" w:eastAsia="Times New Roman" w:hAnsi="Times New Roman" w:cs="Times New Roman"/>
                <w:color w:val="000000"/>
                <w:sz w:val="24"/>
                <w:szCs w:val="24"/>
                <w:lang w:eastAsia="ru-RU"/>
              </w:rPr>
              <w:t xml:space="preserve"> &lt;04-P9B-18AK&gt; (90x90x25, 700-1800 RPM, 4pin, 17-21dB, 92g) или аналог</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Материнская плата </w:t>
            </w:r>
            <w:proofErr w:type="spellStart"/>
            <w:r w:rsidRPr="002129E6">
              <w:rPr>
                <w:rFonts w:ascii="Times New Roman" w:eastAsia="Times New Roman" w:hAnsi="Times New Roman" w:cs="Times New Roman"/>
                <w:color w:val="000000"/>
                <w:sz w:val="24"/>
                <w:szCs w:val="24"/>
                <w:lang w:eastAsia="ru-RU"/>
              </w:rPr>
              <w:t>GigaByte</w:t>
            </w:r>
            <w:proofErr w:type="spellEnd"/>
            <w:r w:rsidRPr="002129E6">
              <w:rPr>
                <w:rFonts w:ascii="Times New Roman" w:eastAsia="Times New Roman" w:hAnsi="Times New Roman" w:cs="Times New Roman"/>
                <w:color w:val="000000"/>
                <w:sz w:val="24"/>
                <w:szCs w:val="24"/>
                <w:lang w:eastAsia="ru-RU"/>
              </w:rPr>
              <w:t xml:space="preserve"> GA-B85M-DS3H (1150/ B85/ 4xDDR3/ PCI-Exl6, D-</w:t>
            </w:r>
            <w:proofErr w:type="spellStart"/>
            <w:r w:rsidRPr="002129E6">
              <w:rPr>
                <w:rFonts w:ascii="Times New Roman" w:eastAsia="Times New Roman" w:hAnsi="Times New Roman" w:cs="Times New Roman"/>
                <w:color w:val="000000"/>
                <w:sz w:val="24"/>
                <w:szCs w:val="24"/>
                <w:lang w:eastAsia="ru-RU"/>
              </w:rPr>
              <w:t>Sub</w:t>
            </w:r>
            <w:proofErr w:type="spellEnd"/>
            <w:r w:rsidRPr="002129E6">
              <w:rPr>
                <w:rFonts w:ascii="Times New Roman" w:eastAsia="Times New Roman" w:hAnsi="Times New Roman" w:cs="Times New Roman"/>
                <w:color w:val="000000"/>
                <w:sz w:val="24"/>
                <w:szCs w:val="24"/>
                <w:lang w:eastAsia="ru-RU"/>
              </w:rPr>
              <w:t xml:space="preserve">, DVI- D, HDMI/ SATA/ ALC887/ GLAN/ </w:t>
            </w:r>
            <w:proofErr w:type="spellStart"/>
            <w:r w:rsidRPr="002129E6">
              <w:rPr>
                <w:rFonts w:ascii="Times New Roman" w:eastAsia="Times New Roman" w:hAnsi="Times New Roman" w:cs="Times New Roman"/>
                <w:color w:val="000000"/>
                <w:sz w:val="24"/>
                <w:szCs w:val="24"/>
                <w:lang w:eastAsia="ru-RU"/>
              </w:rPr>
              <w:t>mATX</w:t>
            </w:r>
            <w:proofErr w:type="spellEnd"/>
            <w:r w:rsidRPr="002129E6">
              <w:rPr>
                <w:rFonts w:ascii="Times New Roman" w:eastAsia="Times New Roman" w:hAnsi="Times New Roman" w:cs="Times New Roman"/>
                <w:color w:val="000000"/>
                <w:sz w:val="24"/>
                <w:szCs w:val="24"/>
                <w:lang w:eastAsia="ru-RU"/>
              </w:rPr>
              <w:t>)</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eastAsia="ru-RU"/>
              </w:rPr>
              <w:t>Корпус</w:t>
            </w:r>
            <w:r w:rsidRPr="002129E6">
              <w:rPr>
                <w:rFonts w:ascii="Times New Roman" w:eastAsia="Times New Roman" w:hAnsi="Times New Roman" w:cs="Times New Roman"/>
                <w:color w:val="000000"/>
                <w:sz w:val="24"/>
                <w:szCs w:val="24"/>
                <w:lang w:val="en-US" w:eastAsia="ru-RU"/>
              </w:rPr>
              <w:t xml:space="preserve"> Minitower EMR-020 Black-Silver 450W </w:t>
            </w:r>
            <w:proofErr w:type="spellStart"/>
            <w:r w:rsidRPr="002129E6">
              <w:rPr>
                <w:rFonts w:ascii="Times New Roman" w:eastAsia="Times New Roman" w:hAnsi="Times New Roman" w:cs="Times New Roman"/>
                <w:color w:val="000000"/>
                <w:sz w:val="24"/>
                <w:szCs w:val="24"/>
                <w:lang w:val="en-US" w:eastAsia="ru-RU"/>
              </w:rPr>
              <w:t>microATX</w:t>
            </w:r>
            <w:proofErr w:type="spellEnd"/>
            <w:r w:rsidRPr="002129E6">
              <w:rPr>
                <w:rFonts w:ascii="Times New Roman" w:eastAsia="Times New Roman" w:hAnsi="Times New Roman" w:cs="Times New Roman"/>
                <w:color w:val="000000"/>
                <w:sz w:val="24"/>
                <w:szCs w:val="24"/>
                <w:lang w:val="en-US" w:eastAsia="ru-RU"/>
              </w:rPr>
              <w:t xml:space="preserve"> for P3/P4 USB (605 3551) (607 8067)</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25</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eastAsia="ru-RU"/>
              </w:rPr>
              <w:t>Привод</w:t>
            </w:r>
            <w:r w:rsidRPr="002129E6">
              <w:rPr>
                <w:rFonts w:ascii="Times New Roman" w:eastAsia="Times New Roman" w:hAnsi="Times New Roman" w:cs="Times New Roman"/>
                <w:color w:val="000000"/>
                <w:sz w:val="24"/>
                <w:szCs w:val="24"/>
                <w:lang w:val="en-US" w:eastAsia="ru-RU"/>
              </w:rPr>
              <w:t xml:space="preserve"> DVD-RW Samsung (SH-224DB/BEBE) SATA, Black</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eastAsia="ru-RU"/>
              </w:rPr>
              <w:t>20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eastAsia="ru-RU"/>
              </w:rPr>
              <w:t>Жесткий</w:t>
            </w:r>
            <w:r w:rsidRPr="002129E6">
              <w:rPr>
                <w:rFonts w:ascii="Times New Roman" w:eastAsia="Times New Roman" w:hAnsi="Times New Roman" w:cs="Times New Roman"/>
                <w:color w:val="000000"/>
                <w:sz w:val="24"/>
                <w:szCs w:val="24"/>
                <w:lang w:val="en-US" w:eastAsia="ru-RU"/>
              </w:rPr>
              <w:t xml:space="preserve"> </w:t>
            </w:r>
            <w:r w:rsidRPr="002129E6">
              <w:rPr>
                <w:rFonts w:ascii="Times New Roman" w:eastAsia="Times New Roman" w:hAnsi="Times New Roman" w:cs="Times New Roman"/>
                <w:color w:val="000000"/>
                <w:sz w:val="24"/>
                <w:szCs w:val="24"/>
                <w:lang w:eastAsia="ru-RU"/>
              </w:rPr>
              <w:t>диск</w:t>
            </w:r>
            <w:r w:rsidRPr="002129E6">
              <w:rPr>
                <w:rFonts w:ascii="Times New Roman" w:eastAsia="Times New Roman" w:hAnsi="Times New Roman" w:cs="Times New Roman"/>
                <w:color w:val="000000"/>
                <w:sz w:val="24"/>
                <w:szCs w:val="24"/>
                <w:lang w:val="en-US" w:eastAsia="ru-RU"/>
              </w:rPr>
              <w:t xml:space="preserve"> SATA 500Gb Seagate Barracuda (ST500DM002) 7200rpm, 16Mb, 6Gb/s</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Оперативная память </w:t>
            </w:r>
            <w:proofErr w:type="spellStart"/>
            <w:r w:rsidRPr="002129E6">
              <w:rPr>
                <w:rFonts w:ascii="Times New Roman" w:eastAsia="Times New Roman" w:hAnsi="Times New Roman" w:cs="Times New Roman"/>
                <w:color w:val="000000"/>
                <w:sz w:val="24"/>
                <w:szCs w:val="24"/>
                <w:lang w:eastAsia="ru-RU"/>
              </w:rPr>
              <w:t>Hynix</w:t>
            </w:r>
            <w:proofErr w:type="spellEnd"/>
            <w:r w:rsidRPr="002129E6">
              <w:rPr>
                <w:rFonts w:ascii="Times New Roman" w:eastAsia="Times New Roman" w:hAnsi="Times New Roman" w:cs="Times New Roman"/>
                <w:color w:val="000000"/>
                <w:sz w:val="24"/>
                <w:szCs w:val="24"/>
                <w:lang w:eastAsia="ru-RU"/>
              </w:rPr>
              <w:t xml:space="preserve"> DDR3 2Gb, 1600MHz, CL9</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55</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Монитор LG 21.5’’ 22MP65D-P AH-IPS, 16:9, 1920 х 1080, 5ms, 250 </w:t>
            </w:r>
            <w:proofErr w:type="spellStart"/>
            <w:r w:rsidRPr="002129E6">
              <w:rPr>
                <w:rFonts w:ascii="Times New Roman" w:eastAsia="Times New Roman" w:hAnsi="Times New Roman" w:cs="Times New Roman"/>
                <w:color w:val="000000"/>
                <w:sz w:val="24"/>
                <w:szCs w:val="24"/>
                <w:lang w:eastAsia="ru-RU"/>
              </w:rPr>
              <w:t>cd</w:t>
            </w:r>
            <w:proofErr w:type="spellEnd"/>
            <w:r w:rsidRPr="002129E6">
              <w:rPr>
                <w:rFonts w:ascii="Times New Roman" w:eastAsia="Times New Roman" w:hAnsi="Times New Roman" w:cs="Times New Roman"/>
                <w:color w:val="000000"/>
                <w:sz w:val="24"/>
                <w:szCs w:val="24"/>
                <w:lang w:eastAsia="ru-RU"/>
              </w:rPr>
              <w:t xml:space="preserve">/m2, 10М:1, 178°(Н), 178°(V), DVI-D, CINEMA SCREEN </w:t>
            </w:r>
            <w:proofErr w:type="spellStart"/>
            <w:r w:rsidRPr="002129E6">
              <w:rPr>
                <w:rFonts w:ascii="Times New Roman" w:eastAsia="Times New Roman" w:hAnsi="Times New Roman" w:cs="Times New Roman"/>
                <w:color w:val="000000"/>
                <w:sz w:val="24"/>
                <w:szCs w:val="24"/>
                <w:lang w:eastAsia="ru-RU"/>
              </w:rPr>
              <w:t>design</w:t>
            </w:r>
            <w:proofErr w:type="spellEnd"/>
            <w:r w:rsidRPr="002129E6">
              <w:rPr>
                <w:rFonts w:ascii="Times New Roman" w:eastAsia="Times New Roman" w:hAnsi="Times New Roman" w:cs="Times New Roman"/>
                <w:color w:val="000000"/>
                <w:sz w:val="24"/>
                <w:szCs w:val="24"/>
                <w:lang w:eastAsia="ru-RU"/>
              </w:rPr>
              <w:t xml:space="preserve">, внешний адаптер, Win8, VESA 75x75mm, </w:t>
            </w:r>
            <w:proofErr w:type="spellStart"/>
            <w:r w:rsidRPr="002129E6">
              <w:rPr>
                <w:rFonts w:ascii="Times New Roman" w:eastAsia="Times New Roman" w:hAnsi="Times New Roman" w:cs="Times New Roman"/>
                <w:color w:val="000000"/>
                <w:sz w:val="24"/>
                <w:szCs w:val="24"/>
                <w:lang w:eastAsia="ru-RU"/>
              </w:rPr>
              <w:t>black</w:t>
            </w:r>
            <w:proofErr w:type="spellEnd"/>
            <w:r w:rsidRPr="002129E6">
              <w:rPr>
                <w:rFonts w:ascii="Times New Roman" w:eastAsia="Times New Roman" w:hAnsi="Times New Roman" w:cs="Times New Roman"/>
                <w:color w:val="000000"/>
                <w:sz w:val="24"/>
                <w:szCs w:val="24"/>
                <w:lang w:eastAsia="ru-RU"/>
              </w:rPr>
              <w:t xml:space="preserve"> + Кабель DVI 1,8m</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20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Оперативная память DIMM DDR2 1G 800MHz PC2-6400</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eastAsia="ru-RU"/>
              </w:rPr>
              <w:t>Клавиатура</w:t>
            </w:r>
            <w:r w:rsidRPr="002129E6">
              <w:rPr>
                <w:rFonts w:ascii="Times New Roman" w:eastAsia="Times New Roman" w:hAnsi="Times New Roman" w:cs="Times New Roman"/>
                <w:color w:val="000000"/>
                <w:sz w:val="24"/>
                <w:szCs w:val="24"/>
                <w:lang w:val="en-US" w:eastAsia="ru-RU"/>
              </w:rPr>
              <w:t xml:space="preserve"> Genius </w:t>
            </w:r>
            <w:proofErr w:type="spellStart"/>
            <w:r w:rsidRPr="002129E6">
              <w:rPr>
                <w:rFonts w:ascii="Times New Roman" w:eastAsia="Times New Roman" w:hAnsi="Times New Roman" w:cs="Times New Roman"/>
                <w:color w:val="000000"/>
                <w:sz w:val="24"/>
                <w:szCs w:val="24"/>
                <w:lang w:val="en-US" w:eastAsia="ru-RU"/>
              </w:rPr>
              <w:t>SlimStar</w:t>
            </w:r>
            <w:proofErr w:type="spellEnd"/>
            <w:r w:rsidRPr="002129E6">
              <w:rPr>
                <w:rFonts w:ascii="Times New Roman" w:eastAsia="Times New Roman" w:hAnsi="Times New Roman" w:cs="Times New Roman"/>
                <w:color w:val="000000"/>
                <w:sz w:val="24"/>
                <w:szCs w:val="24"/>
                <w:lang w:val="en-US" w:eastAsia="ru-RU"/>
              </w:rPr>
              <w:t xml:space="preserve"> i220 (USB), black, </w:t>
            </w:r>
            <w:r w:rsidRPr="002129E6">
              <w:rPr>
                <w:rFonts w:ascii="Times New Roman" w:eastAsia="Times New Roman" w:hAnsi="Times New Roman" w:cs="Times New Roman"/>
                <w:color w:val="000000"/>
                <w:sz w:val="24"/>
                <w:szCs w:val="24"/>
                <w:lang w:eastAsia="ru-RU"/>
              </w:rPr>
              <w:t>клавиша</w:t>
            </w:r>
            <w:r w:rsidRPr="002129E6">
              <w:rPr>
                <w:rFonts w:ascii="Times New Roman" w:eastAsia="Times New Roman" w:hAnsi="Times New Roman" w:cs="Times New Roman"/>
                <w:color w:val="000000"/>
                <w:sz w:val="24"/>
                <w:szCs w:val="24"/>
                <w:lang w:val="en-US" w:eastAsia="ru-RU"/>
              </w:rPr>
              <w:t xml:space="preserve"> </w:t>
            </w:r>
            <w:proofErr w:type="spellStart"/>
            <w:r w:rsidRPr="002129E6">
              <w:rPr>
                <w:rFonts w:ascii="Times New Roman" w:eastAsia="Times New Roman" w:hAnsi="Times New Roman" w:cs="Times New Roman"/>
                <w:color w:val="000000"/>
                <w:sz w:val="24"/>
                <w:szCs w:val="24"/>
                <w:lang w:val="en-US" w:eastAsia="ru-RU"/>
              </w:rPr>
              <w:t>Fn</w:t>
            </w:r>
            <w:proofErr w:type="spellEnd"/>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40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eastAsia="ru-RU"/>
              </w:rPr>
              <w:t>Мышь</w:t>
            </w:r>
            <w:r w:rsidRPr="002129E6">
              <w:rPr>
                <w:rFonts w:ascii="Times New Roman" w:eastAsia="Times New Roman" w:hAnsi="Times New Roman" w:cs="Times New Roman"/>
                <w:color w:val="000000"/>
                <w:sz w:val="24"/>
                <w:szCs w:val="24"/>
                <w:lang w:val="en-US" w:eastAsia="ru-RU"/>
              </w:rPr>
              <w:t xml:space="preserve"> Genius </w:t>
            </w:r>
            <w:proofErr w:type="spellStart"/>
            <w:r w:rsidRPr="002129E6">
              <w:rPr>
                <w:rFonts w:ascii="Times New Roman" w:eastAsia="Times New Roman" w:hAnsi="Times New Roman" w:cs="Times New Roman"/>
                <w:color w:val="000000"/>
                <w:sz w:val="24"/>
                <w:szCs w:val="24"/>
                <w:lang w:val="en-US" w:eastAsia="ru-RU"/>
              </w:rPr>
              <w:t>NetScroll</w:t>
            </w:r>
            <w:proofErr w:type="spellEnd"/>
            <w:r w:rsidRPr="002129E6">
              <w:rPr>
                <w:rFonts w:ascii="Times New Roman" w:eastAsia="Times New Roman" w:hAnsi="Times New Roman" w:cs="Times New Roman"/>
                <w:color w:val="000000"/>
                <w:sz w:val="24"/>
                <w:szCs w:val="24"/>
                <w:lang w:val="en-US" w:eastAsia="ru-RU"/>
              </w:rPr>
              <w:t xml:space="preserve"> 200 (USB) black, laser, 800/1600 dpi, 3 </w:t>
            </w:r>
            <w:r w:rsidRPr="002129E6">
              <w:rPr>
                <w:rFonts w:ascii="Times New Roman" w:eastAsia="Times New Roman" w:hAnsi="Times New Roman" w:cs="Times New Roman"/>
                <w:color w:val="000000"/>
                <w:sz w:val="24"/>
                <w:szCs w:val="24"/>
                <w:lang w:eastAsia="ru-RU"/>
              </w:rPr>
              <w:t>кнопки</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40</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eastAsia="ru-RU"/>
              </w:rPr>
              <w:t>Ноутбук</w:t>
            </w:r>
            <w:r w:rsidRPr="002129E6">
              <w:rPr>
                <w:rFonts w:ascii="Times New Roman" w:eastAsia="Times New Roman" w:hAnsi="Times New Roman" w:cs="Times New Roman"/>
                <w:color w:val="000000"/>
                <w:sz w:val="24"/>
                <w:szCs w:val="24"/>
                <w:lang w:val="en-US" w:eastAsia="ru-RU"/>
              </w:rPr>
              <w:t xml:space="preserve"> HP </w:t>
            </w:r>
            <w:proofErr w:type="spellStart"/>
            <w:r w:rsidRPr="002129E6">
              <w:rPr>
                <w:rFonts w:ascii="Times New Roman" w:eastAsia="Times New Roman" w:hAnsi="Times New Roman" w:cs="Times New Roman"/>
                <w:color w:val="000000"/>
                <w:sz w:val="24"/>
                <w:szCs w:val="24"/>
                <w:lang w:val="en-US" w:eastAsia="ru-RU"/>
              </w:rPr>
              <w:t>ProBook</w:t>
            </w:r>
            <w:proofErr w:type="spellEnd"/>
            <w:r w:rsidRPr="002129E6">
              <w:rPr>
                <w:rFonts w:ascii="Times New Roman" w:eastAsia="Times New Roman" w:hAnsi="Times New Roman" w:cs="Times New Roman"/>
                <w:color w:val="000000"/>
                <w:sz w:val="24"/>
                <w:szCs w:val="24"/>
                <w:lang w:val="en-US" w:eastAsia="ru-RU"/>
              </w:rPr>
              <w:t xml:space="preserve"> 470 G2</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1</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eastAsia="ru-RU"/>
              </w:rPr>
              <w:t xml:space="preserve">Блок питания </w:t>
            </w:r>
            <w:r w:rsidRPr="002129E6">
              <w:rPr>
                <w:rFonts w:ascii="Times New Roman" w:eastAsia="Times New Roman" w:hAnsi="Times New Roman" w:cs="Times New Roman"/>
                <w:color w:val="000000"/>
                <w:sz w:val="24"/>
                <w:szCs w:val="24"/>
                <w:lang w:val="en-US" w:eastAsia="ru-RU"/>
              </w:rPr>
              <w:t>ATX</w:t>
            </w:r>
            <w:r w:rsidRPr="002129E6">
              <w:rPr>
                <w:rFonts w:ascii="Times New Roman" w:eastAsia="Times New Roman" w:hAnsi="Times New Roman" w:cs="Times New Roman"/>
                <w:color w:val="000000"/>
                <w:sz w:val="24"/>
                <w:szCs w:val="24"/>
                <w:lang w:eastAsia="ru-RU"/>
              </w:rPr>
              <w:t xml:space="preserve"> 450</w:t>
            </w:r>
            <w:r w:rsidRPr="002129E6">
              <w:rPr>
                <w:rFonts w:ascii="Times New Roman" w:eastAsia="Times New Roman" w:hAnsi="Times New Roman" w:cs="Times New Roman"/>
                <w:color w:val="000000"/>
                <w:sz w:val="24"/>
                <w:szCs w:val="24"/>
                <w:lang w:val="en-US" w:eastAsia="ru-RU"/>
              </w:rPr>
              <w:t>W</w:t>
            </w:r>
          </w:p>
        </w:tc>
        <w:tc>
          <w:tcPr>
            <w:tcW w:w="1276"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4</w:t>
            </w:r>
          </w:p>
        </w:tc>
        <w:tc>
          <w:tcPr>
            <w:tcW w:w="992" w:type="dxa"/>
            <w:gridSpan w:val="3"/>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371" w:type="dxa"/>
            <w:gridSpan w:val="2"/>
            <w:tcBorders>
              <w:top w:val="single" w:sz="8" w:space="0" w:color="000000"/>
              <w:left w:val="single" w:sz="8" w:space="0" w:color="000000"/>
              <w:bottom w:val="single" w:sz="4" w:space="0" w:color="auto"/>
              <w:right w:val="single" w:sz="8" w:space="0" w:color="000000"/>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Блок питания </w:t>
            </w:r>
            <w:r w:rsidRPr="002129E6">
              <w:rPr>
                <w:rFonts w:ascii="Times New Roman" w:eastAsia="Times New Roman" w:hAnsi="Times New Roman" w:cs="Times New Roman"/>
                <w:color w:val="000000"/>
                <w:sz w:val="24"/>
                <w:szCs w:val="24"/>
                <w:lang w:val="en-US" w:eastAsia="ru-RU"/>
              </w:rPr>
              <w:t>ATX</w:t>
            </w:r>
            <w:r w:rsidRPr="002129E6">
              <w:rPr>
                <w:rFonts w:ascii="Times New Roman" w:eastAsia="Times New Roman" w:hAnsi="Times New Roman" w:cs="Times New Roman"/>
                <w:color w:val="000000"/>
                <w:sz w:val="24"/>
                <w:szCs w:val="24"/>
                <w:lang w:eastAsia="ru-RU"/>
              </w:rPr>
              <w:t xml:space="preserve"> </w:t>
            </w:r>
            <w:r w:rsidRPr="002129E6">
              <w:rPr>
                <w:rFonts w:ascii="Times New Roman" w:eastAsia="Times New Roman" w:hAnsi="Times New Roman" w:cs="Times New Roman"/>
                <w:color w:val="000000"/>
                <w:sz w:val="24"/>
                <w:szCs w:val="24"/>
                <w:lang w:val="en-US" w:eastAsia="ru-RU"/>
              </w:rPr>
              <w:t>TC</w:t>
            </w:r>
            <w:r w:rsidRPr="002129E6">
              <w:rPr>
                <w:rFonts w:ascii="Times New Roman" w:eastAsia="Times New Roman" w:hAnsi="Times New Roman" w:cs="Times New Roman"/>
                <w:color w:val="000000"/>
                <w:sz w:val="24"/>
                <w:szCs w:val="24"/>
                <w:lang w:eastAsia="ru-RU"/>
              </w:rPr>
              <w:t>-500</w:t>
            </w:r>
            <w:r w:rsidRPr="002129E6">
              <w:rPr>
                <w:rFonts w:ascii="Times New Roman" w:eastAsia="Times New Roman" w:hAnsi="Times New Roman" w:cs="Times New Roman"/>
                <w:color w:val="000000"/>
                <w:sz w:val="24"/>
                <w:szCs w:val="24"/>
                <w:lang w:val="en-US" w:eastAsia="ru-RU"/>
              </w:rPr>
              <w:t>R</w:t>
            </w:r>
            <w:r w:rsidRPr="002129E6">
              <w:rPr>
                <w:rFonts w:ascii="Times New Roman" w:eastAsia="Times New Roman" w:hAnsi="Times New Roman" w:cs="Times New Roman"/>
                <w:color w:val="000000"/>
                <w:sz w:val="24"/>
                <w:szCs w:val="24"/>
                <w:lang w:eastAsia="ru-RU"/>
              </w:rPr>
              <w:t>8</w:t>
            </w:r>
            <w:r w:rsidRPr="002129E6">
              <w:rPr>
                <w:rFonts w:ascii="Times New Roman" w:eastAsia="Times New Roman" w:hAnsi="Times New Roman" w:cs="Times New Roman"/>
                <w:color w:val="000000"/>
                <w:sz w:val="24"/>
                <w:szCs w:val="24"/>
                <w:lang w:val="en-US" w:eastAsia="ru-RU"/>
              </w:rPr>
              <w:t>A</w:t>
            </w:r>
            <w:r w:rsidRPr="002129E6">
              <w:rPr>
                <w:rFonts w:ascii="Times New Roman" w:eastAsia="Times New Roman" w:hAnsi="Times New Roman" w:cs="Times New Roman"/>
                <w:color w:val="000000"/>
                <w:sz w:val="24"/>
                <w:szCs w:val="24"/>
                <w:lang w:eastAsia="ru-RU"/>
              </w:rPr>
              <w:t xml:space="preserve"> 500Вт (2х500</w:t>
            </w:r>
            <w:r w:rsidRPr="002129E6">
              <w:rPr>
                <w:rFonts w:ascii="Times New Roman" w:eastAsia="Times New Roman" w:hAnsi="Times New Roman" w:cs="Times New Roman"/>
                <w:color w:val="000000"/>
                <w:sz w:val="24"/>
                <w:szCs w:val="24"/>
                <w:lang w:val="en-US" w:eastAsia="ru-RU"/>
              </w:rPr>
              <w:t>W</w:t>
            </w:r>
            <w:r w:rsidRPr="002129E6">
              <w:rPr>
                <w:rFonts w:ascii="Times New Roman" w:eastAsia="Times New Roman" w:hAnsi="Times New Roman" w:cs="Times New Roman"/>
                <w:color w:val="000000"/>
                <w:sz w:val="24"/>
                <w:szCs w:val="24"/>
                <w:lang w:eastAsia="ru-RU"/>
              </w:rPr>
              <w:t>)</w:t>
            </w:r>
          </w:p>
        </w:tc>
        <w:tc>
          <w:tcPr>
            <w:tcW w:w="1276" w:type="dxa"/>
            <w:gridSpan w:val="2"/>
            <w:tcBorders>
              <w:top w:val="single" w:sz="8" w:space="0" w:color="000000"/>
              <w:left w:val="nil"/>
              <w:bottom w:val="single" w:sz="4" w:space="0" w:color="auto"/>
              <w:right w:val="single" w:sz="8" w:space="0" w:color="000000"/>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w:t>
            </w:r>
          </w:p>
        </w:tc>
        <w:tc>
          <w:tcPr>
            <w:tcW w:w="992" w:type="dxa"/>
            <w:gridSpan w:val="3"/>
            <w:tcBorders>
              <w:top w:val="single" w:sz="8" w:space="0" w:color="000000"/>
              <w:left w:val="nil"/>
              <w:bottom w:val="single" w:sz="4" w:space="0" w:color="auto"/>
              <w:right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9639" w:type="dxa"/>
            <w:gridSpan w:val="7"/>
            <w:tcBorders>
              <w:top w:val="single" w:sz="4" w:space="0" w:color="auto"/>
              <w:bottom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b/>
                <w:sz w:val="24"/>
                <w:szCs w:val="24"/>
                <w:lang w:eastAsia="ru-RU"/>
              </w:rPr>
              <w:t xml:space="preserve">             Лот №2</w:t>
            </w:r>
          </w:p>
        </w:tc>
      </w:tr>
      <w:tr w:rsidR="002129E6" w:rsidRPr="002129E6" w:rsidTr="00E93086">
        <w:trPr>
          <w:trHeight w:val="20"/>
        </w:trPr>
        <w:tc>
          <w:tcPr>
            <w:tcW w:w="7230" w:type="dxa"/>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 xml:space="preserve">МФУ XEROX </w:t>
            </w:r>
            <w:proofErr w:type="spellStart"/>
            <w:r w:rsidRPr="002129E6">
              <w:rPr>
                <w:rFonts w:ascii="Times New Roman" w:eastAsia="Times New Roman" w:hAnsi="Times New Roman" w:cs="Times New Roman"/>
                <w:sz w:val="24"/>
                <w:szCs w:val="24"/>
                <w:lang w:eastAsia="ru-RU"/>
              </w:rPr>
              <w:t>WorkCentre</w:t>
            </w:r>
            <w:proofErr w:type="spellEnd"/>
            <w:r w:rsidRPr="002129E6">
              <w:rPr>
                <w:rFonts w:ascii="Times New Roman" w:eastAsia="Times New Roman" w:hAnsi="Times New Roman" w:cs="Times New Roman"/>
                <w:sz w:val="24"/>
                <w:szCs w:val="24"/>
                <w:lang w:eastAsia="ru-RU"/>
              </w:rPr>
              <w:t xml:space="preserve"> 3220DN</w:t>
            </w:r>
          </w:p>
        </w:tc>
        <w:tc>
          <w:tcPr>
            <w:tcW w:w="1275" w:type="dxa"/>
            <w:gridSpan w:val="2"/>
            <w:tcBorders>
              <w:top w:val="single" w:sz="4" w:space="0" w:color="auto"/>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6</w:t>
            </w:r>
          </w:p>
        </w:tc>
        <w:tc>
          <w:tcPr>
            <w:tcW w:w="1134" w:type="dxa"/>
            <w:gridSpan w:val="4"/>
            <w:tcBorders>
              <w:top w:val="single" w:sz="4" w:space="0" w:color="auto"/>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Картридж XEROX 106R01487 (о) для WC 3210/3220 MFP</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12</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 xml:space="preserve">МФУ </w:t>
            </w:r>
            <w:proofErr w:type="spellStart"/>
            <w:r w:rsidRPr="002129E6">
              <w:rPr>
                <w:rFonts w:ascii="Times New Roman" w:eastAsia="Times New Roman" w:hAnsi="Times New Roman" w:cs="Times New Roman"/>
                <w:sz w:val="24"/>
                <w:szCs w:val="24"/>
                <w:lang w:eastAsia="ru-RU"/>
              </w:rPr>
              <w:t>Xerox</w:t>
            </w:r>
            <w:proofErr w:type="spellEnd"/>
            <w:r w:rsidRPr="002129E6">
              <w:rPr>
                <w:rFonts w:ascii="Times New Roman" w:eastAsia="Times New Roman" w:hAnsi="Times New Roman" w:cs="Times New Roman"/>
                <w:sz w:val="24"/>
                <w:szCs w:val="24"/>
                <w:lang w:eastAsia="ru-RU"/>
              </w:rPr>
              <w:t xml:space="preserve"> 5020DN</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2</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Картридж XEROX 106R01277 6.3k (o) для WC 5016/5020/В</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8</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sz w:val="24"/>
                <w:szCs w:val="24"/>
                <w:lang w:val="en-US" w:eastAsia="ru-RU"/>
              </w:rPr>
            </w:pPr>
            <w:r w:rsidRPr="002129E6">
              <w:rPr>
                <w:rFonts w:ascii="Times New Roman" w:eastAsia="Times New Roman" w:hAnsi="Times New Roman" w:cs="Times New Roman"/>
                <w:sz w:val="24"/>
                <w:szCs w:val="24"/>
                <w:lang w:eastAsia="ru-RU"/>
              </w:rPr>
              <w:t>Принтер</w:t>
            </w:r>
            <w:r w:rsidRPr="002129E6">
              <w:rPr>
                <w:rFonts w:ascii="Times New Roman" w:eastAsia="Times New Roman" w:hAnsi="Times New Roman" w:cs="Times New Roman"/>
                <w:sz w:val="24"/>
                <w:szCs w:val="24"/>
                <w:lang w:val="en-US" w:eastAsia="ru-RU"/>
              </w:rPr>
              <w:t xml:space="preserve"> HP LaserJet Pro P1102 RU </w:t>
            </w:r>
            <w:r w:rsidRPr="002129E6">
              <w:rPr>
                <w:rFonts w:ascii="Arial" w:hAnsi="Arial" w:cs="Arial"/>
                <w:color w:val="545454"/>
                <w:shd w:val="clear" w:color="auto" w:fill="FFFFFF"/>
                <w:lang w:val="en-US"/>
              </w:rPr>
              <w:t>(CE651A)</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4</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sz w:val="24"/>
                <w:szCs w:val="24"/>
                <w:lang w:val="en-US" w:eastAsia="ru-RU"/>
              </w:rPr>
            </w:pPr>
            <w:r w:rsidRPr="002129E6">
              <w:rPr>
                <w:rFonts w:ascii="Times New Roman" w:eastAsia="Times New Roman" w:hAnsi="Times New Roman" w:cs="Times New Roman"/>
                <w:sz w:val="24"/>
                <w:szCs w:val="24"/>
                <w:lang w:eastAsia="ru-RU"/>
              </w:rPr>
              <w:t>Картридж</w:t>
            </w:r>
            <w:r w:rsidRPr="002129E6">
              <w:rPr>
                <w:rFonts w:ascii="Times New Roman" w:eastAsia="Times New Roman" w:hAnsi="Times New Roman" w:cs="Times New Roman"/>
                <w:sz w:val="24"/>
                <w:szCs w:val="24"/>
                <w:lang w:val="en-US" w:eastAsia="ru-RU"/>
              </w:rPr>
              <w:t xml:space="preserve"> </w:t>
            </w:r>
            <w:r w:rsidRPr="002129E6">
              <w:rPr>
                <w:rFonts w:ascii="Times New Roman" w:hAnsi="Times New Roman" w:cs="Times New Roman"/>
                <w:sz w:val="24"/>
                <w:szCs w:val="24"/>
                <w:shd w:val="clear" w:color="auto" w:fill="FFFFFF"/>
              </w:rPr>
              <w:t>черный</w:t>
            </w:r>
            <w:r w:rsidRPr="002129E6">
              <w:rPr>
                <w:rFonts w:ascii="Times New Roman" w:hAnsi="Times New Roman" w:cs="Times New Roman"/>
                <w:sz w:val="24"/>
                <w:szCs w:val="24"/>
                <w:shd w:val="clear" w:color="auto" w:fill="FFFFFF"/>
                <w:lang w:val="en-US"/>
              </w:rPr>
              <w:t xml:space="preserve"> HP LaserJet CE285A </w:t>
            </w:r>
            <w:r w:rsidRPr="002129E6">
              <w:rPr>
                <w:rFonts w:ascii="Times New Roman" w:hAnsi="Times New Roman" w:cs="Times New Roman"/>
                <w:sz w:val="24"/>
                <w:szCs w:val="24"/>
                <w:shd w:val="clear" w:color="auto" w:fill="FFFFFF"/>
              </w:rPr>
              <w:t>для</w:t>
            </w:r>
            <w:r w:rsidRPr="002129E6">
              <w:rPr>
                <w:rFonts w:ascii="Times New Roman" w:hAnsi="Times New Roman" w:cs="Times New Roman"/>
                <w:sz w:val="24"/>
                <w:szCs w:val="24"/>
                <w:shd w:val="clear" w:color="auto" w:fill="FFFFFF"/>
                <w:lang w:val="en-US"/>
              </w:rPr>
              <w:t xml:space="preserve"> </w:t>
            </w:r>
            <w:r w:rsidRPr="002129E6">
              <w:rPr>
                <w:rFonts w:ascii="Times New Roman" w:eastAsia="Times New Roman" w:hAnsi="Times New Roman" w:cs="Times New Roman"/>
                <w:sz w:val="24"/>
                <w:szCs w:val="24"/>
                <w:lang w:val="en-US" w:eastAsia="ru-RU"/>
              </w:rPr>
              <w:t xml:space="preserve">HP LaserJet Pro P1102 RU </w:t>
            </w:r>
            <w:r w:rsidRPr="002129E6">
              <w:rPr>
                <w:rFonts w:ascii="Times New Roman" w:hAnsi="Times New Roman" w:cs="Times New Roman"/>
                <w:sz w:val="24"/>
                <w:szCs w:val="24"/>
                <w:shd w:val="clear" w:color="auto" w:fill="FFFFFF"/>
                <w:lang w:val="en-US"/>
              </w:rPr>
              <w:t>(CE651A)</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10</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p w:rsidR="002129E6" w:rsidRPr="002129E6" w:rsidRDefault="002129E6" w:rsidP="002129E6">
            <w:pPr>
              <w:spacing w:after="0" w:line="240" w:lineRule="auto"/>
              <w:rPr>
                <w:rFonts w:ascii="Times New Roman" w:eastAsia="Times New Roman" w:hAnsi="Times New Roman" w:cs="Times New Roman"/>
                <w:sz w:val="24"/>
                <w:szCs w:val="24"/>
                <w:lang w:eastAsia="ru-RU"/>
              </w:rPr>
            </w:pPr>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val="en-US" w:eastAsia="ru-RU"/>
              </w:rPr>
            </w:pPr>
            <w:r w:rsidRPr="002129E6">
              <w:rPr>
                <w:rFonts w:ascii="Times New Roman" w:eastAsia="Times New Roman" w:hAnsi="Times New Roman" w:cs="Times New Roman"/>
                <w:sz w:val="24"/>
                <w:szCs w:val="24"/>
                <w:lang w:eastAsia="ru-RU"/>
              </w:rPr>
              <w:t>Принтер</w:t>
            </w:r>
            <w:r w:rsidRPr="002129E6">
              <w:rPr>
                <w:rFonts w:ascii="Times New Roman" w:eastAsia="Times New Roman" w:hAnsi="Times New Roman" w:cs="Times New Roman"/>
                <w:sz w:val="24"/>
                <w:szCs w:val="24"/>
                <w:lang w:val="en-US" w:eastAsia="ru-RU"/>
              </w:rPr>
              <w:t xml:space="preserve"> HP Color LaserJet Professional CP5225dn (CE712A)</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1</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 xml:space="preserve">Картридж чёрный CE740A для HP </w:t>
            </w:r>
            <w:proofErr w:type="spellStart"/>
            <w:r w:rsidRPr="002129E6">
              <w:rPr>
                <w:rFonts w:ascii="Times New Roman" w:eastAsia="Times New Roman" w:hAnsi="Times New Roman" w:cs="Times New Roman"/>
                <w:sz w:val="24"/>
                <w:szCs w:val="24"/>
                <w:lang w:eastAsia="ru-RU"/>
              </w:rPr>
              <w:t>Color</w:t>
            </w:r>
            <w:proofErr w:type="spellEnd"/>
            <w:r w:rsidRPr="002129E6">
              <w:rPr>
                <w:rFonts w:ascii="Times New Roman" w:eastAsia="Times New Roman" w:hAnsi="Times New Roman" w:cs="Times New Roman"/>
                <w:sz w:val="24"/>
                <w:szCs w:val="24"/>
                <w:lang w:eastAsia="ru-RU"/>
              </w:rPr>
              <w:t xml:space="preserve"> </w:t>
            </w:r>
            <w:proofErr w:type="spellStart"/>
            <w:r w:rsidRPr="002129E6">
              <w:rPr>
                <w:rFonts w:ascii="Times New Roman" w:eastAsia="Times New Roman" w:hAnsi="Times New Roman" w:cs="Times New Roman"/>
                <w:sz w:val="24"/>
                <w:szCs w:val="24"/>
                <w:lang w:eastAsia="ru-RU"/>
              </w:rPr>
              <w:t>Laser</w:t>
            </w:r>
            <w:proofErr w:type="spellEnd"/>
            <w:r w:rsidRPr="002129E6">
              <w:rPr>
                <w:rFonts w:ascii="Times New Roman" w:eastAsia="Times New Roman" w:hAnsi="Times New Roman" w:cs="Times New Roman"/>
                <w:sz w:val="24"/>
                <w:szCs w:val="24"/>
                <w:lang w:eastAsia="ru-RU"/>
              </w:rPr>
              <w:t xml:space="preserve"> </w:t>
            </w:r>
            <w:proofErr w:type="spellStart"/>
            <w:r w:rsidRPr="002129E6">
              <w:rPr>
                <w:rFonts w:ascii="Times New Roman" w:eastAsia="Times New Roman" w:hAnsi="Times New Roman" w:cs="Times New Roman"/>
                <w:sz w:val="24"/>
                <w:szCs w:val="24"/>
                <w:lang w:eastAsia="ru-RU"/>
              </w:rPr>
              <w:t>Jet</w:t>
            </w:r>
            <w:proofErr w:type="spellEnd"/>
            <w:r w:rsidRPr="002129E6">
              <w:rPr>
                <w:rFonts w:ascii="Times New Roman" w:eastAsia="Times New Roman" w:hAnsi="Times New Roman" w:cs="Times New Roman"/>
                <w:sz w:val="24"/>
                <w:szCs w:val="24"/>
                <w:lang w:eastAsia="ru-RU"/>
              </w:rPr>
              <w:t xml:space="preserve"> CP5220/CP5225</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2</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 xml:space="preserve">Картридж голубой CE741A для HP </w:t>
            </w:r>
            <w:proofErr w:type="spellStart"/>
            <w:r w:rsidRPr="002129E6">
              <w:rPr>
                <w:rFonts w:ascii="Times New Roman" w:eastAsia="Times New Roman" w:hAnsi="Times New Roman" w:cs="Times New Roman"/>
                <w:sz w:val="24"/>
                <w:szCs w:val="24"/>
                <w:lang w:eastAsia="ru-RU"/>
              </w:rPr>
              <w:t>Color</w:t>
            </w:r>
            <w:proofErr w:type="spellEnd"/>
            <w:r w:rsidRPr="002129E6">
              <w:rPr>
                <w:rFonts w:ascii="Times New Roman" w:eastAsia="Times New Roman" w:hAnsi="Times New Roman" w:cs="Times New Roman"/>
                <w:sz w:val="24"/>
                <w:szCs w:val="24"/>
                <w:lang w:eastAsia="ru-RU"/>
              </w:rPr>
              <w:t xml:space="preserve"> </w:t>
            </w:r>
            <w:proofErr w:type="spellStart"/>
            <w:r w:rsidRPr="002129E6">
              <w:rPr>
                <w:rFonts w:ascii="Times New Roman" w:eastAsia="Times New Roman" w:hAnsi="Times New Roman" w:cs="Times New Roman"/>
                <w:sz w:val="24"/>
                <w:szCs w:val="24"/>
                <w:lang w:eastAsia="ru-RU"/>
              </w:rPr>
              <w:t>Laser</w:t>
            </w:r>
            <w:proofErr w:type="spellEnd"/>
            <w:r w:rsidRPr="002129E6">
              <w:rPr>
                <w:rFonts w:ascii="Times New Roman" w:eastAsia="Times New Roman" w:hAnsi="Times New Roman" w:cs="Times New Roman"/>
                <w:sz w:val="24"/>
                <w:szCs w:val="24"/>
                <w:lang w:eastAsia="ru-RU"/>
              </w:rPr>
              <w:t xml:space="preserve"> </w:t>
            </w:r>
            <w:proofErr w:type="spellStart"/>
            <w:r w:rsidRPr="002129E6">
              <w:rPr>
                <w:rFonts w:ascii="Times New Roman" w:eastAsia="Times New Roman" w:hAnsi="Times New Roman" w:cs="Times New Roman"/>
                <w:sz w:val="24"/>
                <w:szCs w:val="24"/>
                <w:lang w:eastAsia="ru-RU"/>
              </w:rPr>
              <w:t>Jet</w:t>
            </w:r>
            <w:proofErr w:type="spellEnd"/>
            <w:r w:rsidRPr="002129E6">
              <w:rPr>
                <w:rFonts w:ascii="Times New Roman" w:eastAsia="Times New Roman" w:hAnsi="Times New Roman" w:cs="Times New Roman"/>
                <w:sz w:val="24"/>
                <w:szCs w:val="24"/>
                <w:lang w:eastAsia="ru-RU"/>
              </w:rPr>
              <w:t xml:space="preserve"> CP5220/CP5225</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2</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 xml:space="preserve">Картридж желтый CE742A для HP </w:t>
            </w:r>
            <w:proofErr w:type="spellStart"/>
            <w:r w:rsidRPr="002129E6">
              <w:rPr>
                <w:rFonts w:ascii="Times New Roman" w:eastAsia="Times New Roman" w:hAnsi="Times New Roman" w:cs="Times New Roman"/>
                <w:sz w:val="24"/>
                <w:szCs w:val="24"/>
                <w:lang w:eastAsia="ru-RU"/>
              </w:rPr>
              <w:t>Color</w:t>
            </w:r>
            <w:proofErr w:type="spellEnd"/>
            <w:r w:rsidRPr="002129E6">
              <w:rPr>
                <w:rFonts w:ascii="Times New Roman" w:eastAsia="Times New Roman" w:hAnsi="Times New Roman" w:cs="Times New Roman"/>
                <w:sz w:val="24"/>
                <w:szCs w:val="24"/>
                <w:lang w:eastAsia="ru-RU"/>
              </w:rPr>
              <w:t xml:space="preserve"> </w:t>
            </w:r>
            <w:proofErr w:type="spellStart"/>
            <w:r w:rsidRPr="002129E6">
              <w:rPr>
                <w:rFonts w:ascii="Times New Roman" w:eastAsia="Times New Roman" w:hAnsi="Times New Roman" w:cs="Times New Roman"/>
                <w:sz w:val="24"/>
                <w:szCs w:val="24"/>
                <w:lang w:eastAsia="ru-RU"/>
              </w:rPr>
              <w:t>Laser</w:t>
            </w:r>
            <w:proofErr w:type="spellEnd"/>
            <w:r w:rsidRPr="002129E6">
              <w:rPr>
                <w:rFonts w:ascii="Times New Roman" w:eastAsia="Times New Roman" w:hAnsi="Times New Roman" w:cs="Times New Roman"/>
                <w:sz w:val="24"/>
                <w:szCs w:val="24"/>
                <w:lang w:eastAsia="ru-RU"/>
              </w:rPr>
              <w:t xml:space="preserve"> </w:t>
            </w:r>
            <w:proofErr w:type="spellStart"/>
            <w:r w:rsidRPr="002129E6">
              <w:rPr>
                <w:rFonts w:ascii="Times New Roman" w:eastAsia="Times New Roman" w:hAnsi="Times New Roman" w:cs="Times New Roman"/>
                <w:sz w:val="24"/>
                <w:szCs w:val="24"/>
                <w:lang w:eastAsia="ru-RU"/>
              </w:rPr>
              <w:t>Jet</w:t>
            </w:r>
            <w:proofErr w:type="spellEnd"/>
            <w:r w:rsidRPr="002129E6">
              <w:rPr>
                <w:rFonts w:ascii="Times New Roman" w:eastAsia="Times New Roman" w:hAnsi="Times New Roman" w:cs="Times New Roman"/>
                <w:sz w:val="24"/>
                <w:szCs w:val="24"/>
                <w:lang w:eastAsia="ru-RU"/>
              </w:rPr>
              <w:t xml:space="preserve"> CP5220/CP5225</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2</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 xml:space="preserve">Картридж пурпурный CE743A для HP </w:t>
            </w:r>
            <w:proofErr w:type="spellStart"/>
            <w:r w:rsidRPr="002129E6">
              <w:rPr>
                <w:rFonts w:ascii="Times New Roman" w:eastAsia="Times New Roman" w:hAnsi="Times New Roman" w:cs="Times New Roman"/>
                <w:sz w:val="24"/>
                <w:szCs w:val="24"/>
                <w:lang w:eastAsia="ru-RU"/>
              </w:rPr>
              <w:t>Color</w:t>
            </w:r>
            <w:proofErr w:type="spellEnd"/>
            <w:r w:rsidRPr="002129E6">
              <w:rPr>
                <w:rFonts w:ascii="Times New Roman" w:eastAsia="Times New Roman" w:hAnsi="Times New Roman" w:cs="Times New Roman"/>
                <w:sz w:val="24"/>
                <w:szCs w:val="24"/>
                <w:lang w:eastAsia="ru-RU"/>
              </w:rPr>
              <w:t xml:space="preserve"> </w:t>
            </w:r>
            <w:proofErr w:type="spellStart"/>
            <w:r w:rsidRPr="002129E6">
              <w:rPr>
                <w:rFonts w:ascii="Times New Roman" w:eastAsia="Times New Roman" w:hAnsi="Times New Roman" w:cs="Times New Roman"/>
                <w:sz w:val="24"/>
                <w:szCs w:val="24"/>
                <w:lang w:eastAsia="ru-RU"/>
              </w:rPr>
              <w:t>Laser</w:t>
            </w:r>
            <w:proofErr w:type="spellEnd"/>
            <w:r w:rsidRPr="002129E6">
              <w:rPr>
                <w:rFonts w:ascii="Times New Roman" w:eastAsia="Times New Roman" w:hAnsi="Times New Roman" w:cs="Times New Roman"/>
                <w:sz w:val="24"/>
                <w:szCs w:val="24"/>
                <w:lang w:eastAsia="ru-RU"/>
              </w:rPr>
              <w:t xml:space="preserve"> </w:t>
            </w:r>
            <w:proofErr w:type="spellStart"/>
            <w:r w:rsidRPr="002129E6">
              <w:rPr>
                <w:rFonts w:ascii="Times New Roman" w:eastAsia="Times New Roman" w:hAnsi="Times New Roman" w:cs="Times New Roman"/>
                <w:sz w:val="24"/>
                <w:szCs w:val="24"/>
                <w:lang w:eastAsia="ru-RU"/>
              </w:rPr>
              <w:t>Jet</w:t>
            </w:r>
            <w:proofErr w:type="spellEnd"/>
            <w:r w:rsidRPr="002129E6">
              <w:rPr>
                <w:rFonts w:ascii="Times New Roman" w:eastAsia="Times New Roman" w:hAnsi="Times New Roman" w:cs="Times New Roman"/>
                <w:sz w:val="24"/>
                <w:szCs w:val="24"/>
                <w:lang w:eastAsia="ru-RU"/>
              </w:rPr>
              <w:t xml:space="preserve"> CP5220/CP5225</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2</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 xml:space="preserve">МФУ </w:t>
            </w:r>
            <w:r w:rsidRPr="002129E6">
              <w:rPr>
                <w:rFonts w:ascii="Times New Roman" w:eastAsia="Times New Roman" w:hAnsi="Times New Roman" w:cs="Times New Roman"/>
                <w:sz w:val="24"/>
                <w:szCs w:val="24"/>
                <w:lang w:val="en-US" w:eastAsia="ru-RU"/>
              </w:rPr>
              <w:t>Xerox</w:t>
            </w:r>
            <w:r w:rsidRPr="002129E6">
              <w:rPr>
                <w:rFonts w:ascii="Times New Roman" w:eastAsia="Times New Roman" w:hAnsi="Times New Roman" w:cs="Times New Roman"/>
                <w:sz w:val="24"/>
                <w:szCs w:val="24"/>
                <w:lang w:eastAsia="ru-RU"/>
              </w:rPr>
              <w:t xml:space="preserve"> </w:t>
            </w:r>
            <w:r w:rsidRPr="002129E6">
              <w:rPr>
                <w:rFonts w:ascii="Times New Roman" w:eastAsia="Times New Roman" w:hAnsi="Times New Roman" w:cs="Times New Roman"/>
                <w:sz w:val="24"/>
                <w:szCs w:val="24"/>
                <w:lang w:val="en-US" w:eastAsia="ru-RU"/>
              </w:rPr>
              <w:t>WorkCentre</w:t>
            </w:r>
            <w:r w:rsidRPr="002129E6">
              <w:rPr>
                <w:rFonts w:ascii="Times New Roman" w:eastAsia="Times New Roman" w:hAnsi="Times New Roman" w:cs="Times New Roman"/>
                <w:sz w:val="24"/>
                <w:szCs w:val="24"/>
                <w:lang w:eastAsia="ru-RU"/>
              </w:rPr>
              <w:t xml:space="preserve"> 5022</w:t>
            </w:r>
            <w:r w:rsidRPr="002129E6">
              <w:rPr>
                <w:rFonts w:ascii="Times New Roman" w:eastAsia="Times New Roman" w:hAnsi="Times New Roman" w:cs="Times New Roman"/>
                <w:sz w:val="24"/>
                <w:szCs w:val="24"/>
                <w:lang w:val="en-US" w:eastAsia="ru-RU"/>
              </w:rPr>
              <w:t>DN</w:t>
            </w:r>
            <w:r w:rsidRPr="002129E6">
              <w:rPr>
                <w:rFonts w:ascii="Times New Roman" w:eastAsia="Times New Roman" w:hAnsi="Times New Roman" w:cs="Times New Roman"/>
                <w:sz w:val="24"/>
                <w:szCs w:val="24"/>
                <w:lang w:eastAsia="ru-RU"/>
              </w:rPr>
              <w:t xml:space="preserve"> (А3, принтер/копир/сканер, скор. 22 </w:t>
            </w:r>
            <w:proofErr w:type="spellStart"/>
            <w:proofErr w:type="gramStart"/>
            <w:r w:rsidRPr="002129E6">
              <w:rPr>
                <w:rFonts w:ascii="Times New Roman" w:eastAsia="Times New Roman" w:hAnsi="Times New Roman" w:cs="Times New Roman"/>
                <w:sz w:val="24"/>
                <w:szCs w:val="24"/>
                <w:lang w:eastAsia="ru-RU"/>
              </w:rPr>
              <w:t>стр</w:t>
            </w:r>
            <w:proofErr w:type="spellEnd"/>
            <w:proofErr w:type="gramEnd"/>
            <w:r w:rsidRPr="002129E6">
              <w:rPr>
                <w:rFonts w:ascii="Times New Roman" w:eastAsia="Times New Roman" w:hAnsi="Times New Roman" w:cs="Times New Roman"/>
                <w:sz w:val="24"/>
                <w:szCs w:val="24"/>
                <w:lang w:eastAsia="ru-RU"/>
              </w:rPr>
              <w:t xml:space="preserve">/мин, </w:t>
            </w:r>
            <w:r w:rsidRPr="002129E6">
              <w:rPr>
                <w:rFonts w:ascii="Times New Roman" w:eastAsia="Times New Roman" w:hAnsi="Times New Roman" w:cs="Times New Roman"/>
                <w:sz w:val="24"/>
                <w:szCs w:val="24"/>
                <w:lang w:val="en-US" w:eastAsia="ru-RU"/>
              </w:rPr>
              <w:t>USB</w:t>
            </w:r>
            <w:r w:rsidRPr="002129E6">
              <w:rPr>
                <w:rFonts w:ascii="Times New Roman" w:eastAsia="Times New Roman" w:hAnsi="Times New Roman" w:cs="Times New Roman"/>
                <w:sz w:val="24"/>
                <w:szCs w:val="24"/>
                <w:lang w:eastAsia="ru-RU"/>
              </w:rPr>
              <w:t xml:space="preserve"> 2.0)</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1</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484"/>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156A31">
            <w:pPr>
              <w:shd w:val="clear" w:color="auto" w:fill="FFFFFF"/>
              <w:spacing w:after="0" w:line="450" w:lineRule="atLeast"/>
              <w:textAlignment w:val="baseline"/>
              <w:outlineLvl w:val="0"/>
              <w:rPr>
                <w:rFonts w:ascii="Times New Roman" w:eastAsia="Times New Roman" w:hAnsi="Times New Roman" w:cs="Times New Roman"/>
                <w:bCs/>
                <w:color w:val="000000"/>
                <w:kern w:val="36"/>
                <w:sz w:val="24"/>
                <w:szCs w:val="24"/>
                <w:lang w:eastAsia="ru-RU"/>
              </w:rPr>
            </w:pPr>
            <w:r w:rsidRPr="002129E6">
              <w:rPr>
                <w:rFonts w:ascii="Times New Roman" w:eastAsia="Times New Roman" w:hAnsi="Times New Roman" w:cs="Times New Roman"/>
                <w:bCs/>
                <w:color w:val="000000"/>
                <w:kern w:val="36"/>
                <w:sz w:val="24"/>
                <w:szCs w:val="24"/>
                <w:lang w:eastAsia="ru-RU"/>
              </w:rPr>
              <w:t>Тонер-картридж XEROX для WC-5019, 5021, 5022, 5024</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sz w:val="24"/>
                <w:szCs w:val="24"/>
                <w:lang w:val="en-US" w:eastAsia="ru-RU"/>
              </w:rPr>
            </w:pPr>
            <w:r w:rsidRPr="002129E6">
              <w:rPr>
                <w:rFonts w:ascii="Times New Roman" w:eastAsia="Times New Roman" w:hAnsi="Times New Roman" w:cs="Times New Roman"/>
                <w:sz w:val="24"/>
                <w:szCs w:val="24"/>
                <w:lang w:val="en-US" w:eastAsia="ru-RU"/>
              </w:rPr>
              <w:t>2</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 xml:space="preserve">Принтер лазерный HP </w:t>
            </w:r>
            <w:proofErr w:type="spellStart"/>
            <w:r w:rsidRPr="002129E6">
              <w:rPr>
                <w:rFonts w:ascii="Times New Roman" w:eastAsia="Times New Roman" w:hAnsi="Times New Roman" w:cs="Times New Roman"/>
                <w:sz w:val="24"/>
                <w:szCs w:val="24"/>
                <w:lang w:eastAsia="ru-RU"/>
              </w:rPr>
              <w:t>LaserJet</w:t>
            </w:r>
            <w:proofErr w:type="spellEnd"/>
            <w:r w:rsidRPr="002129E6">
              <w:rPr>
                <w:rFonts w:ascii="Times New Roman" w:eastAsia="Times New Roman" w:hAnsi="Times New Roman" w:cs="Times New Roman"/>
                <w:sz w:val="24"/>
                <w:szCs w:val="24"/>
                <w:lang w:eastAsia="ru-RU"/>
              </w:rPr>
              <w:t xml:space="preserve"> 3015dn, CE528A</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4</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Картридж HP CE255X для LJ P3015/3015D/3015DN</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8</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val="en-US" w:eastAsia="ru-RU"/>
              </w:rPr>
            </w:pPr>
            <w:r w:rsidRPr="002129E6">
              <w:rPr>
                <w:rFonts w:ascii="Times New Roman" w:eastAsia="Times New Roman" w:hAnsi="Times New Roman" w:cs="Times New Roman"/>
                <w:sz w:val="24"/>
                <w:szCs w:val="24"/>
                <w:lang w:eastAsia="ru-RU"/>
              </w:rPr>
              <w:t>Принтер</w:t>
            </w:r>
            <w:r w:rsidRPr="002129E6">
              <w:rPr>
                <w:rFonts w:ascii="Times New Roman" w:eastAsia="Times New Roman" w:hAnsi="Times New Roman" w:cs="Times New Roman"/>
                <w:sz w:val="24"/>
                <w:szCs w:val="24"/>
                <w:lang w:val="en-US" w:eastAsia="ru-RU"/>
              </w:rPr>
              <w:t xml:space="preserve"> Xerox WorkCentre 5325CPS_S Copier/Printer/Scanner</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1</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 xml:space="preserve">Тонер-картридж WC 5325/5330/5335 006R01160 </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4</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4" w:space="0" w:color="auto"/>
              <w:right w:val="single" w:sz="8" w:space="0" w:color="000000"/>
            </w:tcBorders>
            <w:shd w:val="clear" w:color="000000" w:fill="FFFFFF"/>
            <w:vAlign w:val="center"/>
          </w:tcPr>
          <w:p w:rsidR="002129E6" w:rsidRPr="002129E6" w:rsidRDefault="002129E6" w:rsidP="00156A31">
            <w:pPr>
              <w:spacing w:after="0" w:line="240" w:lineRule="auto"/>
              <w:textAlignment w:val="baseline"/>
              <w:outlineLvl w:val="0"/>
              <w:rPr>
                <w:rFonts w:ascii="Times New Roman" w:eastAsia="Times New Roman" w:hAnsi="Times New Roman" w:cs="Times New Roman"/>
                <w:color w:val="3A3A3A"/>
                <w:kern w:val="36"/>
                <w:sz w:val="24"/>
                <w:szCs w:val="24"/>
                <w:lang w:eastAsia="ru-RU"/>
              </w:rPr>
            </w:pPr>
            <w:r w:rsidRPr="002129E6">
              <w:rPr>
                <w:rFonts w:ascii="Times New Roman" w:eastAsia="Times New Roman" w:hAnsi="Times New Roman" w:cs="Times New Roman"/>
                <w:bCs/>
                <w:kern w:val="36"/>
                <w:sz w:val="24"/>
                <w:szCs w:val="24"/>
                <w:lang w:eastAsia="ru-RU"/>
              </w:rPr>
              <w:t xml:space="preserve">Высокоскоростной сканер документов </w:t>
            </w:r>
            <w:proofErr w:type="spellStart"/>
            <w:r w:rsidRPr="002129E6">
              <w:rPr>
                <w:rFonts w:ascii="Times New Roman" w:eastAsia="Times New Roman" w:hAnsi="Times New Roman" w:cs="Times New Roman"/>
                <w:color w:val="3A3A3A"/>
                <w:kern w:val="36"/>
                <w:sz w:val="24"/>
                <w:szCs w:val="24"/>
                <w:lang w:eastAsia="ru-RU"/>
              </w:rPr>
              <w:t>Epson</w:t>
            </w:r>
            <w:proofErr w:type="spellEnd"/>
            <w:r w:rsidRPr="002129E6">
              <w:rPr>
                <w:rFonts w:ascii="Times New Roman" w:eastAsia="Times New Roman" w:hAnsi="Times New Roman" w:cs="Times New Roman"/>
                <w:color w:val="3A3A3A"/>
                <w:kern w:val="36"/>
                <w:sz w:val="24"/>
                <w:szCs w:val="24"/>
                <w:lang w:eastAsia="ru-RU"/>
              </w:rPr>
              <w:t xml:space="preserve"> </w:t>
            </w:r>
            <w:proofErr w:type="spellStart"/>
            <w:r w:rsidRPr="002129E6">
              <w:rPr>
                <w:rFonts w:ascii="Times New Roman" w:eastAsia="Times New Roman" w:hAnsi="Times New Roman" w:cs="Times New Roman"/>
                <w:color w:val="3A3A3A"/>
                <w:kern w:val="36"/>
                <w:sz w:val="24"/>
                <w:szCs w:val="24"/>
                <w:lang w:eastAsia="ru-RU"/>
              </w:rPr>
              <w:t>WorkForce</w:t>
            </w:r>
            <w:proofErr w:type="spellEnd"/>
            <w:r w:rsidRPr="002129E6">
              <w:rPr>
                <w:rFonts w:ascii="Times New Roman" w:eastAsia="Times New Roman" w:hAnsi="Times New Roman" w:cs="Times New Roman"/>
                <w:color w:val="3A3A3A"/>
                <w:kern w:val="36"/>
                <w:sz w:val="24"/>
                <w:szCs w:val="24"/>
                <w:lang w:eastAsia="ru-RU"/>
              </w:rPr>
              <w:t xml:space="preserve"> DS-860</w:t>
            </w:r>
            <w:r w:rsidRPr="002129E6">
              <w:rPr>
                <w:rFonts w:ascii="Times New Roman" w:eastAsia="Times New Roman" w:hAnsi="Times New Roman" w:cs="Times New Roman"/>
                <w:color w:val="3A3A3A"/>
                <w:kern w:val="36"/>
                <w:sz w:val="24"/>
                <w:szCs w:val="24"/>
                <w:lang w:val="en-US" w:eastAsia="ru-RU"/>
              </w:rPr>
              <w:t>N</w:t>
            </w:r>
          </w:p>
        </w:tc>
        <w:tc>
          <w:tcPr>
            <w:tcW w:w="1275" w:type="dxa"/>
            <w:gridSpan w:val="2"/>
            <w:tcBorders>
              <w:top w:val="single" w:sz="8" w:space="0" w:color="000000"/>
              <w:left w:val="nil"/>
              <w:bottom w:val="single" w:sz="4" w:space="0" w:color="auto"/>
              <w:right w:val="single" w:sz="8" w:space="0" w:color="000000"/>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r w:rsidRPr="002129E6">
              <w:rPr>
                <w:rFonts w:ascii="Times New Roman" w:eastAsia="Times New Roman" w:hAnsi="Times New Roman" w:cs="Times New Roman"/>
                <w:sz w:val="24"/>
                <w:szCs w:val="24"/>
                <w:lang w:eastAsia="ru-RU"/>
              </w:rPr>
              <w:t>3</w:t>
            </w:r>
          </w:p>
        </w:tc>
        <w:tc>
          <w:tcPr>
            <w:tcW w:w="1134" w:type="dxa"/>
            <w:gridSpan w:val="4"/>
            <w:tcBorders>
              <w:top w:val="single" w:sz="8" w:space="0" w:color="000000"/>
              <w:left w:val="nil"/>
              <w:bottom w:val="single" w:sz="4" w:space="0" w:color="auto"/>
              <w:right w:val="single" w:sz="4" w:space="0" w:color="auto"/>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2129E6">
              <w:rPr>
                <w:rFonts w:ascii="Times New Roman" w:eastAsia="Times New Roman" w:hAnsi="Times New Roman" w:cs="Times New Roman"/>
                <w:sz w:val="24"/>
                <w:szCs w:val="24"/>
                <w:lang w:eastAsia="ru-RU"/>
              </w:rPr>
              <w:t>шт</w:t>
            </w:r>
            <w:proofErr w:type="spellEnd"/>
            <w:proofErr w:type="gramEnd"/>
          </w:p>
        </w:tc>
      </w:tr>
      <w:tr w:rsidR="002129E6" w:rsidRPr="002129E6" w:rsidTr="00E93086">
        <w:trPr>
          <w:trHeight w:val="20"/>
        </w:trPr>
        <w:tc>
          <w:tcPr>
            <w:tcW w:w="9639" w:type="dxa"/>
            <w:gridSpan w:val="7"/>
            <w:tcBorders>
              <w:top w:val="single" w:sz="4" w:space="0" w:color="auto"/>
              <w:bottom w:val="single" w:sz="4" w:space="0" w:color="auto"/>
            </w:tcBorders>
            <w:shd w:val="clear" w:color="000000" w:fill="FFFFFF"/>
            <w:vAlign w:val="center"/>
          </w:tcPr>
          <w:p w:rsidR="002129E6" w:rsidRPr="002129E6" w:rsidRDefault="002129E6" w:rsidP="00156A31">
            <w:pPr>
              <w:spacing w:after="0" w:line="240" w:lineRule="auto"/>
              <w:textAlignment w:val="baseline"/>
              <w:outlineLvl w:val="0"/>
              <w:rPr>
                <w:rFonts w:ascii="Times New Roman" w:eastAsia="Times New Roman" w:hAnsi="Times New Roman" w:cs="Times New Roman"/>
                <w:bCs/>
                <w:kern w:val="36"/>
                <w:sz w:val="24"/>
                <w:szCs w:val="24"/>
                <w:lang w:eastAsia="ru-RU"/>
              </w:rPr>
            </w:pPr>
          </w:p>
          <w:p w:rsidR="002129E6" w:rsidRPr="002129E6" w:rsidRDefault="002129E6" w:rsidP="002129E6">
            <w:pPr>
              <w:spacing w:after="0" w:line="240" w:lineRule="auto"/>
              <w:rPr>
                <w:rFonts w:ascii="Times New Roman" w:eastAsia="Times New Roman" w:hAnsi="Times New Roman" w:cs="Times New Roman"/>
                <w:b/>
                <w:sz w:val="24"/>
                <w:szCs w:val="24"/>
                <w:lang w:eastAsia="ru-RU"/>
              </w:rPr>
            </w:pPr>
            <w:r w:rsidRPr="002129E6">
              <w:rPr>
                <w:rFonts w:ascii="Times New Roman" w:hAnsi="Times New Roman" w:cs="Times New Roman"/>
                <w:b/>
                <w:sz w:val="24"/>
                <w:szCs w:val="24"/>
              </w:rPr>
              <w:t xml:space="preserve">           Лот №3</w:t>
            </w:r>
          </w:p>
        </w:tc>
      </w:tr>
      <w:tr w:rsidR="002129E6" w:rsidRPr="002129E6" w:rsidTr="00E93086">
        <w:trPr>
          <w:trHeight w:val="20"/>
        </w:trPr>
        <w:tc>
          <w:tcPr>
            <w:tcW w:w="7230" w:type="dxa"/>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Программное обеспечение </w:t>
            </w:r>
            <w:proofErr w:type="spellStart"/>
            <w:r w:rsidRPr="002129E6">
              <w:rPr>
                <w:rFonts w:ascii="Times New Roman" w:eastAsia="Times New Roman" w:hAnsi="Times New Roman" w:cs="Times New Roman"/>
                <w:color w:val="000000"/>
                <w:sz w:val="24"/>
                <w:szCs w:val="24"/>
                <w:lang w:eastAsia="ru-RU"/>
              </w:rPr>
              <w:t>Microsoft</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Office</w:t>
            </w:r>
            <w:proofErr w:type="spellEnd"/>
            <w:r w:rsidRPr="002129E6">
              <w:rPr>
                <w:rFonts w:ascii="Times New Roman" w:eastAsia="Times New Roman" w:hAnsi="Times New Roman" w:cs="Times New Roman"/>
                <w:color w:val="000000"/>
                <w:sz w:val="24"/>
                <w:szCs w:val="24"/>
                <w:lang w:eastAsia="ru-RU"/>
              </w:rPr>
              <w:t xml:space="preserve"> </w:t>
            </w:r>
            <w:proofErr w:type="gramStart"/>
            <w:r w:rsidRPr="002129E6">
              <w:rPr>
                <w:rFonts w:ascii="Times New Roman" w:eastAsia="Times New Roman" w:hAnsi="Times New Roman" w:cs="Times New Roman"/>
                <w:color w:val="000000"/>
                <w:sz w:val="24"/>
                <w:szCs w:val="24"/>
                <w:lang w:eastAsia="ru-RU"/>
              </w:rPr>
              <w:t>стандартный</w:t>
            </w:r>
            <w:proofErr w:type="gramEnd"/>
            <w:r w:rsidRPr="002129E6">
              <w:rPr>
                <w:rFonts w:ascii="Times New Roman" w:eastAsia="Times New Roman" w:hAnsi="Times New Roman" w:cs="Times New Roman"/>
                <w:color w:val="000000"/>
                <w:sz w:val="24"/>
                <w:szCs w:val="24"/>
                <w:lang w:eastAsia="ru-RU"/>
              </w:rPr>
              <w:t xml:space="preserve"> 2013</w:t>
            </w:r>
          </w:p>
        </w:tc>
        <w:tc>
          <w:tcPr>
            <w:tcW w:w="1275" w:type="dxa"/>
            <w:gridSpan w:val="2"/>
            <w:tcBorders>
              <w:top w:val="single" w:sz="4" w:space="0" w:color="auto"/>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20</w:t>
            </w:r>
          </w:p>
        </w:tc>
        <w:tc>
          <w:tcPr>
            <w:tcW w:w="1134" w:type="dxa"/>
            <w:gridSpan w:val="4"/>
            <w:tcBorders>
              <w:top w:val="single" w:sz="4" w:space="0" w:color="auto"/>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Программное обеспечение </w:t>
            </w:r>
            <w:proofErr w:type="spellStart"/>
            <w:r w:rsidRPr="002129E6">
              <w:rPr>
                <w:rFonts w:ascii="Times New Roman" w:eastAsia="Times New Roman" w:hAnsi="Times New Roman" w:cs="Times New Roman"/>
                <w:color w:val="000000"/>
                <w:sz w:val="24"/>
                <w:szCs w:val="24"/>
                <w:lang w:eastAsia="ru-RU"/>
              </w:rPr>
              <w:t>Microsoft</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Windows</w:t>
            </w:r>
            <w:proofErr w:type="spellEnd"/>
            <w:r w:rsidRPr="002129E6">
              <w:rPr>
                <w:rFonts w:ascii="Times New Roman" w:eastAsia="Times New Roman" w:hAnsi="Times New Roman" w:cs="Times New Roman"/>
                <w:color w:val="000000"/>
                <w:sz w:val="24"/>
                <w:szCs w:val="24"/>
                <w:lang w:eastAsia="ru-RU"/>
              </w:rPr>
              <w:t xml:space="preserve"> 8.1</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20</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Программное обеспечение </w:t>
            </w:r>
            <w:proofErr w:type="spellStart"/>
            <w:r w:rsidRPr="002129E6">
              <w:rPr>
                <w:rFonts w:ascii="Times New Roman" w:eastAsia="Times New Roman" w:hAnsi="Times New Roman" w:cs="Times New Roman"/>
                <w:color w:val="000000"/>
                <w:sz w:val="24"/>
                <w:szCs w:val="24"/>
                <w:lang w:eastAsia="ru-RU"/>
              </w:rPr>
              <w:t>Microsoft</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Virtual</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Desktop</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Infrastructure</w:t>
            </w:r>
            <w:proofErr w:type="spellEnd"/>
            <w:r w:rsidRPr="002129E6">
              <w:rPr>
                <w:rFonts w:ascii="Times New Roman" w:eastAsia="Times New Roman" w:hAnsi="Times New Roman" w:cs="Times New Roman"/>
                <w:color w:val="000000"/>
                <w:sz w:val="24"/>
                <w:szCs w:val="24"/>
                <w:lang w:eastAsia="ru-RU"/>
              </w:rPr>
              <w:t xml:space="preserve"> (VDI) </w:t>
            </w:r>
            <w:proofErr w:type="spellStart"/>
            <w:r w:rsidRPr="002129E6">
              <w:rPr>
                <w:rFonts w:ascii="Times New Roman" w:eastAsia="Times New Roman" w:hAnsi="Times New Roman" w:cs="Times New Roman"/>
                <w:color w:val="000000"/>
                <w:sz w:val="24"/>
                <w:szCs w:val="24"/>
                <w:lang w:eastAsia="ru-RU"/>
              </w:rPr>
              <w:t>Suite</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Premium</w:t>
            </w:r>
            <w:proofErr w:type="spellEnd"/>
            <w:r w:rsidRPr="002129E6">
              <w:rPr>
                <w:rFonts w:ascii="Times New Roman" w:eastAsia="Times New Roman" w:hAnsi="Times New Roman" w:cs="Times New Roman"/>
                <w:color w:val="000000"/>
                <w:sz w:val="24"/>
                <w:szCs w:val="24"/>
                <w:lang w:eastAsia="ru-RU"/>
              </w:rPr>
              <w:t xml:space="preserve"> трехлетнее соглашение, стоимость подписки сроком на 1 год</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15</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Программное обеспечение </w:t>
            </w:r>
            <w:proofErr w:type="spellStart"/>
            <w:r w:rsidRPr="002129E6">
              <w:rPr>
                <w:rFonts w:ascii="Times New Roman" w:eastAsia="Times New Roman" w:hAnsi="Times New Roman" w:cs="Times New Roman"/>
                <w:color w:val="000000"/>
                <w:sz w:val="24"/>
                <w:szCs w:val="24"/>
                <w:lang w:eastAsia="ru-RU"/>
              </w:rPr>
              <w:t>Microsoft</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Virtual</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Desktop</w:t>
            </w:r>
            <w:proofErr w:type="spellEnd"/>
            <w:r w:rsidRPr="002129E6">
              <w:rPr>
                <w:rFonts w:ascii="Times New Roman" w:eastAsia="Times New Roman" w:hAnsi="Times New Roman" w:cs="Times New Roman"/>
                <w:color w:val="000000"/>
                <w:sz w:val="24"/>
                <w:szCs w:val="24"/>
                <w:lang w:eastAsia="ru-RU"/>
              </w:rPr>
              <w:t xml:space="preserve"> </w:t>
            </w:r>
            <w:proofErr w:type="spellStart"/>
            <w:r w:rsidRPr="002129E6">
              <w:rPr>
                <w:rFonts w:ascii="Times New Roman" w:eastAsia="Times New Roman" w:hAnsi="Times New Roman" w:cs="Times New Roman"/>
                <w:color w:val="000000"/>
                <w:sz w:val="24"/>
                <w:szCs w:val="24"/>
                <w:lang w:eastAsia="ru-RU"/>
              </w:rPr>
              <w:t>Access</w:t>
            </w:r>
            <w:proofErr w:type="spellEnd"/>
            <w:r w:rsidRPr="002129E6">
              <w:rPr>
                <w:rFonts w:ascii="Times New Roman" w:eastAsia="Times New Roman" w:hAnsi="Times New Roman" w:cs="Times New Roman"/>
                <w:color w:val="000000"/>
                <w:sz w:val="24"/>
                <w:szCs w:val="24"/>
                <w:lang w:eastAsia="ru-RU"/>
              </w:rPr>
              <w:t xml:space="preserve"> (VDA) трехлетнее соглашение, стоимость подписки сроком на 1 год</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15</w:t>
            </w:r>
          </w:p>
        </w:tc>
        <w:tc>
          <w:tcPr>
            <w:tcW w:w="1134" w:type="dxa"/>
            <w:gridSpan w:val="4"/>
            <w:tcBorders>
              <w:top w:val="single" w:sz="8" w:space="0" w:color="000000"/>
              <w:left w:val="nil"/>
              <w:bottom w:val="single" w:sz="8" w:space="0" w:color="000000"/>
              <w:right w:val="single" w:sz="4" w:space="0" w:color="auto"/>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Novell Open Enterprise Server 11 Service Pack 2 1-User License + 1-Year Standard Maintenance [NV-879-002172]</w:t>
            </w:r>
          </w:p>
        </w:tc>
        <w:tc>
          <w:tcPr>
            <w:tcW w:w="1275" w:type="dxa"/>
            <w:gridSpan w:val="2"/>
            <w:tcBorders>
              <w:top w:val="single" w:sz="8" w:space="0" w:color="000000"/>
              <w:left w:val="nil"/>
              <w:bottom w:val="single" w:sz="8" w:space="0" w:color="000000"/>
              <w:right w:val="single" w:sz="8" w:space="0" w:color="000000"/>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30</w:t>
            </w:r>
          </w:p>
        </w:tc>
        <w:tc>
          <w:tcPr>
            <w:tcW w:w="1134" w:type="dxa"/>
            <w:gridSpan w:val="4"/>
            <w:tcBorders>
              <w:top w:val="single" w:sz="8" w:space="0" w:color="000000"/>
              <w:left w:val="nil"/>
              <w:bottom w:val="single" w:sz="8" w:space="0" w:color="000000"/>
              <w:right w:val="single" w:sz="4" w:space="0" w:color="auto"/>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SQL Server Standard 2014 Core (</w:t>
            </w:r>
            <w:r w:rsidRPr="002129E6">
              <w:rPr>
                <w:rFonts w:ascii="Times New Roman" w:eastAsia="Times New Roman" w:hAnsi="Times New Roman" w:cs="Times New Roman"/>
                <w:color w:val="000000"/>
                <w:sz w:val="24"/>
                <w:szCs w:val="24"/>
                <w:lang w:eastAsia="ru-RU"/>
              </w:rPr>
              <w:t>на</w:t>
            </w:r>
            <w:r w:rsidRPr="002129E6">
              <w:rPr>
                <w:rFonts w:ascii="Times New Roman" w:eastAsia="Times New Roman" w:hAnsi="Times New Roman" w:cs="Times New Roman"/>
                <w:color w:val="000000"/>
                <w:sz w:val="24"/>
                <w:szCs w:val="24"/>
                <w:lang w:val="en-US" w:eastAsia="ru-RU"/>
              </w:rPr>
              <w:t xml:space="preserve"> 2 </w:t>
            </w:r>
            <w:r w:rsidRPr="002129E6">
              <w:rPr>
                <w:rFonts w:ascii="Times New Roman" w:eastAsia="Times New Roman" w:hAnsi="Times New Roman" w:cs="Times New Roman"/>
                <w:color w:val="000000"/>
                <w:sz w:val="24"/>
                <w:szCs w:val="24"/>
                <w:lang w:eastAsia="ru-RU"/>
              </w:rPr>
              <w:t>ядра</w:t>
            </w:r>
            <w:r w:rsidRPr="002129E6">
              <w:rPr>
                <w:rFonts w:ascii="Times New Roman" w:eastAsia="Times New Roman" w:hAnsi="Times New Roman" w:cs="Times New Roman"/>
                <w:color w:val="000000"/>
                <w:sz w:val="24"/>
                <w:szCs w:val="24"/>
                <w:lang w:val="en-US" w:eastAsia="ru-RU"/>
              </w:rPr>
              <w:t>)</w:t>
            </w:r>
          </w:p>
        </w:tc>
        <w:tc>
          <w:tcPr>
            <w:tcW w:w="1275" w:type="dxa"/>
            <w:gridSpan w:val="2"/>
            <w:tcBorders>
              <w:top w:val="single" w:sz="8" w:space="0" w:color="000000"/>
              <w:left w:val="nil"/>
              <w:bottom w:val="single" w:sz="8" w:space="0" w:color="000000"/>
              <w:right w:val="single" w:sz="8" w:space="0" w:color="000000"/>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w:t>
            </w:r>
          </w:p>
        </w:tc>
        <w:tc>
          <w:tcPr>
            <w:tcW w:w="1134" w:type="dxa"/>
            <w:gridSpan w:val="4"/>
            <w:tcBorders>
              <w:top w:val="single" w:sz="8" w:space="0" w:color="000000"/>
              <w:left w:val="nil"/>
              <w:bottom w:val="single" w:sz="8" w:space="0" w:color="000000"/>
              <w:right w:val="single" w:sz="4" w:space="0" w:color="auto"/>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2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Windows Server User CAL (for Windows Server 2012 R2)</w:t>
            </w:r>
          </w:p>
        </w:tc>
        <w:tc>
          <w:tcPr>
            <w:tcW w:w="1275" w:type="dxa"/>
            <w:gridSpan w:val="2"/>
            <w:tcBorders>
              <w:top w:val="single" w:sz="8" w:space="0" w:color="000000"/>
              <w:left w:val="nil"/>
              <w:bottom w:val="single" w:sz="8" w:space="0" w:color="000000"/>
              <w:right w:val="single" w:sz="8" w:space="0" w:color="000000"/>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30</w:t>
            </w:r>
          </w:p>
        </w:tc>
        <w:tc>
          <w:tcPr>
            <w:tcW w:w="1134" w:type="dxa"/>
            <w:gridSpan w:val="4"/>
            <w:tcBorders>
              <w:top w:val="single" w:sz="8" w:space="0" w:color="000000"/>
              <w:left w:val="nil"/>
              <w:bottom w:val="single" w:sz="8" w:space="0" w:color="000000"/>
              <w:right w:val="single" w:sz="4" w:space="0" w:color="auto"/>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Autodesk AutoCAD 2016 Commercial New NLM ACE R3</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1</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230" w:type="dxa"/>
            <w:tcBorders>
              <w:top w:val="nil"/>
              <w:left w:val="single" w:sz="4" w:space="0" w:color="auto"/>
              <w:bottom w:val="single" w:sz="4" w:space="0" w:color="auto"/>
              <w:right w:val="single" w:sz="4" w:space="0" w:color="auto"/>
            </w:tcBorders>
            <w:shd w:val="clear" w:color="auto" w:fill="auto"/>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Autodesk AutoCAD 2016 Commercial New NLM Additional Seat ACE GEN</w:t>
            </w:r>
          </w:p>
        </w:tc>
        <w:tc>
          <w:tcPr>
            <w:tcW w:w="1275" w:type="dxa"/>
            <w:gridSpan w:val="2"/>
            <w:tcBorders>
              <w:top w:val="nil"/>
              <w:left w:val="nil"/>
              <w:bottom w:val="single" w:sz="4" w:space="0" w:color="auto"/>
              <w:right w:val="single" w:sz="4" w:space="0" w:color="auto"/>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2</w:t>
            </w:r>
          </w:p>
        </w:tc>
        <w:tc>
          <w:tcPr>
            <w:tcW w:w="1134" w:type="dxa"/>
            <w:gridSpan w:val="4"/>
            <w:tcBorders>
              <w:top w:val="nil"/>
              <w:left w:val="nil"/>
              <w:bottom w:val="single" w:sz="4" w:space="0" w:color="auto"/>
              <w:right w:val="single" w:sz="4" w:space="0" w:color="auto"/>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r w:rsidRPr="002129E6">
              <w:rPr>
                <w:rFonts w:ascii="Times New Roman" w:eastAsia="Times New Roman" w:hAnsi="Times New Roman" w:cs="Times New Roman"/>
                <w:color w:val="000000"/>
                <w:sz w:val="24"/>
                <w:szCs w:val="24"/>
                <w:lang w:val="en-US" w:eastAsia="ru-RU"/>
              </w:rPr>
              <w:t>Autodesk AutoCAD Commercial Maintenance Subscription (1 Year) ACE GEN</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3</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gridAfter w:val="1"/>
          <w:wAfter w:w="141" w:type="dxa"/>
          <w:trHeight w:val="20"/>
        </w:trPr>
        <w:tc>
          <w:tcPr>
            <w:tcW w:w="9498" w:type="dxa"/>
            <w:gridSpan w:val="6"/>
            <w:tcBorders>
              <w:top w:val="single" w:sz="4" w:space="0" w:color="auto"/>
              <w:bottom w:val="single" w:sz="4" w:space="0" w:color="auto"/>
            </w:tcBorders>
            <w:shd w:val="clear" w:color="auto" w:fill="auto"/>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val="en-US" w:eastAsia="ru-RU"/>
              </w:rPr>
            </w:pPr>
          </w:p>
          <w:p w:rsidR="002129E6" w:rsidRPr="002129E6" w:rsidRDefault="002129E6" w:rsidP="002129E6">
            <w:pPr>
              <w:spacing w:after="0" w:line="240" w:lineRule="auto"/>
              <w:rPr>
                <w:rFonts w:ascii="Times New Roman" w:eastAsia="Times New Roman" w:hAnsi="Times New Roman" w:cs="Times New Roman"/>
                <w:b/>
                <w:color w:val="000000"/>
                <w:sz w:val="24"/>
                <w:szCs w:val="24"/>
                <w:lang w:eastAsia="ru-RU"/>
              </w:rPr>
            </w:pPr>
            <w:r w:rsidRPr="002129E6">
              <w:rPr>
                <w:rFonts w:ascii="Times New Roman" w:eastAsia="Times New Roman" w:hAnsi="Times New Roman" w:cs="Times New Roman"/>
                <w:b/>
                <w:color w:val="000000"/>
                <w:sz w:val="24"/>
                <w:szCs w:val="24"/>
                <w:lang w:eastAsia="ru-RU"/>
              </w:rPr>
              <w:t xml:space="preserve">             Лот №4</w:t>
            </w:r>
          </w:p>
        </w:tc>
      </w:tr>
      <w:tr w:rsidR="002129E6" w:rsidRPr="002129E6" w:rsidTr="00E93086">
        <w:trPr>
          <w:gridAfter w:val="2"/>
          <w:wAfter w:w="283" w:type="dxa"/>
          <w:trHeight w:val="20"/>
        </w:trPr>
        <w:tc>
          <w:tcPr>
            <w:tcW w:w="7230" w:type="dxa"/>
            <w:tcBorders>
              <w:top w:val="single" w:sz="4" w:space="0" w:color="auto"/>
              <w:left w:val="single" w:sz="8" w:space="0" w:color="000000"/>
              <w:bottom w:val="single" w:sz="4" w:space="0" w:color="auto"/>
              <w:right w:val="single" w:sz="8" w:space="0" w:color="000000"/>
            </w:tcBorders>
            <w:shd w:val="clear" w:color="000000" w:fill="FFFFFF"/>
            <w:vAlign w:val="center"/>
            <w:hideMark/>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Машина для укладки почтовой корреспонденции в конверты FPI 600</w:t>
            </w:r>
          </w:p>
        </w:tc>
        <w:tc>
          <w:tcPr>
            <w:tcW w:w="1275" w:type="dxa"/>
            <w:gridSpan w:val="2"/>
            <w:tcBorders>
              <w:top w:val="single" w:sz="4" w:space="0" w:color="auto"/>
              <w:left w:val="nil"/>
              <w:bottom w:val="single" w:sz="4" w:space="0" w:color="auto"/>
              <w:right w:val="single" w:sz="8" w:space="0" w:color="000000"/>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r w:rsidRPr="002129E6">
              <w:rPr>
                <w:rFonts w:ascii="Times New Roman" w:eastAsia="Times New Roman" w:hAnsi="Times New Roman" w:cs="Times New Roman"/>
                <w:color w:val="000000"/>
                <w:sz w:val="24"/>
                <w:szCs w:val="24"/>
                <w:lang w:eastAsia="ru-RU"/>
              </w:rPr>
              <w:t>1</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gridAfter w:val="1"/>
          <w:wAfter w:w="141" w:type="dxa"/>
          <w:trHeight w:val="20"/>
        </w:trPr>
        <w:tc>
          <w:tcPr>
            <w:tcW w:w="9498" w:type="dxa"/>
            <w:gridSpan w:val="6"/>
            <w:tcBorders>
              <w:top w:val="single" w:sz="4" w:space="0" w:color="auto"/>
              <w:bottom w:val="single" w:sz="4" w:space="0" w:color="auto"/>
            </w:tcBorders>
            <w:shd w:val="clear" w:color="000000" w:fill="FFFFFF"/>
            <w:vAlign w:val="center"/>
          </w:tcPr>
          <w:p w:rsidR="002129E6" w:rsidRPr="002129E6" w:rsidRDefault="002129E6" w:rsidP="002129E6">
            <w:pPr>
              <w:spacing w:after="0" w:line="240" w:lineRule="auto"/>
              <w:rPr>
                <w:rFonts w:ascii="Times New Roman" w:eastAsia="Times New Roman" w:hAnsi="Times New Roman" w:cs="Times New Roman"/>
                <w:color w:val="000000"/>
                <w:sz w:val="24"/>
                <w:szCs w:val="24"/>
                <w:lang w:eastAsia="ru-RU"/>
              </w:rPr>
            </w:pPr>
          </w:p>
          <w:p w:rsidR="002129E6" w:rsidRPr="002129E6" w:rsidRDefault="002129E6" w:rsidP="002129E6">
            <w:pPr>
              <w:spacing w:after="0" w:line="240" w:lineRule="auto"/>
              <w:rPr>
                <w:rFonts w:ascii="Times New Roman" w:eastAsia="Times New Roman" w:hAnsi="Times New Roman" w:cs="Times New Roman"/>
                <w:b/>
                <w:color w:val="000000"/>
                <w:sz w:val="24"/>
                <w:szCs w:val="24"/>
                <w:lang w:eastAsia="ru-RU"/>
              </w:rPr>
            </w:pPr>
            <w:r w:rsidRPr="002129E6">
              <w:rPr>
                <w:rFonts w:ascii="Times New Roman" w:eastAsia="Times New Roman" w:hAnsi="Times New Roman" w:cs="Times New Roman"/>
                <w:color w:val="000000"/>
                <w:sz w:val="24"/>
                <w:szCs w:val="24"/>
                <w:lang w:eastAsia="ru-RU"/>
              </w:rPr>
              <w:t xml:space="preserve">             </w:t>
            </w:r>
            <w:r w:rsidRPr="002129E6">
              <w:rPr>
                <w:rFonts w:ascii="Times New Roman" w:eastAsia="Times New Roman" w:hAnsi="Times New Roman" w:cs="Times New Roman"/>
                <w:b/>
                <w:color w:val="000000"/>
                <w:sz w:val="24"/>
                <w:szCs w:val="24"/>
                <w:lang w:eastAsia="ru-RU"/>
              </w:rPr>
              <w:t>Лот №5</w:t>
            </w:r>
          </w:p>
        </w:tc>
      </w:tr>
      <w:tr w:rsidR="002129E6" w:rsidRPr="002129E6" w:rsidTr="00E93086">
        <w:trPr>
          <w:gridAfter w:val="2"/>
          <w:wAfter w:w="283" w:type="dxa"/>
          <w:trHeight w:val="20"/>
        </w:trPr>
        <w:tc>
          <w:tcPr>
            <w:tcW w:w="7230"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rPr>
                <w:rFonts w:ascii="Times New Roman" w:hAnsi="Times New Roman" w:cs="Times New Roman"/>
                <w:color w:val="000000"/>
                <w:sz w:val="24"/>
                <w:szCs w:val="24"/>
                <w:lang w:val="en-US"/>
              </w:rPr>
            </w:pPr>
            <w:r w:rsidRPr="002129E6">
              <w:rPr>
                <w:rFonts w:ascii="Times New Roman" w:hAnsi="Times New Roman" w:cs="Times New Roman"/>
                <w:color w:val="000000"/>
                <w:sz w:val="24"/>
                <w:szCs w:val="24"/>
              </w:rPr>
              <w:t>Коммутатор</w:t>
            </w:r>
            <w:r w:rsidRPr="002129E6">
              <w:rPr>
                <w:rFonts w:ascii="Times New Roman" w:hAnsi="Times New Roman" w:cs="Times New Roman"/>
                <w:color w:val="000000"/>
                <w:sz w:val="24"/>
                <w:szCs w:val="24"/>
                <w:lang w:val="en-US"/>
              </w:rPr>
              <w:t xml:space="preserve"> D-Link DES-1008D/L2A 8-ports UTP 10/100Mbps, Stand-alone Desktop Unmanaged Switch, Auto-sensing, Metal Case</w:t>
            </w:r>
          </w:p>
        </w:tc>
        <w:tc>
          <w:tcPr>
            <w:tcW w:w="1275" w:type="dxa"/>
            <w:gridSpan w:val="2"/>
            <w:tcBorders>
              <w:top w:val="single" w:sz="4" w:space="0" w:color="auto"/>
              <w:left w:val="nil"/>
              <w:bottom w:val="single" w:sz="8" w:space="0" w:color="000000"/>
              <w:right w:val="single" w:sz="8" w:space="0" w:color="000000"/>
            </w:tcBorders>
            <w:shd w:val="clear" w:color="000000" w:fill="FFFFFF"/>
            <w:vAlign w:val="center"/>
          </w:tcPr>
          <w:p w:rsidR="002129E6" w:rsidRPr="002129E6" w:rsidRDefault="002129E6" w:rsidP="002129E6">
            <w:pPr>
              <w:jc w:val="center"/>
              <w:rPr>
                <w:rFonts w:ascii="Times New Roman" w:hAnsi="Times New Roman" w:cs="Times New Roman"/>
                <w:color w:val="000000"/>
                <w:sz w:val="24"/>
                <w:szCs w:val="24"/>
              </w:rPr>
            </w:pPr>
            <w:r w:rsidRPr="002129E6">
              <w:rPr>
                <w:rFonts w:ascii="Times New Roman" w:hAnsi="Times New Roman" w:cs="Times New Roman"/>
                <w:color w:val="000000"/>
                <w:sz w:val="24"/>
                <w:szCs w:val="24"/>
              </w:rPr>
              <w:t>10</w:t>
            </w:r>
          </w:p>
        </w:tc>
        <w:tc>
          <w:tcPr>
            <w:tcW w:w="851" w:type="dxa"/>
            <w:gridSpan w:val="2"/>
            <w:tcBorders>
              <w:top w:val="single" w:sz="4" w:space="0" w:color="auto"/>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gridAfter w:val="2"/>
          <w:wAfter w:w="283" w:type="dxa"/>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rPr>
                <w:rFonts w:ascii="Times New Roman" w:hAnsi="Times New Roman" w:cs="Times New Roman"/>
                <w:color w:val="000000"/>
                <w:sz w:val="24"/>
                <w:szCs w:val="24"/>
              </w:rPr>
            </w:pPr>
            <w:r w:rsidRPr="002129E6">
              <w:rPr>
                <w:rFonts w:ascii="Times New Roman" w:hAnsi="Times New Roman" w:cs="Times New Roman"/>
                <w:color w:val="000000"/>
                <w:sz w:val="24"/>
                <w:szCs w:val="24"/>
              </w:rPr>
              <w:t xml:space="preserve">Маршрутизатор </w:t>
            </w:r>
            <w:proofErr w:type="spellStart"/>
            <w:r w:rsidRPr="002129E6">
              <w:rPr>
                <w:rFonts w:ascii="Times New Roman" w:hAnsi="Times New Roman" w:cs="Times New Roman"/>
                <w:color w:val="000000"/>
                <w:sz w:val="24"/>
                <w:szCs w:val="24"/>
              </w:rPr>
              <w:t>Mikrotik</w:t>
            </w:r>
            <w:proofErr w:type="spellEnd"/>
            <w:r w:rsidRPr="002129E6">
              <w:rPr>
                <w:rFonts w:ascii="Times New Roman" w:hAnsi="Times New Roman" w:cs="Times New Roman"/>
                <w:color w:val="000000"/>
                <w:sz w:val="24"/>
                <w:szCs w:val="24"/>
              </w:rPr>
              <w:t xml:space="preserve"> </w:t>
            </w:r>
            <w:proofErr w:type="spellStart"/>
            <w:r w:rsidRPr="002129E6">
              <w:rPr>
                <w:rFonts w:ascii="Times New Roman" w:hAnsi="Times New Roman" w:cs="Times New Roman"/>
                <w:color w:val="000000"/>
                <w:sz w:val="24"/>
                <w:szCs w:val="24"/>
              </w:rPr>
              <w:t>RouterBOARD</w:t>
            </w:r>
            <w:proofErr w:type="spellEnd"/>
            <w:r w:rsidRPr="002129E6">
              <w:rPr>
                <w:rFonts w:ascii="Times New Roman" w:hAnsi="Times New Roman" w:cs="Times New Roman"/>
                <w:color w:val="000000"/>
                <w:sz w:val="24"/>
                <w:szCs w:val="24"/>
              </w:rPr>
              <w:t xml:space="preserve"> 1100AH</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jc w:val="center"/>
              <w:rPr>
                <w:rFonts w:ascii="Times New Roman" w:hAnsi="Times New Roman" w:cs="Times New Roman"/>
                <w:color w:val="000000"/>
                <w:sz w:val="24"/>
                <w:szCs w:val="24"/>
              </w:rPr>
            </w:pPr>
            <w:r w:rsidRPr="002129E6">
              <w:rPr>
                <w:rFonts w:ascii="Times New Roman" w:hAnsi="Times New Roman" w:cs="Times New Roman"/>
                <w:color w:val="000000"/>
                <w:sz w:val="24"/>
                <w:szCs w:val="24"/>
              </w:rPr>
              <w:t>2</w:t>
            </w:r>
          </w:p>
        </w:tc>
        <w:tc>
          <w:tcPr>
            <w:tcW w:w="851" w:type="dxa"/>
            <w:gridSpan w:val="2"/>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gridAfter w:val="2"/>
          <w:wAfter w:w="283" w:type="dxa"/>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rPr>
                <w:rFonts w:ascii="Times New Roman" w:hAnsi="Times New Roman" w:cs="Times New Roman"/>
                <w:color w:val="000000"/>
                <w:sz w:val="24"/>
                <w:szCs w:val="24"/>
              </w:rPr>
            </w:pPr>
            <w:proofErr w:type="spellStart"/>
            <w:r w:rsidRPr="002129E6">
              <w:rPr>
                <w:rFonts w:ascii="Times New Roman" w:hAnsi="Times New Roman" w:cs="Times New Roman"/>
                <w:color w:val="000000"/>
                <w:sz w:val="24"/>
                <w:szCs w:val="24"/>
              </w:rPr>
              <w:t>Routerboard</w:t>
            </w:r>
            <w:proofErr w:type="spellEnd"/>
            <w:r w:rsidRPr="002129E6">
              <w:rPr>
                <w:rFonts w:ascii="Times New Roman" w:hAnsi="Times New Roman" w:cs="Times New Roman"/>
                <w:color w:val="000000"/>
                <w:sz w:val="24"/>
                <w:szCs w:val="24"/>
              </w:rPr>
              <w:t xml:space="preserve"> </w:t>
            </w:r>
            <w:proofErr w:type="spellStart"/>
            <w:r w:rsidRPr="002129E6">
              <w:rPr>
                <w:rFonts w:ascii="Times New Roman" w:hAnsi="Times New Roman" w:cs="Times New Roman"/>
                <w:color w:val="000000"/>
                <w:sz w:val="24"/>
                <w:szCs w:val="24"/>
              </w:rPr>
              <w:t>MikroTik</w:t>
            </w:r>
            <w:proofErr w:type="spellEnd"/>
            <w:r w:rsidRPr="002129E6">
              <w:rPr>
                <w:rFonts w:ascii="Times New Roman" w:hAnsi="Times New Roman" w:cs="Times New Roman"/>
                <w:color w:val="000000"/>
                <w:sz w:val="24"/>
                <w:szCs w:val="24"/>
              </w:rPr>
              <w:t xml:space="preserve"> RB750</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jc w:val="center"/>
              <w:rPr>
                <w:rFonts w:ascii="Times New Roman" w:hAnsi="Times New Roman" w:cs="Times New Roman"/>
                <w:color w:val="000000"/>
                <w:sz w:val="24"/>
                <w:szCs w:val="24"/>
              </w:rPr>
            </w:pPr>
            <w:r w:rsidRPr="002129E6">
              <w:rPr>
                <w:rFonts w:ascii="Times New Roman" w:hAnsi="Times New Roman" w:cs="Times New Roman"/>
                <w:color w:val="000000"/>
                <w:sz w:val="24"/>
                <w:szCs w:val="24"/>
              </w:rPr>
              <w:t>2</w:t>
            </w:r>
          </w:p>
        </w:tc>
        <w:tc>
          <w:tcPr>
            <w:tcW w:w="851" w:type="dxa"/>
            <w:gridSpan w:val="2"/>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gridAfter w:val="2"/>
          <w:wAfter w:w="283" w:type="dxa"/>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rPr>
                <w:rFonts w:ascii="Times New Roman" w:hAnsi="Times New Roman" w:cs="Times New Roman"/>
                <w:color w:val="000000"/>
                <w:sz w:val="24"/>
                <w:szCs w:val="24"/>
              </w:rPr>
            </w:pPr>
            <w:proofErr w:type="spellStart"/>
            <w:r w:rsidRPr="002129E6">
              <w:rPr>
                <w:rFonts w:ascii="Times New Roman" w:hAnsi="Times New Roman" w:cs="Times New Roman"/>
                <w:color w:val="000000"/>
                <w:sz w:val="24"/>
                <w:szCs w:val="24"/>
              </w:rPr>
              <w:t>MikroTik</w:t>
            </w:r>
            <w:proofErr w:type="spellEnd"/>
            <w:r w:rsidRPr="002129E6">
              <w:rPr>
                <w:rFonts w:ascii="Times New Roman" w:hAnsi="Times New Roman" w:cs="Times New Roman"/>
                <w:color w:val="000000"/>
                <w:sz w:val="24"/>
                <w:szCs w:val="24"/>
              </w:rPr>
              <w:t xml:space="preserve"> SXT G-5HnD</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jc w:val="center"/>
              <w:rPr>
                <w:rFonts w:ascii="Times New Roman" w:hAnsi="Times New Roman" w:cs="Times New Roman"/>
                <w:color w:val="000000"/>
                <w:sz w:val="24"/>
                <w:szCs w:val="24"/>
              </w:rPr>
            </w:pPr>
            <w:r w:rsidRPr="002129E6">
              <w:rPr>
                <w:rFonts w:ascii="Times New Roman" w:hAnsi="Times New Roman" w:cs="Times New Roman"/>
                <w:color w:val="000000"/>
                <w:sz w:val="24"/>
                <w:szCs w:val="24"/>
              </w:rPr>
              <w:t>2</w:t>
            </w:r>
          </w:p>
        </w:tc>
        <w:tc>
          <w:tcPr>
            <w:tcW w:w="851" w:type="dxa"/>
            <w:gridSpan w:val="2"/>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gridAfter w:val="2"/>
          <w:wAfter w:w="283" w:type="dxa"/>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rPr>
                <w:rFonts w:ascii="Times New Roman" w:hAnsi="Times New Roman" w:cs="Times New Roman"/>
                <w:color w:val="000000"/>
                <w:sz w:val="24"/>
                <w:szCs w:val="24"/>
                <w:lang w:val="en-US"/>
              </w:rPr>
            </w:pPr>
            <w:r w:rsidRPr="002129E6">
              <w:rPr>
                <w:rFonts w:ascii="Times New Roman" w:hAnsi="Times New Roman" w:cs="Times New Roman"/>
                <w:color w:val="2B2B2B"/>
                <w:sz w:val="24"/>
                <w:szCs w:val="24"/>
                <w:shd w:val="clear" w:color="auto" w:fill="FFFFFF"/>
              </w:rPr>
              <w:t>Точка</w:t>
            </w:r>
            <w:r w:rsidRPr="002129E6">
              <w:rPr>
                <w:rFonts w:ascii="Times New Roman" w:hAnsi="Times New Roman" w:cs="Times New Roman"/>
                <w:color w:val="2B2B2B"/>
                <w:sz w:val="24"/>
                <w:szCs w:val="24"/>
                <w:shd w:val="clear" w:color="auto" w:fill="FFFFFF"/>
                <w:lang w:val="en-US"/>
              </w:rPr>
              <w:t xml:space="preserve"> </w:t>
            </w:r>
            <w:r w:rsidRPr="002129E6">
              <w:rPr>
                <w:rFonts w:ascii="Times New Roman" w:hAnsi="Times New Roman" w:cs="Times New Roman"/>
                <w:color w:val="2B2B2B"/>
                <w:sz w:val="24"/>
                <w:szCs w:val="24"/>
                <w:shd w:val="clear" w:color="auto" w:fill="FFFFFF"/>
              </w:rPr>
              <w:t>доступа</w:t>
            </w:r>
            <w:r w:rsidRPr="002129E6">
              <w:rPr>
                <w:rFonts w:ascii="Times New Roman" w:hAnsi="Times New Roman" w:cs="Times New Roman"/>
                <w:color w:val="2B2B2B"/>
                <w:sz w:val="24"/>
                <w:szCs w:val="24"/>
                <w:shd w:val="clear" w:color="auto" w:fill="FFFFFF"/>
                <w:lang w:val="en-US"/>
              </w:rPr>
              <w:t xml:space="preserve"> </w:t>
            </w:r>
            <w:proofErr w:type="spellStart"/>
            <w:r w:rsidRPr="002129E6">
              <w:rPr>
                <w:rFonts w:ascii="Times New Roman" w:hAnsi="Times New Roman" w:cs="Times New Roman"/>
                <w:color w:val="2B2B2B"/>
                <w:sz w:val="24"/>
                <w:szCs w:val="24"/>
                <w:shd w:val="clear" w:color="auto" w:fill="FFFFFF"/>
                <w:lang w:val="en-US"/>
              </w:rPr>
              <w:t>NanoBeam</w:t>
            </w:r>
            <w:proofErr w:type="spellEnd"/>
            <w:r w:rsidRPr="002129E6">
              <w:rPr>
                <w:rFonts w:ascii="Times New Roman" w:hAnsi="Times New Roman" w:cs="Times New Roman"/>
                <w:color w:val="2B2B2B"/>
                <w:sz w:val="24"/>
                <w:szCs w:val="24"/>
                <w:shd w:val="clear" w:color="auto" w:fill="FFFFFF"/>
                <w:lang w:val="en-US"/>
              </w:rPr>
              <w:t xml:space="preserve"> M5 NBE-M5-400 </w:t>
            </w:r>
            <w:proofErr w:type="spellStart"/>
            <w:r w:rsidRPr="002129E6">
              <w:rPr>
                <w:rFonts w:ascii="Times New Roman" w:hAnsi="Times New Roman" w:cs="Times New Roman"/>
                <w:color w:val="2B2B2B"/>
                <w:sz w:val="24"/>
                <w:szCs w:val="24"/>
                <w:shd w:val="clear" w:color="auto" w:fill="FFFFFF"/>
                <w:lang w:val="en-US"/>
              </w:rPr>
              <w:t>Ubiquiti</w:t>
            </w:r>
            <w:proofErr w:type="spellEnd"/>
            <w:r w:rsidRPr="002129E6">
              <w:rPr>
                <w:rFonts w:ascii="Times New Roman" w:hAnsi="Times New Roman" w:cs="Times New Roman"/>
                <w:color w:val="2B2B2B"/>
                <w:sz w:val="24"/>
                <w:szCs w:val="24"/>
                <w:shd w:val="clear" w:color="auto" w:fill="FFFFFF"/>
                <w:lang w:val="en-US"/>
              </w:rPr>
              <w:t xml:space="preserve"> Networks</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jc w:val="center"/>
              <w:rPr>
                <w:rFonts w:ascii="Times New Roman" w:hAnsi="Times New Roman" w:cs="Times New Roman"/>
                <w:color w:val="000000"/>
                <w:sz w:val="24"/>
                <w:szCs w:val="24"/>
              </w:rPr>
            </w:pPr>
            <w:r w:rsidRPr="002129E6">
              <w:rPr>
                <w:rFonts w:ascii="Times New Roman" w:hAnsi="Times New Roman" w:cs="Times New Roman"/>
                <w:color w:val="000000"/>
                <w:sz w:val="24"/>
                <w:szCs w:val="24"/>
              </w:rPr>
              <w:t>4</w:t>
            </w:r>
          </w:p>
        </w:tc>
        <w:tc>
          <w:tcPr>
            <w:tcW w:w="851" w:type="dxa"/>
            <w:gridSpan w:val="2"/>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r w:rsidR="002129E6" w:rsidRPr="002129E6" w:rsidTr="00E93086">
        <w:trPr>
          <w:gridAfter w:val="2"/>
          <w:wAfter w:w="283" w:type="dxa"/>
          <w:trHeight w:val="20"/>
        </w:trPr>
        <w:tc>
          <w:tcPr>
            <w:tcW w:w="72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2129E6" w:rsidRPr="002129E6" w:rsidRDefault="002129E6" w:rsidP="002129E6">
            <w:pPr>
              <w:rPr>
                <w:rFonts w:ascii="Times New Roman" w:hAnsi="Times New Roman" w:cs="Times New Roman"/>
                <w:color w:val="000000"/>
                <w:sz w:val="24"/>
                <w:szCs w:val="24"/>
              </w:rPr>
            </w:pPr>
            <w:proofErr w:type="spellStart"/>
            <w:r w:rsidRPr="002129E6">
              <w:rPr>
                <w:rFonts w:ascii="Times New Roman" w:hAnsi="Times New Roman" w:cs="Times New Roman"/>
                <w:color w:val="000000"/>
                <w:sz w:val="24"/>
                <w:szCs w:val="24"/>
              </w:rPr>
              <w:t>MikroTik</w:t>
            </w:r>
            <w:proofErr w:type="spellEnd"/>
            <w:r w:rsidRPr="002129E6">
              <w:rPr>
                <w:rFonts w:ascii="Times New Roman" w:hAnsi="Times New Roman" w:cs="Times New Roman"/>
                <w:color w:val="000000"/>
                <w:sz w:val="24"/>
                <w:szCs w:val="24"/>
              </w:rPr>
              <w:t xml:space="preserve"> RB951Ui-2HnD</w:t>
            </w:r>
          </w:p>
        </w:tc>
        <w:tc>
          <w:tcPr>
            <w:tcW w:w="1275" w:type="dxa"/>
            <w:gridSpan w:val="2"/>
            <w:tcBorders>
              <w:top w:val="single" w:sz="8" w:space="0" w:color="000000"/>
              <w:left w:val="nil"/>
              <w:bottom w:val="single" w:sz="8" w:space="0" w:color="000000"/>
              <w:right w:val="single" w:sz="8" w:space="0" w:color="000000"/>
            </w:tcBorders>
            <w:shd w:val="clear" w:color="000000" w:fill="FFFFFF"/>
            <w:vAlign w:val="center"/>
          </w:tcPr>
          <w:p w:rsidR="002129E6" w:rsidRPr="002129E6" w:rsidRDefault="002129E6" w:rsidP="002129E6">
            <w:pPr>
              <w:jc w:val="center"/>
              <w:rPr>
                <w:rFonts w:ascii="Times New Roman" w:hAnsi="Times New Roman" w:cs="Times New Roman"/>
                <w:color w:val="000000"/>
                <w:sz w:val="24"/>
                <w:szCs w:val="24"/>
              </w:rPr>
            </w:pPr>
            <w:r w:rsidRPr="002129E6">
              <w:rPr>
                <w:rFonts w:ascii="Times New Roman" w:hAnsi="Times New Roman" w:cs="Times New Roman"/>
                <w:color w:val="000000"/>
                <w:sz w:val="24"/>
                <w:szCs w:val="24"/>
              </w:rPr>
              <w:t>2</w:t>
            </w:r>
          </w:p>
        </w:tc>
        <w:tc>
          <w:tcPr>
            <w:tcW w:w="851" w:type="dxa"/>
            <w:gridSpan w:val="2"/>
            <w:tcBorders>
              <w:top w:val="single" w:sz="8" w:space="0" w:color="000000"/>
              <w:left w:val="nil"/>
              <w:bottom w:val="single" w:sz="8" w:space="0" w:color="000000"/>
              <w:right w:val="single" w:sz="4" w:space="0" w:color="auto"/>
            </w:tcBorders>
            <w:shd w:val="clear" w:color="000000" w:fill="FFFFFF"/>
            <w:vAlign w:val="center"/>
          </w:tcPr>
          <w:p w:rsidR="002129E6" w:rsidRPr="002129E6" w:rsidRDefault="002129E6" w:rsidP="002129E6">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129E6">
              <w:rPr>
                <w:rFonts w:ascii="Times New Roman" w:eastAsia="Times New Roman" w:hAnsi="Times New Roman" w:cs="Times New Roman"/>
                <w:color w:val="000000"/>
                <w:sz w:val="24"/>
                <w:szCs w:val="24"/>
                <w:lang w:eastAsia="ru-RU"/>
              </w:rPr>
              <w:t>шт</w:t>
            </w:r>
            <w:proofErr w:type="spellEnd"/>
            <w:proofErr w:type="gramEnd"/>
          </w:p>
        </w:tc>
      </w:tr>
    </w:tbl>
    <w:p w:rsidR="002129E6" w:rsidRPr="002129E6" w:rsidRDefault="002129E6" w:rsidP="002129E6">
      <w:pPr>
        <w:jc w:val="center"/>
        <w:rPr>
          <w:rFonts w:ascii="Times New Roman" w:hAnsi="Times New Roman" w:cs="Times New Roman"/>
          <w:b/>
          <w:sz w:val="24"/>
          <w:szCs w:val="24"/>
        </w:rPr>
      </w:pPr>
    </w:p>
    <w:p w:rsidR="00FE5EE2" w:rsidRPr="00FE5EE2" w:rsidRDefault="00FE5EE2" w:rsidP="00FE5EE2">
      <w:pPr>
        <w:tabs>
          <w:tab w:val="left" w:pos="708"/>
        </w:tabs>
        <w:spacing w:after="0" w:line="240" w:lineRule="auto"/>
        <w:rPr>
          <w:rFonts w:ascii="Times New Roman" w:eastAsia="Times New Roman" w:hAnsi="Times New Roman" w:cs="Times New Roman"/>
          <w:sz w:val="24"/>
          <w:szCs w:val="24"/>
          <w:lang w:eastAsia="ru-RU"/>
        </w:rPr>
      </w:pPr>
    </w:p>
    <w:p w:rsidR="00FE5EE2" w:rsidRPr="006F70B5" w:rsidRDefault="00FE5EE2" w:rsidP="006F70B5">
      <w:pPr>
        <w:tabs>
          <w:tab w:val="left" w:pos="708"/>
        </w:tabs>
        <w:jc w:val="both"/>
        <w:rPr>
          <w:rFonts w:ascii="Times New Roman" w:eastAsia="Times New Roman" w:hAnsi="Times New Roman" w:cs="Times New Roman"/>
          <w:b/>
          <w:sz w:val="24"/>
          <w:szCs w:val="24"/>
          <w:lang w:eastAsia="ru-RU"/>
        </w:rPr>
      </w:pPr>
      <w:r w:rsidRPr="00FE5EE2">
        <w:rPr>
          <w:rFonts w:ascii="Times New Roman" w:eastAsia="Times New Roman" w:hAnsi="Times New Roman" w:cs="Times New Roman"/>
          <w:i/>
          <w:sz w:val="24"/>
          <w:szCs w:val="24"/>
          <w:u w:val="single"/>
          <w:lang w:eastAsia="ru-RU"/>
        </w:rPr>
        <w:t>Участник закупки вправе подать заявку на участие на любое количество лотов, указанных в Документации, по собственному выбору. При этом необходимо предоставить заявки на каждый лот отдельно.</w:t>
      </w:r>
    </w:p>
    <w:p w:rsidR="00FE5EE2" w:rsidRDefault="00FE5EE2"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6B5FBF" w:rsidRDefault="006B5FBF"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CD3160" w:rsidRDefault="00CD3160" w:rsidP="00FE5EE2">
      <w:pPr>
        <w:tabs>
          <w:tab w:val="left" w:pos="708"/>
        </w:tabs>
        <w:rPr>
          <w:rFonts w:ascii="Times New Roman" w:eastAsia="Calibri" w:hAnsi="Times New Roman" w:cs="Times New Roman"/>
          <w:b/>
        </w:rPr>
      </w:pPr>
    </w:p>
    <w:p w:rsidR="005E181E" w:rsidRDefault="005E181E" w:rsidP="00FE5EE2">
      <w:pPr>
        <w:tabs>
          <w:tab w:val="left" w:pos="708"/>
        </w:tabs>
        <w:rPr>
          <w:rFonts w:ascii="Times New Roman" w:eastAsia="Calibri" w:hAnsi="Times New Roman" w:cs="Times New Roman"/>
          <w:b/>
        </w:rPr>
      </w:pPr>
    </w:p>
    <w:p w:rsidR="005E181E" w:rsidRDefault="005E181E" w:rsidP="00FE5EE2">
      <w:pPr>
        <w:tabs>
          <w:tab w:val="left" w:pos="708"/>
        </w:tabs>
        <w:rPr>
          <w:rFonts w:ascii="Times New Roman" w:eastAsia="Calibri" w:hAnsi="Times New Roman" w:cs="Times New Roman"/>
          <w:b/>
        </w:rPr>
      </w:pPr>
    </w:p>
    <w:p w:rsidR="005E181E" w:rsidRDefault="005E181E" w:rsidP="00FE5EE2">
      <w:pPr>
        <w:tabs>
          <w:tab w:val="left" w:pos="708"/>
        </w:tabs>
        <w:rPr>
          <w:rFonts w:ascii="Times New Roman" w:eastAsia="Calibri" w:hAnsi="Times New Roman" w:cs="Times New Roman"/>
          <w:b/>
        </w:rPr>
      </w:pPr>
    </w:p>
    <w:p w:rsidR="005E181E" w:rsidRDefault="005E181E" w:rsidP="00FE5EE2">
      <w:pPr>
        <w:tabs>
          <w:tab w:val="left" w:pos="708"/>
        </w:tabs>
        <w:rPr>
          <w:rFonts w:ascii="Times New Roman" w:eastAsia="Calibri" w:hAnsi="Times New Roman" w:cs="Times New Roman"/>
          <w:b/>
        </w:rPr>
      </w:pPr>
    </w:p>
    <w:p w:rsidR="005E181E" w:rsidRDefault="005E181E" w:rsidP="00FE5EE2">
      <w:pPr>
        <w:tabs>
          <w:tab w:val="left" w:pos="708"/>
        </w:tabs>
        <w:rPr>
          <w:rFonts w:ascii="Times New Roman" w:eastAsia="Calibri" w:hAnsi="Times New Roman" w:cs="Times New Roman"/>
          <w:b/>
        </w:rPr>
      </w:pPr>
    </w:p>
    <w:p w:rsidR="00CD3160" w:rsidRPr="00C2057C" w:rsidRDefault="00FE5EE2" w:rsidP="006B5FBF">
      <w:pPr>
        <w:pStyle w:val="16"/>
        <w:numPr>
          <w:ilvl w:val="0"/>
          <w:numId w:val="0"/>
        </w:numPr>
        <w:jc w:val="right"/>
        <w:rPr>
          <w:sz w:val="20"/>
          <w:szCs w:val="20"/>
        </w:rPr>
      </w:pPr>
      <w:r w:rsidRPr="00FE5EE2">
        <w:rPr>
          <w:snapToGrid w:val="0"/>
          <w:kern w:val="28"/>
          <w:lang w:val="x-none" w:eastAsia="x-none"/>
        </w:rPr>
        <w:t xml:space="preserve">Приложение № </w:t>
      </w:r>
      <w:r w:rsidRPr="00FE5EE2">
        <w:rPr>
          <w:snapToGrid w:val="0"/>
          <w:kern w:val="28"/>
          <w:lang w:eastAsia="x-none"/>
        </w:rPr>
        <w:t xml:space="preserve">1 </w:t>
      </w:r>
      <w:r w:rsidRPr="00FE5EE2">
        <w:rPr>
          <w:rFonts w:eastAsia="Calibri"/>
        </w:rPr>
        <w:t>к Документации о проведении открытого запроса цен в электронной форме</w:t>
      </w:r>
      <w:r w:rsidRPr="00FE5EE2">
        <w:rPr>
          <w:snapToGrid w:val="0"/>
          <w:kern w:val="28"/>
          <w:lang w:eastAsia="x-none"/>
        </w:rPr>
        <w:t xml:space="preserve"> </w:t>
      </w:r>
      <w:r w:rsidR="006B5FBF">
        <w:t>на право заключения д</w:t>
      </w:r>
      <w:r w:rsidR="00CD3160" w:rsidRPr="00C2057C">
        <w:t xml:space="preserve">оговоров </w:t>
      </w:r>
      <w:r w:rsidR="00CD3160" w:rsidRPr="00C2057C">
        <w:rPr>
          <w:lang w:eastAsia="ru-RU"/>
        </w:rPr>
        <w:t xml:space="preserve"> </w:t>
      </w:r>
      <w:r w:rsidR="00CD3160" w:rsidRPr="00C2057C">
        <w:rPr>
          <w:snapToGrid w:val="0"/>
          <w:lang w:eastAsia="ru-RU"/>
        </w:rPr>
        <w:t>поставки электронно-вычислительной техники, ее деталей и принадлежностей,</w:t>
      </w:r>
      <w:r w:rsidR="00CD3160" w:rsidRPr="00C2057C">
        <w:t xml:space="preserve"> программного обеспечения, машины для укладки почтовой кор</w:t>
      </w:r>
      <w:r w:rsidR="006B5FBF">
        <w:t>респонденции в конверты FPI 600</w:t>
      </w:r>
    </w:p>
    <w:p w:rsidR="00FE5EE2" w:rsidRPr="00FE5EE2" w:rsidRDefault="00FE5EE2" w:rsidP="00FE5EE2">
      <w:pPr>
        <w:tabs>
          <w:tab w:val="left" w:pos="425"/>
          <w:tab w:val="left" w:pos="567"/>
          <w:tab w:val="left" w:pos="708"/>
        </w:tabs>
        <w:spacing w:after="0" w:line="240" w:lineRule="auto"/>
        <w:ind w:right="-1"/>
        <w:contextualSpacing/>
        <w:jc w:val="right"/>
        <w:rPr>
          <w:rFonts w:ascii="Times New Roman" w:eastAsia="Calibri" w:hAnsi="Times New Roman" w:cs="Times New Roman"/>
          <w:b/>
          <w:sz w:val="24"/>
          <w:szCs w:val="24"/>
          <w:lang w:eastAsia="ar-SA"/>
        </w:rPr>
      </w:pPr>
      <w:r w:rsidRPr="00FE5EE2">
        <w:rPr>
          <w:rFonts w:ascii="Times New Roman" w:eastAsia="Calibri" w:hAnsi="Times New Roman" w:cs="Times New Roman"/>
          <w:b/>
          <w:sz w:val="24"/>
          <w:szCs w:val="24"/>
          <w:lang w:eastAsia="ar-SA"/>
        </w:rPr>
        <w:t xml:space="preserve"> </w:t>
      </w:r>
    </w:p>
    <w:p w:rsidR="00FE5EE2" w:rsidRPr="006B5FBF" w:rsidRDefault="00FE5EE2" w:rsidP="006B5FBF">
      <w:pPr>
        <w:jc w:val="center"/>
        <w:rPr>
          <w:rFonts w:ascii="Times New Roman" w:hAnsi="Times New Roman" w:cs="Times New Roman"/>
          <w:b/>
          <w:sz w:val="28"/>
          <w:szCs w:val="28"/>
          <w:lang w:eastAsia="ar-SA"/>
        </w:rPr>
      </w:pPr>
      <w:r w:rsidRPr="006B5FBF">
        <w:rPr>
          <w:rFonts w:ascii="Times New Roman" w:hAnsi="Times New Roman" w:cs="Times New Roman"/>
          <w:b/>
          <w:sz w:val="28"/>
          <w:szCs w:val="28"/>
          <w:lang w:eastAsia="ar-SA"/>
        </w:rPr>
        <w:t xml:space="preserve">Письмо о </w:t>
      </w:r>
      <w:r w:rsidRPr="006B5FBF">
        <w:rPr>
          <w:rFonts w:ascii="Times New Roman" w:hAnsi="Times New Roman" w:cs="Times New Roman"/>
          <w:b/>
          <w:sz w:val="28"/>
          <w:szCs w:val="28"/>
        </w:rPr>
        <w:t>подаче</w:t>
      </w:r>
      <w:r w:rsidRPr="006B5FBF">
        <w:rPr>
          <w:rFonts w:ascii="Times New Roman" w:hAnsi="Times New Roman" w:cs="Times New Roman"/>
          <w:b/>
          <w:sz w:val="28"/>
          <w:szCs w:val="28"/>
          <w:lang w:eastAsia="ar-SA"/>
        </w:rPr>
        <w:t xml:space="preserve"> оферты</w:t>
      </w:r>
    </w:p>
    <w:p w:rsidR="00FE5EE2" w:rsidRPr="00FE5EE2" w:rsidRDefault="00FE5EE2" w:rsidP="00FE5EE2">
      <w:pPr>
        <w:tabs>
          <w:tab w:val="left" w:pos="425"/>
          <w:tab w:val="left" w:pos="567"/>
          <w:tab w:val="left" w:pos="708"/>
          <w:tab w:val="left" w:pos="1494"/>
        </w:tabs>
        <w:suppressAutoHyphens/>
        <w:spacing w:after="120" w:line="36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Форма письма о подаче оферты</w:t>
      </w:r>
    </w:p>
    <w:p w:rsidR="00FE5EE2" w:rsidRPr="00FE5EE2" w:rsidRDefault="00FE5EE2" w:rsidP="00FE5EE2">
      <w:pPr>
        <w:pBdr>
          <w:top w:val="single" w:sz="4" w:space="1" w:color="000000"/>
        </w:pBdr>
        <w:shd w:val="clear" w:color="auto" w:fill="FFFFFF"/>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0"/>
          <w:lang w:eastAsia="ar-SA"/>
        </w:rPr>
      </w:pPr>
      <w:r w:rsidRPr="00FE5EE2">
        <w:rPr>
          <w:rFonts w:ascii="Times New Roman" w:eastAsia="Times New Roman" w:hAnsi="Times New Roman" w:cs="Times New Roman"/>
          <w:b/>
          <w:spacing w:val="36"/>
          <w:sz w:val="24"/>
          <w:szCs w:val="20"/>
          <w:lang w:eastAsia="ar-SA"/>
        </w:rPr>
        <w:t>начало формы</w:t>
      </w:r>
    </w:p>
    <w:p w:rsidR="00FE5EE2" w:rsidRPr="00FE5EE2" w:rsidRDefault="00FE5EE2" w:rsidP="00FE5EE2">
      <w:pPr>
        <w:tabs>
          <w:tab w:val="left" w:pos="425"/>
          <w:tab w:val="left" w:pos="567"/>
          <w:tab w:val="left" w:pos="708"/>
        </w:tabs>
        <w:suppressAutoHyphens/>
        <w:spacing w:after="0" w:line="240" w:lineRule="auto"/>
        <w:ind w:right="5243"/>
        <w:jc w:val="both"/>
        <w:rPr>
          <w:rFonts w:ascii="Times New Roman" w:eastAsia="Times New Roman" w:hAnsi="Times New Roman" w:cs="Times New Roman"/>
          <w:sz w:val="24"/>
          <w:szCs w:val="20"/>
          <w:lang w:eastAsia="ar-SA"/>
        </w:rPr>
      </w:pPr>
    </w:p>
    <w:p w:rsidR="00FE5EE2" w:rsidRPr="00FE5EE2" w:rsidRDefault="00FE5EE2" w:rsidP="00FE5EE2">
      <w:pPr>
        <w:tabs>
          <w:tab w:val="left" w:pos="425"/>
          <w:tab w:val="left" w:pos="567"/>
          <w:tab w:val="left" w:pos="708"/>
        </w:tabs>
        <w:suppressAutoHyphens/>
        <w:spacing w:after="0" w:line="240" w:lineRule="auto"/>
        <w:ind w:right="5243"/>
        <w:jc w:val="both"/>
        <w:rPr>
          <w:rFonts w:ascii="Times New Roman" w:eastAsia="Times New Roman" w:hAnsi="Times New Roman" w:cs="Times New Roman"/>
          <w:sz w:val="24"/>
          <w:szCs w:val="20"/>
          <w:lang w:eastAsia="ar-SA"/>
        </w:rPr>
      </w:pPr>
      <w:r w:rsidRPr="00FE5EE2">
        <w:rPr>
          <w:rFonts w:ascii="Times New Roman" w:eastAsia="Times New Roman" w:hAnsi="Times New Roman" w:cs="Times New Roman"/>
          <w:sz w:val="24"/>
          <w:szCs w:val="20"/>
          <w:lang w:eastAsia="ar-SA"/>
        </w:rPr>
        <w:t>«_____»_______________ года</w:t>
      </w:r>
    </w:p>
    <w:p w:rsidR="00FE5EE2" w:rsidRPr="00FE5EE2" w:rsidRDefault="00FE5EE2" w:rsidP="00FE5EE2">
      <w:pPr>
        <w:tabs>
          <w:tab w:val="left" w:pos="425"/>
          <w:tab w:val="left" w:pos="567"/>
          <w:tab w:val="left" w:pos="708"/>
        </w:tabs>
        <w:suppressAutoHyphens/>
        <w:spacing w:after="0" w:line="240" w:lineRule="auto"/>
        <w:ind w:right="5243"/>
        <w:jc w:val="both"/>
        <w:rPr>
          <w:rFonts w:ascii="Times New Roman" w:eastAsia="Times New Roman" w:hAnsi="Times New Roman" w:cs="Times New Roman"/>
          <w:sz w:val="24"/>
          <w:szCs w:val="20"/>
          <w:lang w:eastAsia="ar-SA"/>
        </w:rPr>
      </w:pPr>
      <w:r w:rsidRPr="00FE5EE2">
        <w:rPr>
          <w:rFonts w:ascii="Times New Roman" w:eastAsia="Times New Roman" w:hAnsi="Times New Roman" w:cs="Times New Roman"/>
          <w:sz w:val="24"/>
          <w:szCs w:val="20"/>
          <w:lang w:eastAsia="ar-SA"/>
        </w:rPr>
        <w:t>№________________________</w:t>
      </w:r>
    </w:p>
    <w:p w:rsidR="00FE5EE2" w:rsidRPr="00FE5EE2" w:rsidRDefault="00FE5EE2" w:rsidP="00FE5EE2">
      <w:pPr>
        <w:tabs>
          <w:tab w:val="left" w:pos="425"/>
          <w:tab w:val="left" w:pos="567"/>
          <w:tab w:val="left" w:pos="708"/>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0"/>
          <w:lang w:eastAsia="ar-SA"/>
        </w:rPr>
      </w:pPr>
    </w:p>
    <w:p w:rsidR="00FE5EE2" w:rsidRPr="00FE5EE2" w:rsidRDefault="00FE5EE2" w:rsidP="00FE5EE2">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Уважаемые господа!</w:t>
      </w:r>
    </w:p>
    <w:p w:rsidR="00FE5EE2" w:rsidRPr="00FE5EE2" w:rsidRDefault="00FE5EE2" w:rsidP="00FE5EE2">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lang w:eastAsia="ar-SA"/>
        </w:rPr>
      </w:pPr>
    </w:p>
    <w:p w:rsidR="00FE5EE2" w:rsidRPr="00FE5EE2" w:rsidRDefault="00FE5EE2" w:rsidP="00FE5EE2">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FE5EE2">
        <w:rPr>
          <w:rFonts w:ascii="Times New Roman" w:eastAsia="Times New Roman" w:hAnsi="Times New Roman" w:cs="Times New Roman"/>
          <w:sz w:val="24"/>
          <w:szCs w:val="24"/>
          <w:lang w:eastAsia="ar-SA"/>
        </w:rPr>
        <w:t xml:space="preserve">Изучив Уведомление о проведении запроса цен, опубликованное на сайте торговой платформы «Сбербанк-АСТ»  </w:t>
      </w:r>
      <w:hyperlink r:id="rId51" w:history="1">
        <w:r w:rsidRPr="00FE5EE2">
          <w:rPr>
            <w:rFonts w:ascii="Calibri" w:eastAsia="Calibri" w:hAnsi="Calibri" w:cs="Times New Roman"/>
            <w:color w:val="0000FF" w:themeColor="hyperlink"/>
            <w:szCs w:val="24"/>
            <w:u w:val="single"/>
          </w:rPr>
          <w:t>http://utp.sberbank-ast.ru</w:t>
        </w:r>
      </w:hyperlink>
      <w:r w:rsidRPr="00FE5EE2">
        <w:rPr>
          <w:rFonts w:ascii="Times New Roman" w:eastAsia="Times New Roman" w:hAnsi="Times New Roman" w:cs="Times New Roman"/>
          <w:sz w:val="24"/>
          <w:szCs w:val="24"/>
          <w:lang w:eastAsia="ar-SA"/>
        </w:rPr>
        <w:t xml:space="preserve"> и на официальном сайте </w:t>
      </w:r>
      <w:hyperlink r:id="rId52" w:history="1">
        <w:r w:rsidRPr="00FE5EE2">
          <w:rPr>
            <w:rFonts w:ascii="Calibri" w:eastAsia="Calibri" w:hAnsi="Calibri" w:cs="Times New Roman"/>
            <w:color w:val="0000FF" w:themeColor="hyperlink"/>
            <w:szCs w:val="24"/>
            <w:u w:val="single"/>
          </w:rPr>
          <w:t>http://</w:t>
        </w:r>
        <w:proofErr w:type="spellStart"/>
        <w:r w:rsidRPr="00FE5EE2">
          <w:rPr>
            <w:rFonts w:ascii="Calibri" w:eastAsia="Calibri" w:hAnsi="Calibri" w:cs="Times New Roman"/>
            <w:color w:val="0000FF" w:themeColor="hyperlink"/>
            <w:szCs w:val="24"/>
            <w:u w:val="single"/>
            <w:lang w:val="en-US"/>
          </w:rPr>
          <w:t>zakupki</w:t>
        </w:r>
        <w:proofErr w:type="spellEnd"/>
        <w:r w:rsidRPr="00FE5EE2">
          <w:rPr>
            <w:rFonts w:ascii="Calibri" w:eastAsia="Calibri" w:hAnsi="Calibri" w:cs="Times New Roman"/>
            <w:color w:val="0000FF" w:themeColor="hyperlink"/>
            <w:szCs w:val="24"/>
            <w:u w:val="single"/>
          </w:rPr>
          <w:t>.</w:t>
        </w:r>
        <w:proofErr w:type="spellStart"/>
        <w:r w:rsidRPr="00FE5EE2">
          <w:rPr>
            <w:rFonts w:ascii="Calibri" w:eastAsia="Calibri" w:hAnsi="Calibri" w:cs="Times New Roman"/>
            <w:color w:val="0000FF" w:themeColor="hyperlink"/>
            <w:szCs w:val="24"/>
            <w:u w:val="single"/>
            <w:lang w:val="en-US"/>
          </w:rPr>
          <w:t>gov</w:t>
        </w:r>
        <w:proofErr w:type="spellEnd"/>
        <w:r w:rsidRPr="00FE5EE2">
          <w:rPr>
            <w:rFonts w:ascii="Calibri" w:eastAsia="Calibri" w:hAnsi="Calibri" w:cs="Times New Roman"/>
            <w:color w:val="0000FF" w:themeColor="hyperlink"/>
            <w:szCs w:val="24"/>
            <w:u w:val="single"/>
          </w:rPr>
          <w:t>.</w:t>
        </w:r>
        <w:proofErr w:type="spellStart"/>
        <w:r w:rsidRPr="00FE5EE2">
          <w:rPr>
            <w:rFonts w:ascii="Calibri" w:eastAsia="Calibri" w:hAnsi="Calibri" w:cs="Times New Roman"/>
            <w:color w:val="0000FF" w:themeColor="hyperlink"/>
            <w:szCs w:val="24"/>
            <w:u w:val="single"/>
            <w:lang w:val="en-US"/>
          </w:rPr>
          <w:t>ru</w:t>
        </w:r>
        <w:proofErr w:type="spellEnd"/>
      </w:hyperlink>
      <w:r w:rsidRPr="00FE5EE2">
        <w:rPr>
          <w:rFonts w:ascii="Times New Roman" w:eastAsia="Times New Roman" w:hAnsi="Times New Roman" w:cs="Times New Roman"/>
          <w:sz w:val="24"/>
          <w:szCs w:val="24"/>
          <w:lang w:eastAsia="ar-SA"/>
        </w:rPr>
        <w:t xml:space="preserve"> и Документацию </w:t>
      </w:r>
      <w:r w:rsidRPr="006B5FBF">
        <w:rPr>
          <w:rFonts w:ascii="Times New Roman" w:eastAsia="Times New Roman" w:hAnsi="Times New Roman" w:cs="Times New Roman"/>
          <w:b/>
          <w:sz w:val="24"/>
          <w:szCs w:val="24"/>
          <w:lang w:eastAsia="ar-SA"/>
        </w:rPr>
        <w:t xml:space="preserve">о проведении открытого запроса цен в электронной форме </w:t>
      </w:r>
      <w:r w:rsidR="006B5FBF" w:rsidRPr="006B5FBF">
        <w:rPr>
          <w:rFonts w:ascii="Times New Roman" w:eastAsia="Times New Roman" w:hAnsi="Times New Roman" w:cs="Times New Roman"/>
          <w:b/>
          <w:sz w:val="24"/>
          <w:szCs w:val="24"/>
          <w:lang w:eastAsia="ar-SA"/>
        </w:rPr>
        <w:t>на право заключения д</w:t>
      </w:r>
      <w:r w:rsidR="00CD3160" w:rsidRPr="006B5FBF">
        <w:rPr>
          <w:rFonts w:ascii="Times New Roman" w:eastAsia="Times New Roman" w:hAnsi="Times New Roman" w:cs="Times New Roman"/>
          <w:b/>
          <w:sz w:val="24"/>
          <w:szCs w:val="24"/>
          <w:lang w:eastAsia="ar-SA"/>
        </w:rPr>
        <w:t>оговоров  поставки электронно-вычислительной техники, ее деталей и принадлежностей, программного обеспечения, машины для укладки почтовой корреспонденции в конверты FPI 600</w:t>
      </w:r>
      <w:r w:rsidRPr="00FE5EE2">
        <w:rPr>
          <w:rFonts w:ascii="Times New Roman" w:eastAsia="Times New Roman" w:hAnsi="Times New Roman" w:cs="Times New Roman"/>
          <w:sz w:val="24"/>
          <w:szCs w:val="24"/>
          <w:lang w:eastAsia="ar-SA"/>
        </w:rPr>
        <w:t>, и принимая установленные в</w:t>
      </w:r>
      <w:proofErr w:type="gramEnd"/>
      <w:r w:rsidRPr="00FE5EE2">
        <w:rPr>
          <w:rFonts w:ascii="Times New Roman" w:eastAsia="Times New Roman" w:hAnsi="Times New Roman" w:cs="Times New Roman"/>
          <w:sz w:val="24"/>
          <w:szCs w:val="24"/>
          <w:lang w:eastAsia="ar-SA"/>
        </w:rPr>
        <w:t> них требования и условия запроса цен,</w:t>
      </w: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________________________________________________________________________,</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 xml:space="preserve">        (полное наименование Участника открытого запроса цен с указанием организационно-правовой формы)</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roofErr w:type="gramStart"/>
      <w:r w:rsidRPr="00FE5EE2">
        <w:rPr>
          <w:rFonts w:ascii="Times New Roman" w:eastAsia="Times New Roman" w:hAnsi="Times New Roman" w:cs="Times New Roman"/>
          <w:sz w:val="24"/>
          <w:szCs w:val="24"/>
          <w:lang w:eastAsia="ar-SA"/>
        </w:rPr>
        <w:t>зарегистрированное</w:t>
      </w:r>
      <w:proofErr w:type="gramEnd"/>
      <w:r w:rsidRPr="00FE5EE2">
        <w:rPr>
          <w:rFonts w:ascii="Times New Roman" w:eastAsia="Times New Roman" w:hAnsi="Times New Roman" w:cs="Times New Roman"/>
          <w:sz w:val="24"/>
          <w:szCs w:val="24"/>
          <w:lang w:eastAsia="ar-SA"/>
        </w:rPr>
        <w:t xml:space="preserve"> по адресу:</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________________________________________________________________________,</w:t>
      </w:r>
    </w:p>
    <w:p w:rsidR="00FE5EE2" w:rsidRPr="00FE5EE2" w:rsidRDefault="00FE5EE2" w:rsidP="00FE5EE2">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(юридический адрес Участника открытого запроса цен)</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FE5EE2" w:rsidRPr="00853AFD"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i/>
          <w:sz w:val="24"/>
          <w:szCs w:val="24"/>
          <w:lang w:eastAsia="ar-SA"/>
        </w:rPr>
      </w:pPr>
      <w:r w:rsidRPr="00FE5EE2">
        <w:rPr>
          <w:rFonts w:ascii="Times New Roman" w:eastAsia="Times New Roman" w:hAnsi="Times New Roman" w:cs="Times New Roman"/>
          <w:sz w:val="24"/>
          <w:szCs w:val="24"/>
          <w:lang w:eastAsia="ar-SA"/>
        </w:rPr>
        <w:t>предлагает заключить договор поставки</w:t>
      </w:r>
      <w:r w:rsidR="00853AFD">
        <w:rPr>
          <w:rFonts w:ascii="Times New Roman" w:eastAsia="Times New Roman" w:hAnsi="Times New Roman" w:cs="Times New Roman"/>
          <w:sz w:val="24"/>
          <w:szCs w:val="24"/>
          <w:lang w:eastAsia="ar-SA"/>
        </w:rPr>
        <w:t xml:space="preserve"> по лоту № ___ </w:t>
      </w:r>
      <w:r w:rsidR="00853AFD" w:rsidRPr="00853AFD">
        <w:rPr>
          <w:rFonts w:ascii="Times New Roman" w:eastAsia="Times New Roman" w:hAnsi="Times New Roman" w:cs="Times New Roman"/>
          <w:i/>
          <w:sz w:val="24"/>
          <w:szCs w:val="24"/>
          <w:lang w:eastAsia="ar-SA"/>
        </w:rPr>
        <w:t>(указать наименование предмета договора)</w:t>
      </w:r>
      <w:r w:rsidRPr="00853AFD">
        <w:rPr>
          <w:rFonts w:ascii="Times New Roman" w:eastAsia="Times New Roman" w:hAnsi="Times New Roman" w:cs="Times New Roman"/>
          <w:i/>
          <w:sz w:val="24"/>
          <w:szCs w:val="24"/>
          <w:lang w:eastAsia="ar-SA"/>
        </w:rPr>
        <w:t>:</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________________________________________________________________________</w:t>
      </w:r>
    </w:p>
    <w:p w:rsidR="00FE5EE2" w:rsidRPr="00FE5EE2" w:rsidRDefault="00FE5EE2" w:rsidP="00FE5EE2">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(краткое описание)</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16"/>
          <w:szCs w:val="16"/>
          <w:lang w:eastAsia="ar-SA"/>
        </w:rPr>
      </w:pP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FE5EE2" w:rsidRPr="00FE5EE2" w:rsidTr="00FE5EE2">
        <w:trPr>
          <w:cantSplit/>
        </w:trPr>
        <w:tc>
          <w:tcPr>
            <w:tcW w:w="5184" w:type="dxa"/>
            <w:hideMark/>
          </w:tcPr>
          <w:p w:rsidR="00FE5EE2" w:rsidRPr="00FE5EE2" w:rsidRDefault="00FE5EE2" w:rsidP="00FE5EE2">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Итоговая стоимость  заявки без НДС, руб.</w:t>
            </w:r>
          </w:p>
        </w:tc>
        <w:tc>
          <w:tcPr>
            <w:tcW w:w="5184" w:type="dxa"/>
            <w:hideMark/>
          </w:tcPr>
          <w:p w:rsidR="00FE5EE2" w:rsidRPr="00FE5EE2" w:rsidRDefault="00FE5EE2" w:rsidP="00FE5EE2">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(итоговая стоимость, рублей, без НДС)</w:t>
            </w:r>
          </w:p>
        </w:tc>
      </w:tr>
      <w:tr w:rsidR="00FE5EE2" w:rsidRPr="00FE5EE2" w:rsidTr="00FE5EE2">
        <w:trPr>
          <w:cantSplit/>
        </w:trPr>
        <w:tc>
          <w:tcPr>
            <w:tcW w:w="5184" w:type="dxa"/>
            <w:hideMark/>
          </w:tcPr>
          <w:p w:rsidR="00FE5EE2" w:rsidRPr="00FE5EE2" w:rsidRDefault="00FE5EE2" w:rsidP="00FE5EE2">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кроме того НДС, руб.</w:t>
            </w:r>
          </w:p>
        </w:tc>
        <w:tc>
          <w:tcPr>
            <w:tcW w:w="5184" w:type="dxa"/>
            <w:hideMark/>
          </w:tcPr>
          <w:p w:rsidR="00FE5EE2" w:rsidRPr="00FE5EE2" w:rsidRDefault="00FE5EE2" w:rsidP="00FE5EE2">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(НДС по итоговой стоимости, рублей)</w:t>
            </w:r>
          </w:p>
        </w:tc>
      </w:tr>
      <w:tr w:rsidR="00FE5EE2" w:rsidRPr="00FE5EE2" w:rsidTr="00FE5EE2">
        <w:trPr>
          <w:cantSplit/>
        </w:trPr>
        <w:tc>
          <w:tcPr>
            <w:tcW w:w="5184" w:type="dxa"/>
            <w:hideMark/>
          </w:tcPr>
          <w:p w:rsidR="00FE5EE2" w:rsidRPr="00FE5EE2" w:rsidRDefault="00FE5EE2" w:rsidP="00FE5EE2">
            <w:pPr>
              <w:tabs>
                <w:tab w:val="left" w:pos="425"/>
                <w:tab w:val="left" w:pos="567"/>
                <w:tab w:val="left" w:pos="708"/>
              </w:tabs>
              <w:suppressAutoHyphens/>
              <w:snapToGrid w:val="0"/>
              <w:spacing w:after="0" w:line="240" w:lineRule="auto"/>
              <w:rPr>
                <w:rFonts w:ascii="Times New Roman" w:eastAsia="Times New Roman" w:hAnsi="Times New Roman" w:cs="Times New Roman"/>
                <w:b/>
                <w:bCs/>
                <w:sz w:val="24"/>
                <w:szCs w:val="24"/>
                <w:lang w:eastAsia="ar-SA"/>
              </w:rPr>
            </w:pPr>
            <w:r w:rsidRPr="00FE5EE2">
              <w:rPr>
                <w:rFonts w:ascii="Times New Roman" w:eastAsia="Times New Roman" w:hAnsi="Times New Roman" w:cs="Times New Roman"/>
                <w:b/>
                <w:bCs/>
                <w:sz w:val="24"/>
                <w:szCs w:val="24"/>
                <w:lang w:eastAsia="ar-SA"/>
              </w:rPr>
              <w:t>итого с НДС, руб.</w:t>
            </w:r>
          </w:p>
        </w:tc>
        <w:tc>
          <w:tcPr>
            <w:tcW w:w="5184" w:type="dxa"/>
            <w:hideMark/>
          </w:tcPr>
          <w:p w:rsidR="00FE5EE2" w:rsidRPr="00FE5EE2" w:rsidRDefault="00FE5EE2" w:rsidP="00FE5EE2">
            <w:pPr>
              <w:tabs>
                <w:tab w:val="left" w:pos="425"/>
                <w:tab w:val="left" w:pos="567"/>
                <w:tab w:val="left" w:pos="708"/>
              </w:tabs>
              <w:suppressAutoHyphens/>
              <w:snapToGrid w:val="0"/>
              <w:spacing w:after="0" w:line="240" w:lineRule="auto"/>
              <w:rPr>
                <w:rFonts w:ascii="Times New Roman" w:eastAsia="Times New Roman" w:hAnsi="Times New Roman" w:cs="Times New Roman"/>
                <w:b/>
                <w:bCs/>
                <w:sz w:val="24"/>
                <w:szCs w:val="24"/>
                <w:lang w:eastAsia="ar-SA"/>
              </w:rPr>
            </w:pPr>
            <w:r w:rsidRPr="00FE5EE2">
              <w:rPr>
                <w:rFonts w:ascii="Times New Roman" w:eastAsia="Times New Roman" w:hAnsi="Times New Roman" w:cs="Times New Roman"/>
                <w:b/>
                <w:bCs/>
                <w:sz w:val="24"/>
                <w:szCs w:val="24"/>
                <w:lang w:eastAsia="ar-SA"/>
              </w:rPr>
              <w:t>___________________________________</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b/>
                <w:bCs/>
                <w:sz w:val="24"/>
                <w:szCs w:val="24"/>
                <w:vertAlign w:val="superscript"/>
                <w:lang w:eastAsia="ar-SA"/>
              </w:rPr>
            </w:pPr>
            <w:r w:rsidRPr="00FE5EE2">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b/>
          <w:bCs/>
          <w:sz w:val="24"/>
          <w:szCs w:val="24"/>
          <w:lang w:eastAsia="ar-SA"/>
        </w:rPr>
      </w:pP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0"/>
          <w:lang w:eastAsia="ar-SA"/>
        </w:rPr>
      </w:pPr>
      <w:bookmarkStart w:id="14" w:name="_Ref214869470"/>
      <w:r w:rsidRPr="00FE5EE2">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FE5EE2" w:rsidRPr="00FE5EE2" w:rsidRDefault="00FE5EE2" w:rsidP="00FE5EE2">
      <w:pPr>
        <w:tabs>
          <w:tab w:val="left" w:pos="425"/>
          <w:tab w:val="left" w:pos="567"/>
          <w:tab w:val="left" w:pos="708"/>
        </w:tabs>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FE5EE2" w:rsidRPr="00FE5EE2" w:rsidRDefault="00FE5EE2" w:rsidP="00FE5EE2">
      <w:pPr>
        <w:numPr>
          <w:ilvl w:val="0"/>
          <w:numId w:val="9"/>
        </w:numPr>
        <w:tabs>
          <w:tab w:val="left" w:pos="425"/>
          <w:tab w:val="left" w:pos="567"/>
          <w:tab w:val="left" w:pos="708"/>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FE5EE2">
        <w:rPr>
          <w:rFonts w:ascii="Times New Roman" w:eastAsia="Times New Roman" w:hAnsi="Times New Roman" w:cs="Times New Roman"/>
          <w:sz w:val="24"/>
          <w:szCs w:val="24"/>
          <w:lang w:eastAsia="ar-SA"/>
        </w:rPr>
        <w:t>л</w:t>
      </w:r>
      <w:proofErr w:type="gramEnd"/>
      <w:r w:rsidRPr="00FE5EE2">
        <w:rPr>
          <w:rFonts w:ascii="Times New Roman" w:eastAsia="Times New Roman" w:hAnsi="Times New Roman" w:cs="Times New Roman"/>
          <w:sz w:val="24"/>
          <w:szCs w:val="24"/>
          <w:lang w:eastAsia="ar-SA"/>
        </w:rPr>
        <w:t>;</w:t>
      </w:r>
    </w:p>
    <w:p w:rsidR="00FE5EE2" w:rsidRPr="00FE5EE2" w:rsidRDefault="00FE5EE2" w:rsidP="00FE5EE2">
      <w:pPr>
        <w:numPr>
          <w:ilvl w:val="0"/>
          <w:numId w:val="9"/>
        </w:numPr>
        <w:tabs>
          <w:tab w:val="left" w:pos="425"/>
          <w:tab w:val="left" w:pos="567"/>
          <w:tab w:val="left" w:pos="708"/>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E5EE2">
        <w:rPr>
          <w:rFonts w:ascii="Calibri" w:eastAsia="Calibri" w:hAnsi="Calibri" w:cs="Times New Roman"/>
        </w:rPr>
        <w:fldChar w:fldCharType="begin"/>
      </w:r>
      <w:r w:rsidRPr="00FE5EE2">
        <w:rPr>
          <w:rFonts w:ascii="Times New Roman" w:eastAsia="Times New Roman" w:hAnsi="Times New Roman" w:cs="Times New Roman"/>
          <w:sz w:val="24"/>
          <w:szCs w:val="24"/>
          <w:lang w:eastAsia="ar-SA"/>
        </w:rPr>
        <w:instrText xml:space="preserve"> REF _Ref55335821 \h  \* MERGEFORMAT </w:instrText>
      </w:r>
      <w:r w:rsidRPr="00FE5EE2">
        <w:rPr>
          <w:rFonts w:ascii="Calibri" w:eastAsia="Calibri" w:hAnsi="Calibri" w:cs="Times New Roman"/>
        </w:rPr>
      </w:r>
      <w:r w:rsidRPr="00FE5EE2">
        <w:rPr>
          <w:rFonts w:ascii="Calibri" w:eastAsia="Calibri" w:hAnsi="Calibri" w:cs="Times New Roman"/>
        </w:rPr>
        <w:fldChar w:fldCharType="separate"/>
      </w:r>
      <w:r w:rsidRPr="00FE5EE2">
        <w:rPr>
          <w:rFonts w:ascii="Times New Roman" w:eastAsia="Times New Roman" w:hAnsi="Times New Roman" w:cs="Times New Roman"/>
          <w:sz w:val="24"/>
          <w:szCs w:val="24"/>
          <w:lang w:eastAsia="ar-SA"/>
        </w:rPr>
        <w:t xml:space="preserve">Техническое предложение (форма </w:t>
      </w:r>
      <w:r w:rsidRPr="00FE5EE2">
        <w:rPr>
          <w:rFonts w:ascii="Times New Roman" w:eastAsia="Times New Roman" w:hAnsi="Times New Roman" w:cs="Times New Roman"/>
          <w:noProof/>
          <w:sz w:val="24"/>
          <w:szCs w:val="24"/>
          <w:lang w:eastAsia="ar-SA"/>
        </w:rPr>
        <w:t>2</w:t>
      </w:r>
      <w:r w:rsidRPr="00FE5EE2">
        <w:rPr>
          <w:rFonts w:ascii="Times New Roman" w:eastAsia="Times New Roman" w:hAnsi="Times New Roman" w:cs="Times New Roman"/>
          <w:sz w:val="24"/>
          <w:szCs w:val="24"/>
          <w:lang w:eastAsia="ar-SA"/>
        </w:rPr>
        <w:t>)</w:t>
      </w:r>
      <w:r w:rsidRPr="00FE5EE2">
        <w:rPr>
          <w:rFonts w:ascii="Calibri" w:eastAsia="Calibri" w:hAnsi="Calibri" w:cs="Times New Roman"/>
        </w:rPr>
        <w:fldChar w:fldCharType="end"/>
      </w:r>
      <w:bookmarkStart w:id="15" w:name="_Ref214869421"/>
      <w:r w:rsidRPr="00FE5EE2">
        <w:rPr>
          <w:rFonts w:ascii="Times New Roman" w:eastAsia="Times New Roman" w:hAnsi="Times New Roman" w:cs="Times New Roman"/>
          <w:sz w:val="24"/>
          <w:szCs w:val="24"/>
          <w:lang w:eastAsia="ar-SA"/>
        </w:rPr>
        <w:t xml:space="preserve"> — на ____ </w:t>
      </w:r>
      <w:proofErr w:type="gramStart"/>
      <w:r w:rsidRPr="00FE5EE2">
        <w:rPr>
          <w:rFonts w:ascii="Times New Roman" w:eastAsia="Times New Roman" w:hAnsi="Times New Roman" w:cs="Times New Roman"/>
          <w:sz w:val="24"/>
          <w:szCs w:val="24"/>
          <w:lang w:eastAsia="ar-SA"/>
        </w:rPr>
        <w:t>л</w:t>
      </w:r>
      <w:proofErr w:type="gramEnd"/>
      <w:r w:rsidRPr="00FE5EE2">
        <w:rPr>
          <w:rFonts w:ascii="Times New Roman" w:eastAsia="Times New Roman" w:hAnsi="Times New Roman" w:cs="Times New Roman"/>
          <w:sz w:val="24"/>
          <w:szCs w:val="24"/>
          <w:lang w:eastAsia="ar-SA"/>
        </w:rPr>
        <w:t>;</w:t>
      </w:r>
      <w:bookmarkEnd w:id="15"/>
    </w:p>
    <w:p w:rsidR="00FE5EE2" w:rsidRPr="00FE5EE2" w:rsidRDefault="00FE5EE2" w:rsidP="00FE5EE2">
      <w:pPr>
        <w:numPr>
          <w:ilvl w:val="0"/>
          <w:numId w:val="9"/>
        </w:numPr>
        <w:tabs>
          <w:tab w:val="left" w:pos="425"/>
          <w:tab w:val="left" w:pos="567"/>
          <w:tab w:val="left" w:pos="708"/>
          <w:tab w:val="left" w:pos="993"/>
        </w:tabs>
        <w:suppressAutoHyphens/>
        <w:spacing w:after="0" w:line="360" w:lineRule="auto"/>
        <w:jc w:val="both"/>
        <w:rPr>
          <w:rFonts w:ascii="Times New Roman" w:eastAsia="Times New Roman" w:hAnsi="Times New Roman" w:cs="Times New Roman"/>
          <w:snapToGrid w:val="0"/>
          <w:sz w:val="24"/>
          <w:szCs w:val="24"/>
          <w:lang w:eastAsia="ru-RU"/>
        </w:rPr>
      </w:pPr>
      <w:bookmarkStart w:id="16" w:name="_Ref214869451"/>
      <w:r w:rsidRPr="00FE5EE2">
        <w:rPr>
          <w:rFonts w:ascii="Times New Roman" w:eastAsia="Times New Roman" w:hAnsi="Times New Roman" w:cs="Times New Roman"/>
          <w:snapToGrid w:val="0"/>
          <w:sz w:val="24"/>
          <w:szCs w:val="24"/>
          <w:lang w:eastAsia="ru-RU"/>
        </w:rPr>
        <w:t xml:space="preserve">Анкета участника (форма 3) — на ____ </w:t>
      </w:r>
      <w:proofErr w:type="gramStart"/>
      <w:r w:rsidRPr="00FE5EE2">
        <w:rPr>
          <w:rFonts w:ascii="Times New Roman" w:eastAsia="Times New Roman" w:hAnsi="Times New Roman" w:cs="Times New Roman"/>
          <w:snapToGrid w:val="0"/>
          <w:sz w:val="24"/>
          <w:szCs w:val="24"/>
          <w:lang w:eastAsia="ru-RU"/>
        </w:rPr>
        <w:t>л</w:t>
      </w:r>
      <w:proofErr w:type="gramEnd"/>
      <w:r w:rsidRPr="00FE5EE2">
        <w:rPr>
          <w:rFonts w:ascii="Times New Roman" w:eastAsia="Times New Roman" w:hAnsi="Times New Roman" w:cs="Times New Roman"/>
          <w:snapToGrid w:val="0"/>
          <w:sz w:val="24"/>
          <w:szCs w:val="24"/>
          <w:lang w:eastAsia="ru-RU"/>
        </w:rPr>
        <w:t>;</w:t>
      </w:r>
    </w:p>
    <w:bookmarkEnd w:id="16"/>
    <w:p w:rsidR="00FE5EE2" w:rsidRPr="00FE5EE2" w:rsidRDefault="00FE5EE2" w:rsidP="00FE5EE2">
      <w:pPr>
        <w:numPr>
          <w:ilvl w:val="0"/>
          <w:numId w:val="9"/>
        </w:numPr>
        <w:tabs>
          <w:tab w:val="left" w:pos="425"/>
          <w:tab w:val="left" w:pos="567"/>
          <w:tab w:val="left" w:pos="708"/>
          <w:tab w:val="left" w:pos="993"/>
        </w:tabs>
        <w:suppressAutoHyphens/>
        <w:spacing w:after="0" w:line="360" w:lineRule="auto"/>
        <w:jc w:val="both"/>
        <w:rPr>
          <w:rFonts w:ascii="Times New Roman" w:eastAsia="Times New Roman" w:hAnsi="Times New Roman" w:cs="Times New Roman"/>
          <w:snapToGrid w:val="0"/>
          <w:sz w:val="24"/>
          <w:szCs w:val="24"/>
          <w:lang w:eastAsia="ru-RU"/>
        </w:rPr>
      </w:pPr>
      <w:r w:rsidRPr="00FE5EE2">
        <w:rPr>
          <w:rFonts w:ascii="Times New Roman" w:eastAsia="Times New Roman" w:hAnsi="Times New Roman" w:cs="Times New Roman"/>
          <w:snapToGrid w:val="0"/>
          <w:sz w:val="24"/>
          <w:szCs w:val="24"/>
          <w:lang w:eastAsia="ru-RU"/>
        </w:rPr>
        <w:t xml:space="preserve">Прочие документы (перечислить) — на ____ </w:t>
      </w:r>
      <w:proofErr w:type="gramStart"/>
      <w:r w:rsidRPr="00FE5EE2">
        <w:rPr>
          <w:rFonts w:ascii="Times New Roman" w:eastAsia="Times New Roman" w:hAnsi="Times New Roman" w:cs="Times New Roman"/>
          <w:snapToGrid w:val="0"/>
          <w:sz w:val="24"/>
          <w:szCs w:val="24"/>
          <w:lang w:eastAsia="ru-RU"/>
        </w:rPr>
        <w:t>л</w:t>
      </w:r>
      <w:proofErr w:type="gramEnd"/>
      <w:r w:rsidRPr="00FE5EE2">
        <w:rPr>
          <w:rFonts w:ascii="Times New Roman" w:eastAsia="Times New Roman" w:hAnsi="Times New Roman" w:cs="Times New Roman"/>
          <w:snapToGrid w:val="0"/>
          <w:sz w:val="24"/>
          <w:szCs w:val="24"/>
          <w:lang w:eastAsia="ru-RU"/>
        </w:rPr>
        <w:t>.</w:t>
      </w: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____________________________________</w:t>
      </w:r>
    </w:p>
    <w:p w:rsidR="00FE5EE2" w:rsidRPr="00FE5EE2" w:rsidRDefault="00FE5EE2" w:rsidP="00FE5EE2">
      <w:pPr>
        <w:tabs>
          <w:tab w:val="left" w:pos="425"/>
          <w:tab w:val="left" w:pos="567"/>
          <w:tab w:val="left" w:pos="708"/>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(подпись, М.П.)</w:t>
      </w: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____________________________________</w:t>
      </w:r>
    </w:p>
    <w:p w:rsidR="00FE5EE2" w:rsidRPr="00FE5EE2" w:rsidRDefault="00FE5EE2" w:rsidP="00FE5EE2">
      <w:pPr>
        <w:tabs>
          <w:tab w:val="left" w:pos="425"/>
          <w:tab w:val="left" w:pos="567"/>
          <w:tab w:val="left" w:pos="708"/>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FE5EE2">
        <w:rPr>
          <w:rFonts w:ascii="Times New Roman" w:eastAsia="Times New Roman" w:hAnsi="Times New Roman" w:cs="Times New Roman"/>
          <w:sz w:val="24"/>
          <w:szCs w:val="24"/>
          <w:vertAlign w:val="superscript"/>
          <w:lang w:eastAsia="ar-SA"/>
        </w:rPr>
        <w:t>подписавшего</w:t>
      </w:r>
      <w:proofErr w:type="gramEnd"/>
      <w:r w:rsidRPr="00FE5EE2">
        <w:rPr>
          <w:rFonts w:ascii="Times New Roman" w:eastAsia="Times New Roman" w:hAnsi="Times New Roman" w:cs="Times New Roman"/>
          <w:sz w:val="24"/>
          <w:szCs w:val="24"/>
          <w:vertAlign w:val="superscript"/>
          <w:lang w:eastAsia="ar-SA"/>
        </w:rPr>
        <w:t>, должность)</w:t>
      </w: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FE5EE2" w:rsidRPr="00FE5EE2" w:rsidRDefault="00FE5EE2" w:rsidP="00FE5EE2">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FE5EE2">
        <w:rPr>
          <w:rFonts w:ascii="Times New Roman" w:eastAsia="Times New Roman" w:hAnsi="Times New Roman" w:cs="Times New Roman"/>
          <w:b/>
          <w:spacing w:val="36"/>
          <w:sz w:val="24"/>
          <w:szCs w:val="24"/>
          <w:lang w:eastAsia="ar-SA"/>
        </w:rPr>
        <w:t>конец формы</w:t>
      </w:r>
    </w:p>
    <w:p w:rsidR="00FE5EE2" w:rsidRPr="00FE5EE2" w:rsidRDefault="00FE5EE2" w:rsidP="00FE5EE2">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Инструкции по заполнению</w:t>
      </w:r>
    </w:p>
    <w:p w:rsidR="00FE5EE2" w:rsidRPr="00FE5EE2" w:rsidRDefault="00FE5EE2" w:rsidP="00FE5EE2">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1.Письмо следует оформить на официальном бланке Участника запроса цен. Участник запроса цен присваивает письму дату и номер в соответствии с принятыми у него правилами документооборота.</w:t>
      </w:r>
    </w:p>
    <w:p w:rsidR="00FE5EE2" w:rsidRPr="00FE5EE2" w:rsidRDefault="00FE5EE2" w:rsidP="00FE5EE2">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2.Участник запроса цен должен указать свое полное наименование (с указанием организационно-правовой формы) и юридический адрес.</w:t>
      </w:r>
    </w:p>
    <w:p w:rsidR="00FE5EE2" w:rsidRPr="00FE5EE2" w:rsidRDefault="00FE5EE2" w:rsidP="00FE5EE2">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3.Участник запроса цен должен указать стоимость поставляемого Товара цифрами и словами, в рублях, раздельно без НДС, величину НДС и вместе с НДС. Цену следует указывать в формате ХХХ </w:t>
      </w:r>
      <w:proofErr w:type="spellStart"/>
      <w:r w:rsidRPr="00FE5EE2">
        <w:rPr>
          <w:rFonts w:ascii="Times New Roman" w:eastAsia="Times New Roman" w:hAnsi="Times New Roman" w:cs="Times New Roman"/>
          <w:sz w:val="20"/>
          <w:szCs w:val="20"/>
          <w:lang w:eastAsia="ar-SA"/>
        </w:rPr>
        <w:t>ХХХ</w:t>
      </w:r>
      <w:proofErr w:type="spellEnd"/>
      <w:r w:rsidRPr="00FE5EE2">
        <w:rPr>
          <w:rFonts w:ascii="Times New Roman" w:eastAsia="Times New Roman" w:hAnsi="Times New Roman" w:cs="Times New Roman"/>
          <w:sz w:val="20"/>
          <w:szCs w:val="20"/>
          <w:lang w:eastAsia="ar-SA"/>
        </w:rPr>
        <w:t> ХХХ</w:t>
      </w:r>
      <w:proofErr w:type="gramStart"/>
      <w:r w:rsidRPr="00FE5EE2">
        <w:rPr>
          <w:rFonts w:ascii="Times New Roman" w:eastAsia="Times New Roman" w:hAnsi="Times New Roman" w:cs="Times New Roman"/>
          <w:sz w:val="20"/>
          <w:szCs w:val="20"/>
          <w:lang w:eastAsia="ar-SA"/>
        </w:rPr>
        <w:t>,Х</w:t>
      </w:r>
      <w:proofErr w:type="gramEnd"/>
      <w:r w:rsidRPr="00FE5EE2">
        <w:rPr>
          <w:rFonts w:ascii="Times New Roman" w:eastAsia="Times New Roman" w:hAnsi="Times New Roman" w:cs="Times New Roman"/>
          <w:sz w:val="20"/>
          <w:szCs w:val="20"/>
          <w:lang w:eastAsia="ar-SA"/>
        </w:rPr>
        <w:t>Х руб., например: «1 234 567,89 руб. (Один миллион двести тридцать четыре тысячи пятьсот шестьдесят семь рублей 89 копеек)».</w:t>
      </w:r>
      <w:r w:rsidRPr="00FE5EE2">
        <w:rPr>
          <w:rFonts w:ascii="Times New Roman" w:eastAsia="Times New Roman" w:hAnsi="Times New Roman" w:cs="Times New Roman"/>
          <w:b/>
          <w:sz w:val="18"/>
          <w:szCs w:val="18"/>
          <w:u w:val="single"/>
          <w:lang w:eastAsia="ar-SA"/>
        </w:rPr>
        <w:t xml:space="preserve"> </w:t>
      </w:r>
      <w:r w:rsidRPr="00FE5EE2">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FE5EE2" w:rsidRPr="00FE5EE2" w:rsidRDefault="00FE5EE2" w:rsidP="00FE5EE2">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 xml:space="preserve">4.Участник должен указать срок действия Предложения на участие в проведении запроса цен </w:t>
      </w:r>
    </w:p>
    <w:p w:rsidR="00FE5EE2" w:rsidRPr="00FE5EE2" w:rsidRDefault="00FE5EE2" w:rsidP="00FE5EE2">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 xml:space="preserve">5.Участник </w:t>
      </w:r>
      <w:r w:rsidRPr="00FE5EE2">
        <w:rPr>
          <w:rFonts w:ascii="Times New Roman" w:eastAsia="Times New Roman" w:hAnsi="Times New Roman" w:cs="Times New Roman"/>
          <w:color w:val="000000" w:themeColor="text1"/>
          <w:sz w:val="20"/>
          <w:szCs w:val="20"/>
          <w:lang w:eastAsia="ar-SA"/>
        </w:rPr>
        <w:t xml:space="preserve">запроса цен </w:t>
      </w:r>
      <w:r w:rsidRPr="00FE5EE2">
        <w:rPr>
          <w:rFonts w:ascii="Times New Roman" w:eastAsia="Times New Roman" w:hAnsi="Times New Roman" w:cs="Times New Roman"/>
          <w:sz w:val="20"/>
          <w:szCs w:val="20"/>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цен.</w:t>
      </w:r>
    </w:p>
    <w:p w:rsidR="00FE5EE2" w:rsidRPr="00FE5EE2" w:rsidRDefault="00FE5EE2" w:rsidP="00FE5EE2">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6.Письмо должно быть подписано электронной подписью уполномоченного лица</w:t>
      </w: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bookmarkStart w:id="17" w:name="_Ref55335818"/>
      <w:bookmarkStart w:id="18" w:name="_Ref55336334"/>
      <w:bookmarkEnd w:id="14"/>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Pr="00FE5EE2"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EA7994" w:rsidRPr="00FE5EE2" w:rsidRDefault="00EA7994" w:rsidP="00EA7994">
      <w:pPr>
        <w:keepNext/>
        <w:keepLines/>
        <w:tabs>
          <w:tab w:val="left" w:pos="425"/>
          <w:tab w:val="left" w:pos="567"/>
          <w:tab w:val="left" w:pos="708"/>
        </w:tabs>
        <w:spacing w:before="200"/>
        <w:jc w:val="right"/>
        <w:outlineLvl w:val="1"/>
        <w:rPr>
          <w:rFonts w:ascii="Times New Roman" w:eastAsia="Times New Roman" w:hAnsi="Times New Roman" w:cs="Times New Roman"/>
          <w:b/>
          <w:bCs/>
          <w:sz w:val="24"/>
          <w:szCs w:val="24"/>
          <w:lang w:eastAsia="ar-SA"/>
        </w:rPr>
      </w:pPr>
      <w:r w:rsidRPr="00FE5EE2">
        <w:rPr>
          <w:rFonts w:ascii="Times New Roman" w:eastAsia="Times New Roman" w:hAnsi="Times New Roman" w:cs="Times New Roman"/>
          <w:b/>
          <w:bCs/>
          <w:sz w:val="24"/>
          <w:szCs w:val="24"/>
          <w:lang w:eastAsia="ar-SA"/>
        </w:rPr>
        <w:t xml:space="preserve">Коммерческое предложение (форма </w:t>
      </w:r>
      <w:r w:rsidRPr="00FE5EE2">
        <w:rPr>
          <w:rFonts w:ascii="Calibri" w:eastAsia="Calibri" w:hAnsi="Calibri" w:cs="Times New Roman"/>
        </w:rPr>
        <w:fldChar w:fldCharType="begin"/>
      </w:r>
      <w:r w:rsidRPr="00FE5EE2">
        <w:rPr>
          <w:rFonts w:ascii="Times New Roman" w:eastAsia="Times New Roman" w:hAnsi="Times New Roman" w:cs="Times New Roman"/>
          <w:b/>
          <w:bCs/>
          <w:sz w:val="24"/>
          <w:szCs w:val="24"/>
          <w:lang w:eastAsia="ar-SA"/>
        </w:rPr>
        <w:instrText xml:space="preserve"> SEQ "форма" \*Arabic </w:instrText>
      </w:r>
      <w:r w:rsidRPr="00FE5EE2">
        <w:rPr>
          <w:rFonts w:ascii="Calibri" w:eastAsia="Calibri" w:hAnsi="Calibri" w:cs="Times New Roman"/>
        </w:rPr>
        <w:fldChar w:fldCharType="separate"/>
      </w:r>
      <w:r w:rsidRPr="00FE5EE2">
        <w:rPr>
          <w:rFonts w:ascii="Times New Roman" w:eastAsia="Times New Roman" w:hAnsi="Times New Roman" w:cs="Times New Roman"/>
          <w:b/>
          <w:bCs/>
          <w:noProof/>
          <w:sz w:val="24"/>
          <w:szCs w:val="24"/>
          <w:lang w:eastAsia="ar-SA"/>
        </w:rPr>
        <w:t>1</w:t>
      </w:r>
      <w:r w:rsidRPr="00FE5EE2">
        <w:rPr>
          <w:rFonts w:ascii="Calibri" w:eastAsia="Calibri" w:hAnsi="Calibri" w:cs="Times New Roman"/>
        </w:rPr>
        <w:fldChar w:fldCharType="end"/>
      </w:r>
      <w:r w:rsidRPr="00FE5EE2">
        <w:rPr>
          <w:rFonts w:ascii="Times New Roman" w:eastAsia="Times New Roman" w:hAnsi="Times New Roman" w:cs="Times New Roman"/>
          <w:b/>
          <w:bCs/>
          <w:sz w:val="24"/>
          <w:szCs w:val="24"/>
          <w:lang w:eastAsia="ar-SA"/>
        </w:rPr>
        <w:t>)</w:t>
      </w:r>
    </w:p>
    <w:p w:rsidR="00EA7994" w:rsidRPr="00FE5EE2" w:rsidRDefault="00EA7994" w:rsidP="00EA7994">
      <w:pPr>
        <w:keepNext/>
        <w:tabs>
          <w:tab w:val="left" w:pos="425"/>
          <w:tab w:val="left" w:pos="567"/>
          <w:tab w:val="left" w:pos="708"/>
        </w:tabs>
        <w:suppressAutoHyphens/>
        <w:spacing w:before="240" w:after="120" w:line="360" w:lineRule="auto"/>
        <w:jc w:val="center"/>
        <w:rPr>
          <w:rFonts w:ascii="Times New Roman" w:eastAsia="Times New Roman" w:hAnsi="Times New Roman" w:cs="Times New Roman"/>
          <w:b/>
          <w:sz w:val="24"/>
          <w:szCs w:val="24"/>
          <w:lang w:eastAsia="ar-SA"/>
        </w:rPr>
      </w:pPr>
      <w:bookmarkStart w:id="19" w:name="_Ref214868178"/>
      <w:r w:rsidRPr="00FE5EE2">
        <w:rPr>
          <w:rFonts w:ascii="Times New Roman" w:eastAsia="Times New Roman" w:hAnsi="Times New Roman" w:cs="Times New Roman"/>
          <w:b/>
          <w:sz w:val="24"/>
          <w:szCs w:val="24"/>
          <w:lang w:eastAsia="ar-SA"/>
        </w:rPr>
        <w:t>Форма коммерческого предложения</w:t>
      </w:r>
      <w:bookmarkEnd w:id="19"/>
    </w:p>
    <w:p w:rsidR="00EA7994" w:rsidRPr="00FE5EE2" w:rsidRDefault="00EA7994" w:rsidP="00EA7994">
      <w:pPr>
        <w:pBdr>
          <w:top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FE5EE2">
        <w:rPr>
          <w:rFonts w:ascii="Times New Roman" w:eastAsia="Times New Roman" w:hAnsi="Times New Roman" w:cs="Times New Roman"/>
          <w:b/>
          <w:spacing w:val="36"/>
          <w:sz w:val="24"/>
          <w:szCs w:val="24"/>
          <w:lang w:eastAsia="ar-SA"/>
        </w:rPr>
        <w:t>начало формы</w:t>
      </w:r>
    </w:p>
    <w:p w:rsidR="00EA7994" w:rsidRPr="00FE5EE2" w:rsidRDefault="00EA7994" w:rsidP="00EA7994">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EA7994" w:rsidRPr="00FE5EE2" w:rsidRDefault="00EA7994" w:rsidP="00EA7994">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Приложение </w:t>
      </w:r>
      <w:r w:rsidRPr="00FE5EE2">
        <w:rPr>
          <w:rFonts w:ascii="Calibri" w:eastAsia="Calibri" w:hAnsi="Calibri" w:cs="Times New Roman"/>
        </w:rPr>
        <w:fldChar w:fldCharType="begin"/>
      </w:r>
      <w:r w:rsidRPr="00FE5EE2">
        <w:rPr>
          <w:rFonts w:ascii="Times New Roman" w:eastAsia="Times New Roman" w:hAnsi="Times New Roman" w:cs="Times New Roman"/>
          <w:sz w:val="24"/>
          <w:szCs w:val="24"/>
          <w:lang w:eastAsia="ar-SA"/>
        </w:rPr>
        <w:instrText xml:space="preserve"> SEQ "Приложение" \*Arabic </w:instrText>
      </w:r>
      <w:r w:rsidRPr="00FE5EE2">
        <w:rPr>
          <w:rFonts w:ascii="Calibri" w:eastAsia="Calibri" w:hAnsi="Calibri" w:cs="Times New Roman"/>
        </w:rPr>
        <w:fldChar w:fldCharType="separate"/>
      </w:r>
      <w:r w:rsidRPr="00FE5EE2">
        <w:rPr>
          <w:rFonts w:ascii="Times New Roman" w:eastAsia="Times New Roman" w:hAnsi="Times New Roman" w:cs="Times New Roman"/>
          <w:noProof/>
          <w:sz w:val="24"/>
          <w:szCs w:val="24"/>
          <w:lang w:eastAsia="ar-SA"/>
        </w:rPr>
        <w:t>1</w:t>
      </w:r>
      <w:r w:rsidRPr="00FE5EE2">
        <w:rPr>
          <w:rFonts w:ascii="Calibri" w:eastAsia="Calibri" w:hAnsi="Calibri" w:cs="Times New Roman"/>
        </w:rPr>
        <w:fldChar w:fldCharType="end"/>
      </w:r>
      <w:r w:rsidRPr="00FE5EE2">
        <w:rPr>
          <w:rFonts w:ascii="Times New Roman" w:eastAsia="Times New Roman" w:hAnsi="Times New Roman" w:cs="Times New Roman"/>
          <w:sz w:val="24"/>
          <w:szCs w:val="24"/>
          <w:lang w:eastAsia="ar-SA"/>
        </w:rPr>
        <w:t xml:space="preserve"> к письму о подаче оферты</w:t>
      </w:r>
      <w:r w:rsidRPr="00FE5EE2">
        <w:rPr>
          <w:rFonts w:ascii="Times New Roman" w:eastAsia="Times New Roman" w:hAnsi="Times New Roman" w:cs="Times New Roman"/>
          <w:sz w:val="24"/>
          <w:szCs w:val="24"/>
          <w:lang w:eastAsia="ar-SA"/>
        </w:rPr>
        <w:br/>
        <w:t>от «____»_____________ </w:t>
      </w:r>
      <w:proofErr w:type="gramStart"/>
      <w:r w:rsidRPr="00FE5EE2">
        <w:rPr>
          <w:rFonts w:ascii="Times New Roman" w:eastAsia="Times New Roman" w:hAnsi="Times New Roman" w:cs="Times New Roman"/>
          <w:sz w:val="24"/>
          <w:szCs w:val="24"/>
          <w:lang w:eastAsia="ar-SA"/>
        </w:rPr>
        <w:t>г</w:t>
      </w:r>
      <w:proofErr w:type="gramEnd"/>
      <w:r w:rsidRPr="00FE5EE2">
        <w:rPr>
          <w:rFonts w:ascii="Times New Roman" w:eastAsia="Times New Roman" w:hAnsi="Times New Roman" w:cs="Times New Roman"/>
          <w:sz w:val="24"/>
          <w:szCs w:val="24"/>
          <w:lang w:eastAsia="ar-SA"/>
        </w:rPr>
        <w:t>. №__________</w:t>
      </w:r>
    </w:p>
    <w:p w:rsidR="00EA7994" w:rsidRPr="00FE5EE2" w:rsidRDefault="00EA7994" w:rsidP="00EA7994">
      <w:pPr>
        <w:tabs>
          <w:tab w:val="left" w:pos="425"/>
          <w:tab w:val="left" w:pos="567"/>
          <w:tab w:val="left" w:pos="708"/>
        </w:tabs>
        <w:suppressAutoHyphens/>
        <w:spacing w:after="0" w:line="360" w:lineRule="auto"/>
        <w:ind w:firstLine="567"/>
        <w:jc w:val="both"/>
        <w:rPr>
          <w:rFonts w:ascii="Times New Roman" w:eastAsia="Times New Roman" w:hAnsi="Times New Roman" w:cs="Times New Roman"/>
          <w:sz w:val="24"/>
          <w:szCs w:val="24"/>
          <w:lang w:eastAsia="ar-SA"/>
        </w:rPr>
      </w:pPr>
    </w:p>
    <w:p w:rsidR="00EA7994" w:rsidRPr="00FE5EE2" w:rsidRDefault="00EA7994" w:rsidP="00EA7994">
      <w:pPr>
        <w:tabs>
          <w:tab w:val="left" w:pos="425"/>
          <w:tab w:val="left" w:pos="567"/>
          <w:tab w:val="left" w:pos="708"/>
        </w:tabs>
        <w:suppressAutoHyphens/>
        <w:spacing w:after="0" w:line="360" w:lineRule="auto"/>
        <w:jc w:val="center"/>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b/>
          <w:sz w:val="24"/>
          <w:szCs w:val="24"/>
          <w:lang w:eastAsia="ar-SA"/>
        </w:rPr>
        <w:t>Коммерческое предложение</w:t>
      </w:r>
    </w:p>
    <w:p w:rsidR="00EA7994" w:rsidRPr="00FE5EE2" w:rsidRDefault="00EA7994" w:rsidP="00EA7994">
      <w:pPr>
        <w:tabs>
          <w:tab w:val="left" w:pos="425"/>
          <w:tab w:val="left" w:pos="567"/>
          <w:tab w:val="left" w:pos="708"/>
        </w:tabs>
        <w:suppressAutoHyphens/>
        <w:spacing w:after="0" w:line="36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Лот № ____</w:t>
      </w:r>
    </w:p>
    <w:p w:rsidR="00EA7994" w:rsidRPr="00FE5EE2" w:rsidRDefault="00EA7994" w:rsidP="00EA7994">
      <w:pPr>
        <w:tabs>
          <w:tab w:val="left" w:pos="425"/>
          <w:tab w:val="left" w:pos="567"/>
          <w:tab w:val="left" w:pos="708"/>
        </w:tabs>
        <w:suppressAutoHyphens/>
        <w:spacing w:after="0" w:line="36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Наименование и адрес Участника запроса цен: _____________________________</w:t>
      </w:r>
    </w:p>
    <w:p w:rsidR="00EA7994" w:rsidRPr="00FE5EE2" w:rsidRDefault="00EA7994" w:rsidP="00EA7994">
      <w:pPr>
        <w:tabs>
          <w:tab w:val="left" w:pos="425"/>
          <w:tab w:val="left" w:pos="567"/>
          <w:tab w:val="left" w:pos="708"/>
        </w:tabs>
        <w:suppressAutoHyphens/>
        <w:spacing w:after="0" w:line="360" w:lineRule="auto"/>
        <w:jc w:val="both"/>
        <w:rPr>
          <w:rFonts w:ascii="Times New Roman" w:eastAsia="Times New Roman" w:hAnsi="Times New Roman" w:cs="Times New Roman"/>
          <w:sz w:val="24"/>
          <w:szCs w:val="24"/>
          <w:lang w:eastAsia="ar-SA"/>
        </w:rPr>
      </w:pPr>
    </w:p>
    <w:p w:rsidR="00EA7994" w:rsidRPr="00FE5EE2" w:rsidRDefault="00EA7994" w:rsidP="00EA7994">
      <w:pPr>
        <w:keepNext/>
        <w:tabs>
          <w:tab w:val="left" w:pos="425"/>
          <w:tab w:val="left" w:pos="567"/>
          <w:tab w:val="left" w:pos="708"/>
        </w:tabs>
        <w:suppressAutoHyphens/>
        <w:spacing w:after="0" w:line="240" w:lineRule="auto"/>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b/>
          <w:sz w:val="24"/>
          <w:szCs w:val="24"/>
          <w:lang w:eastAsia="ar-SA"/>
        </w:rPr>
        <w:t>Таблица-1. Расчет стоимости поставляемого Товара</w:t>
      </w:r>
    </w:p>
    <w:tbl>
      <w:tblPr>
        <w:tblW w:w="9500" w:type="dxa"/>
        <w:tblInd w:w="108" w:type="dxa"/>
        <w:tblLayout w:type="fixed"/>
        <w:tblLook w:val="04A0" w:firstRow="1" w:lastRow="0" w:firstColumn="1" w:lastColumn="0" w:noHBand="0" w:noVBand="1"/>
      </w:tblPr>
      <w:tblGrid>
        <w:gridCol w:w="567"/>
        <w:gridCol w:w="2695"/>
        <w:gridCol w:w="1134"/>
        <w:gridCol w:w="850"/>
        <w:gridCol w:w="1701"/>
        <w:gridCol w:w="2553"/>
      </w:tblGrid>
      <w:tr w:rsidR="00EA7994" w:rsidRPr="00FE5EE2" w:rsidTr="0052286E">
        <w:tc>
          <w:tcPr>
            <w:tcW w:w="567" w:type="dxa"/>
            <w:tcBorders>
              <w:top w:val="single" w:sz="4" w:space="0" w:color="000000"/>
              <w:left w:val="single" w:sz="4" w:space="0" w:color="000000"/>
              <w:bottom w:val="single" w:sz="4" w:space="0" w:color="000000"/>
              <w:right w:val="nil"/>
            </w:tcBorders>
            <w:hideMark/>
          </w:tcPr>
          <w:p w:rsidR="00EA7994" w:rsidRPr="00FE5EE2" w:rsidRDefault="00EA7994" w:rsidP="0052286E">
            <w:pPr>
              <w:keepNext/>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w:t>
            </w:r>
            <w:proofErr w:type="gramStart"/>
            <w:r w:rsidRPr="00FE5EE2">
              <w:rPr>
                <w:rFonts w:ascii="Times New Roman" w:eastAsia="Times New Roman" w:hAnsi="Times New Roman" w:cs="Times New Roman"/>
                <w:sz w:val="24"/>
                <w:szCs w:val="24"/>
                <w:lang w:eastAsia="ar-SA"/>
              </w:rPr>
              <w:t>п</w:t>
            </w:r>
            <w:proofErr w:type="gramEnd"/>
            <w:r w:rsidRPr="00FE5EE2">
              <w:rPr>
                <w:rFonts w:ascii="Times New Roman" w:eastAsia="Times New Roman" w:hAnsi="Times New Roman" w:cs="Times New Roman"/>
                <w:sz w:val="24"/>
                <w:szCs w:val="24"/>
                <w:lang w:eastAsia="ar-SA"/>
              </w:rPr>
              <w:t>/п</w:t>
            </w:r>
          </w:p>
        </w:tc>
        <w:tc>
          <w:tcPr>
            <w:tcW w:w="2694" w:type="dxa"/>
            <w:tcBorders>
              <w:top w:val="single" w:sz="4" w:space="0" w:color="000000"/>
              <w:left w:val="single" w:sz="4" w:space="0" w:color="000000"/>
              <w:bottom w:val="single" w:sz="4" w:space="0" w:color="000000"/>
              <w:right w:val="nil"/>
            </w:tcBorders>
            <w:hideMark/>
          </w:tcPr>
          <w:p w:rsidR="00EA7994" w:rsidRPr="00FE5EE2" w:rsidRDefault="00EA7994" w:rsidP="0052286E">
            <w:pPr>
              <w:keepNext/>
              <w:tabs>
                <w:tab w:val="left" w:pos="425"/>
                <w:tab w:val="left" w:pos="567"/>
                <w:tab w:val="left" w:pos="708"/>
              </w:tabs>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Наименование товара</w:t>
            </w:r>
          </w:p>
        </w:tc>
        <w:tc>
          <w:tcPr>
            <w:tcW w:w="1134" w:type="dxa"/>
            <w:tcBorders>
              <w:top w:val="single" w:sz="4" w:space="0" w:color="000000"/>
              <w:left w:val="single" w:sz="4" w:space="0" w:color="000000"/>
              <w:bottom w:val="single" w:sz="4" w:space="0" w:color="000000"/>
              <w:right w:val="nil"/>
            </w:tcBorders>
            <w:hideMark/>
          </w:tcPr>
          <w:p w:rsidR="00EA7994" w:rsidRPr="00FE5EE2" w:rsidRDefault="00EA7994" w:rsidP="0052286E">
            <w:pPr>
              <w:keepNext/>
              <w:tabs>
                <w:tab w:val="left" w:pos="708"/>
              </w:tabs>
              <w:snapToGrid w:val="0"/>
              <w:spacing w:before="40" w:after="40"/>
              <w:ind w:left="57" w:right="57"/>
              <w:rPr>
                <w:rFonts w:ascii="Times New Roman" w:eastAsia="Calibri" w:hAnsi="Times New Roman" w:cs="Times New Roman"/>
              </w:rPr>
            </w:pPr>
            <w:r w:rsidRPr="00FE5EE2">
              <w:rPr>
                <w:rFonts w:ascii="Times New Roman" w:eastAsia="Calibri" w:hAnsi="Times New Roman" w:cs="Times New Roman"/>
              </w:rPr>
              <w:t>Кол-во в ед. изм.</w:t>
            </w:r>
          </w:p>
        </w:tc>
        <w:tc>
          <w:tcPr>
            <w:tcW w:w="850" w:type="dxa"/>
            <w:tcBorders>
              <w:top w:val="single" w:sz="4" w:space="0" w:color="000000"/>
              <w:left w:val="single" w:sz="4" w:space="0" w:color="000000"/>
              <w:bottom w:val="single" w:sz="4" w:space="0" w:color="000000"/>
              <w:right w:val="nil"/>
            </w:tcBorders>
            <w:hideMark/>
          </w:tcPr>
          <w:p w:rsidR="00EA7994" w:rsidRPr="00FE5EE2" w:rsidRDefault="00EA7994" w:rsidP="0052286E">
            <w:pPr>
              <w:keepNext/>
              <w:tabs>
                <w:tab w:val="left" w:pos="708"/>
              </w:tabs>
              <w:snapToGrid w:val="0"/>
              <w:spacing w:before="40" w:after="40"/>
              <w:ind w:left="57" w:right="57"/>
              <w:rPr>
                <w:rFonts w:ascii="Times New Roman" w:eastAsia="Calibri" w:hAnsi="Times New Roman" w:cs="Times New Roman"/>
              </w:rPr>
            </w:pPr>
            <w:r w:rsidRPr="00FE5EE2">
              <w:rPr>
                <w:rFonts w:ascii="Times New Roman" w:eastAsia="Calibri" w:hAnsi="Times New Roman" w:cs="Times New Roman"/>
              </w:rPr>
              <w:t>Ед. изм.</w:t>
            </w:r>
          </w:p>
        </w:tc>
        <w:tc>
          <w:tcPr>
            <w:tcW w:w="1701" w:type="dxa"/>
            <w:tcBorders>
              <w:top w:val="single" w:sz="4" w:space="0" w:color="000000"/>
              <w:left w:val="single" w:sz="4" w:space="0" w:color="000000"/>
              <w:bottom w:val="single" w:sz="4" w:space="0" w:color="000000"/>
              <w:right w:val="nil"/>
            </w:tcBorders>
            <w:hideMark/>
          </w:tcPr>
          <w:p w:rsidR="00EA7994" w:rsidRPr="00FE5EE2" w:rsidRDefault="00EA7994" w:rsidP="0052286E">
            <w:pPr>
              <w:tabs>
                <w:tab w:val="left" w:pos="708"/>
              </w:tabs>
              <w:jc w:val="center"/>
              <w:rPr>
                <w:rFonts w:ascii="Calibri" w:eastAsia="Calibri" w:hAnsi="Calibri" w:cs="Times New Roman"/>
              </w:rPr>
            </w:pPr>
            <w:r w:rsidRPr="00FE5EE2">
              <w:rPr>
                <w:rFonts w:ascii="Calibri" w:eastAsia="Calibri" w:hAnsi="Calibri" w:cs="Times New Roman"/>
              </w:rPr>
              <w:t>Цена</w:t>
            </w:r>
            <w:r w:rsidR="006B5FBF">
              <w:rPr>
                <w:rFonts w:ascii="Calibri" w:eastAsia="Calibri" w:hAnsi="Calibri" w:cs="Times New Roman"/>
              </w:rPr>
              <w:t xml:space="preserve"> за единицу</w:t>
            </w:r>
            <w:r w:rsidRPr="00FE5EE2">
              <w:rPr>
                <w:rFonts w:ascii="Calibri" w:eastAsia="Calibri" w:hAnsi="Calibri" w:cs="Times New Roman"/>
              </w:rPr>
              <w:t xml:space="preserve">, </w:t>
            </w:r>
            <w:proofErr w:type="spellStart"/>
            <w:r w:rsidRPr="00FE5EE2">
              <w:rPr>
                <w:rFonts w:ascii="Calibri" w:eastAsia="Calibri" w:hAnsi="Calibri" w:cs="Times New Roman"/>
              </w:rPr>
              <w:t>руб</w:t>
            </w:r>
            <w:proofErr w:type="gramStart"/>
            <w:r w:rsidRPr="00FE5EE2">
              <w:rPr>
                <w:rFonts w:ascii="Calibri" w:eastAsia="Calibri" w:hAnsi="Calibri" w:cs="Times New Roman"/>
              </w:rPr>
              <w:t>.к</w:t>
            </w:r>
            <w:proofErr w:type="gramEnd"/>
            <w:r w:rsidRPr="00FE5EE2">
              <w:rPr>
                <w:rFonts w:ascii="Calibri" w:eastAsia="Calibri" w:hAnsi="Calibri" w:cs="Times New Roman"/>
              </w:rPr>
              <w:t>оп</w:t>
            </w:r>
            <w:proofErr w:type="spellEnd"/>
            <w:r w:rsidRPr="00FE5EE2">
              <w:rPr>
                <w:rFonts w:ascii="Calibri" w:eastAsia="Calibri" w:hAnsi="Calibri" w:cs="Times New Roman"/>
              </w:rPr>
              <w:t>.,</w:t>
            </w:r>
          </w:p>
          <w:p w:rsidR="00EA7994" w:rsidRPr="00FE5EE2" w:rsidRDefault="00EA7994" w:rsidP="0052286E">
            <w:pPr>
              <w:tabs>
                <w:tab w:val="left" w:pos="708"/>
              </w:tabs>
              <w:jc w:val="center"/>
              <w:rPr>
                <w:rFonts w:ascii="Calibri" w:eastAsia="Calibri" w:hAnsi="Calibri" w:cs="Times New Roman"/>
                <w:i/>
                <w:iCs/>
                <w:sz w:val="20"/>
                <w:szCs w:val="20"/>
              </w:rPr>
            </w:pPr>
            <w:r w:rsidRPr="00FE5EE2">
              <w:rPr>
                <w:rFonts w:ascii="Calibri" w:eastAsia="Calibri" w:hAnsi="Calibri" w:cs="Times New Roman"/>
                <w:i/>
                <w:sz w:val="20"/>
                <w:szCs w:val="20"/>
              </w:rPr>
              <w:t xml:space="preserve">в </w:t>
            </w:r>
            <w:proofErr w:type="spellStart"/>
            <w:r w:rsidRPr="00FE5EE2">
              <w:rPr>
                <w:rFonts w:ascii="Calibri" w:eastAsia="Calibri" w:hAnsi="Calibri" w:cs="Times New Roman"/>
                <w:i/>
                <w:sz w:val="20"/>
                <w:szCs w:val="20"/>
              </w:rPr>
              <w:t>т.ч</w:t>
            </w:r>
            <w:proofErr w:type="spellEnd"/>
            <w:r w:rsidRPr="00FE5EE2">
              <w:rPr>
                <w:rFonts w:ascii="Calibri" w:eastAsia="Calibri" w:hAnsi="Calibri" w:cs="Times New Roman"/>
                <w:i/>
                <w:sz w:val="20"/>
                <w:szCs w:val="20"/>
              </w:rPr>
              <w:t xml:space="preserve">. НДС </w:t>
            </w:r>
            <w:r w:rsidRPr="00FE5EE2">
              <w:rPr>
                <w:rFonts w:ascii="Calibri" w:eastAsia="Calibri" w:hAnsi="Calibri" w:cs="Times New Roman"/>
                <w:i/>
                <w:iCs/>
                <w:sz w:val="20"/>
                <w:szCs w:val="20"/>
              </w:rPr>
              <w:t>(в случае, если организация не является плательщиком НДС, указывается – НДС не облагается)</w:t>
            </w:r>
          </w:p>
        </w:tc>
        <w:tc>
          <w:tcPr>
            <w:tcW w:w="2552" w:type="dxa"/>
            <w:tcBorders>
              <w:top w:val="single" w:sz="4" w:space="0" w:color="000000"/>
              <w:left w:val="single" w:sz="4" w:space="0" w:color="000000"/>
              <w:bottom w:val="single" w:sz="4" w:space="0" w:color="000000"/>
              <w:right w:val="single" w:sz="4" w:space="0" w:color="000000"/>
            </w:tcBorders>
            <w:hideMark/>
          </w:tcPr>
          <w:p w:rsidR="00EA7994" w:rsidRPr="00FE5EE2" w:rsidRDefault="00EA7994" w:rsidP="0052286E">
            <w:pPr>
              <w:tabs>
                <w:tab w:val="left" w:pos="708"/>
              </w:tabs>
              <w:jc w:val="center"/>
              <w:rPr>
                <w:rFonts w:ascii="Calibri" w:eastAsia="Calibri" w:hAnsi="Calibri" w:cs="Times New Roman"/>
              </w:rPr>
            </w:pPr>
            <w:r w:rsidRPr="00FE5EE2">
              <w:rPr>
                <w:rFonts w:ascii="Calibri" w:eastAsia="Calibri" w:hAnsi="Calibri" w:cs="Times New Roman"/>
              </w:rPr>
              <w:t xml:space="preserve">Сумма, </w:t>
            </w:r>
            <w:proofErr w:type="spellStart"/>
            <w:r w:rsidRPr="00FE5EE2">
              <w:rPr>
                <w:rFonts w:ascii="Calibri" w:eastAsia="Calibri" w:hAnsi="Calibri" w:cs="Times New Roman"/>
              </w:rPr>
              <w:t>руб</w:t>
            </w:r>
            <w:proofErr w:type="gramStart"/>
            <w:r w:rsidRPr="00FE5EE2">
              <w:rPr>
                <w:rFonts w:ascii="Calibri" w:eastAsia="Calibri" w:hAnsi="Calibri" w:cs="Times New Roman"/>
              </w:rPr>
              <w:t>.к</w:t>
            </w:r>
            <w:proofErr w:type="gramEnd"/>
            <w:r w:rsidRPr="00FE5EE2">
              <w:rPr>
                <w:rFonts w:ascii="Calibri" w:eastAsia="Calibri" w:hAnsi="Calibri" w:cs="Times New Roman"/>
              </w:rPr>
              <w:t>оп</w:t>
            </w:r>
            <w:proofErr w:type="spellEnd"/>
            <w:r w:rsidRPr="00FE5EE2">
              <w:rPr>
                <w:rFonts w:ascii="Calibri" w:eastAsia="Calibri" w:hAnsi="Calibri" w:cs="Times New Roman"/>
              </w:rPr>
              <w:t>.,</w:t>
            </w:r>
          </w:p>
          <w:p w:rsidR="00EA7994" w:rsidRPr="00FE5EE2" w:rsidRDefault="00EA7994" w:rsidP="0052286E">
            <w:pPr>
              <w:tabs>
                <w:tab w:val="left" w:pos="708"/>
              </w:tabs>
              <w:jc w:val="center"/>
              <w:rPr>
                <w:rFonts w:ascii="Calibri" w:eastAsia="Calibri" w:hAnsi="Calibri" w:cs="Times New Roman"/>
              </w:rPr>
            </w:pPr>
            <w:r w:rsidRPr="00FE5EE2">
              <w:rPr>
                <w:rFonts w:ascii="Calibri" w:eastAsia="Calibri" w:hAnsi="Calibri" w:cs="Times New Roman"/>
                <w:i/>
                <w:sz w:val="20"/>
                <w:szCs w:val="20"/>
              </w:rPr>
              <w:t xml:space="preserve">в </w:t>
            </w:r>
            <w:proofErr w:type="spellStart"/>
            <w:r w:rsidRPr="00FE5EE2">
              <w:rPr>
                <w:rFonts w:ascii="Calibri" w:eastAsia="Calibri" w:hAnsi="Calibri" w:cs="Times New Roman"/>
                <w:i/>
                <w:sz w:val="20"/>
                <w:szCs w:val="20"/>
              </w:rPr>
              <w:t>т.ч</w:t>
            </w:r>
            <w:proofErr w:type="spellEnd"/>
            <w:r w:rsidRPr="00FE5EE2">
              <w:rPr>
                <w:rFonts w:ascii="Calibri" w:eastAsia="Calibri" w:hAnsi="Calibri" w:cs="Times New Roman"/>
                <w:i/>
                <w:sz w:val="20"/>
                <w:szCs w:val="20"/>
              </w:rPr>
              <w:t xml:space="preserve">. НДС </w:t>
            </w:r>
            <w:r w:rsidRPr="00FE5EE2">
              <w:rPr>
                <w:rFonts w:ascii="Calibri" w:eastAsia="Calibri" w:hAnsi="Calibri" w:cs="Times New Roman"/>
                <w:i/>
                <w:iCs/>
                <w:sz w:val="20"/>
                <w:szCs w:val="20"/>
              </w:rPr>
              <w:t>(в случае, если организация не является плательщиком НДС, указывается - НДС не облагается)</w:t>
            </w:r>
          </w:p>
        </w:tc>
      </w:tr>
      <w:tr w:rsidR="00EA7994" w:rsidRPr="00FE5EE2" w:rsidTr="0052286E">
        <w:tc>
          <w:tcPr>
            <w:tcW w:w="567" w:type="dxa"/>
            <w:tcBorders>
              <w:top w:val="single" w:sz="4" w:space="0" w:color="000000"/>
              <w:left w:val="single" w:sz="4" w:space="0" w:color="000000"/>
              <w:bottom w:val="single" w:sz="4" w:space="0" w:color="000000"/>
              <w:right w:val="nil"/>
            </w:tcBorders>
          </w:tcPr>
          <w:p w:rsidR="00EA7994" w:rsidRPr="00FE5EE2" w:rsidRDefault="00EA7994" w:rsidP="0052286E">
            <w:pPr>
              <w:numPr>
                <w:ilvl w:val="0"/>
                <w:numId w:val="10"/>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EA7994" w:rsidRPr="00FE5EE2" w:rsidTr="0052286E">
        <w:tc>
          <w:tcPr>
            <w:tcW w:w="567" w:type="dxa"/>
            <w:tcBorders>
              <w:top w:val="single" w:sz="4" w:space="0" w:color="000000"/>
              <w:left w:val="single" w:sz="4" w:space="0" w:color="000000"/>
              <w:bottom w:val="single" w:sz="4" w:space="0" w:color="000000"/>
              <w:right w:val="nil"/>
            </w:tcBorders>
          </w:tcPr>
          <w:p w:rsidR="00EA7994" w:rsidRPr="00FE5EE2" w:rsidRDefault="00EA7994" w:rsidP="0052286E">
            <w:pPr>
              <w:numPr>
                <w:ilvl w:val="0"/>
                <w:numId w:val="10"/>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EA7994" w:rsidRPr="00FE5EE2" w:rsidTr="0052286E">
        <w:tc>
          <w:tcPr>
            <w:tcW w:w="567" w:type="dxa"/>
            <w:tcBorders>
              <w:top w:val="single" w:sz="4" w:space="0" w:color="000000"/>
              <w:left w:val="single" w:sz="4" w:space="0" w:color="000000"/>
              <w:bottom w:val="single" w:sz="4" w:space="0" w:color="000000"/>
              <w:right w:val="nil"/>
            </w:tcBorders>
          </w:tcPr>
          <w:p w:rsidR="00EA7994" w:rsidRPr="00FE5EE2" w:rsidRDefault="00EA7994" w:rsidP="0052286E">
            <w:pPr>
              <w:numPr>
                <w:ilvl w:val="0"/>
                <w:numId w:val="10"/>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EA7994" w:rsidRPr="00FE5EE2" w:rsidTr="0052286E">
        <w:tc>
          <w:tcPr>
            <w:tcW w:w="567" w:type="dxa"/>
            <w:tcBorders>
              <w:top w:val="single" w:sz="4" w:space="0" w:color="000000"/>
              <w:left w:val="single" w:sz="4" w:space="0" w:color="000000"/>
              <w:bottom w:val="single" w:sz="4" w:space="0" w:color="000000"/>
              <w:right w:val="nil"/>
            </w:tcBorders>
          </w:tcPr>
          <w:p w:rsidR="00EA7994" w:rsidRPr="00FE5EE2" w:rsidRDefault="00EA7994" w:rsidP="0052286E">
            <w:pPr>
              <w:numPr>
                <w:ilvl w:val="0"/>
                <w:numId w:val="10"/>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EA7994" w:rsidRPr="00FE5EE2" w:rsidTr="0052286E">
        <w:tc>
          <w:tcPr>
            <w:tcW w:w="567" w:type="dxa"/>
            <w:tcBorders>
              <w:top w:val="single" w:sz="4" w:space="0" w:color="000000"/>
              <w:left w:val="single" w:sz="4" w:space="0" w:color="000000"/>
              <w:bottom w:val="single" w:sz="4" w:space="0" w:color="000000"/>
              <w:right w:val="nil"/>
            </w:tcBorders>
          </w:tcPr>
          <w:p w:rsidR="00EA7994" w:rsidRPr="00FE5EE2" w:rsidRDefault="00EA7994" w:rsidP="0052286E">
            <w:pPr>
              <w:numPr>
                <w:ilvl w:val="0"/>
                <w:numId w:val="10"/>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EA7994" w:rsidRPr="00FE5EE2" w:rsidTr="0052286E">
        <w:tc>
          <w:tcPr>
            <w:tcW w:w="567" w:type="dxa"/>
            <w:tcBorders>
              <w:top w:val="single" w:sz="4" w:space="0" w:color="000000"/>
              <w:left w:val="single" w:sz="4" w:space="0" w:color="000000"/>
              <w:bottom w:val="single" w:sz="4" w:space="0" w:color="000000"/>
              <w:right w:val="nil"/>
            </w:tcBorders>
            <w:hideMark/>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w:t>
            </w:r>
          </w:p>
        </w:tc>
        <w:tc>
          <w:tcPr>
            <w:tcW w:w="269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EA7994" w:rsidRPr="00FE5EE2" w:rsidRDefault="00EA7994" w:rsidP="0052286E">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EA7994" w:rsidRPr="00FE5EE2" w:rsidTr="0052286E">
        <w:trPr>
          <w:trHeight w:val="330"/>
        </w:trPr>
        <w:tc>
          <w:tcPr>
            <w:tcW w:w="3261" w:type="dxa"/>
            <w:gridSpan w:val="2"/>
            <w:tcBorders>
              <w:top w:val="single" w:sz="4" w:space="0" w:color="000000"/>
              <w:left w:val="single" w:sz="4" w:space="0" w:color="000000"/>
              <w:bottom w:val="single" w:sz="4" w:space="0" w:color="000000"/>
              <w:right w:val="nil"/>
            </w:tcBorders>
            <w:hideMark/>
          </w:tcPr>
          <w:p w:rsidR="00EA7994" w:rsidRPr="00FE5EE2" w:rsidRDefault="00EA7994" w:rsidP="0052286E">
            <w:pPr>
              <w:tabs>
                <w:tab w:val="left" w:pos="708"/>
              </w:tabs>
              <w:snapToGrid w:val="0"/>
              <w:spacing w:before="40" w:after="40"/>
              <w:ind w:left="57" w:right="57"/>
              <w:jc w:val="center"/>
              <w:rPr>
                <w:rFonts w:ascii="Calibri" w:eastAsia="Calibri" w:hAnsi="Calibri" w:cs="Times New Roman"/>
                <w:b/>
              </w:rPr>
            </w:pPr>
            <w:r w:rsidRPr="00FE5EE2">
              <w:rPr>
                <w:rFonts w:ascii="Calibri" w:eastAsia="Calibri" w:hAnsi="Calibri" w:cs="Times New Roman"/>
                <w:b/>
              </w:rPr>
              <w:t>Итого</w:t>
            </w:r>
          </w:p>
        </w:tc>
        <w:tc>
          <w:tcPr>
            <w:tcW w:w="1134"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708"/>
              </w:tabs>
              <w:snapToGrid w:val="0"/>
              <w:spacing w:before="40" w:after="40"/>
              <w:ind w:left="57" w:right="57"/>
              <w:jc w:val="center"/>
              <w:rPr>
                <w:rFonts w:ascii="Calibri" w:eastAsia="Calibri" w:hAnsi="Calibri" w:cs="Times New Roman"/>
                <w:b/>
              </w:rPr>
            </w:pPr>
          </w:p>
        </w:tc>
        <w:tc>
          <w:tcPr>
            <w:tcW w:w="850" w:type="dxa"/>
            <w:tcBorders>
              <w:top w:val="single" w:sz="4" w:space="0" w:color="000000"/>
              <w:left w:val="single" w:sz="4" w:space="0" w:color="000000"/>
              <w:bottom w:val="single" w:sz="4" w:space="0" w:color="000000"/>
              <w:right w:val="nil"/>
            </w:tcBorders>
          </w:tcPr>
          <w:p w:rsidR="00EA7994" w:rsidRPr="00FE5EE2" w:rsidRDefault="00EA7994" w:rsidP="0052286E">
            <w:pPr>
              <w:tabs>
                <w:tab w:val="left" w:pos="708"/>
              </w:tabs>
              <w:snapToGrid w:val="0"/>
              <w:spacing w:before="40" w:after="40"/>
              <w:ind w:left="57" w:right="57"/>
              <w:jc w:val="center"/>
              <w:rPr>
                <w:rFonts w:ascii="Times New Roman" w:eastAsia="Calibri" w:hAnsi="Times New Roman" w:cs="Times New Roman"/>
              </w:rPr>
            </w:pPr>
          </w:p>
        </w:tc>
        <w:tc>
          <w:tcPr>
            <w:tcW w:w="1701" w:type="dxa"/>
            <w:tcBorders>
              <w:top w:val="single" w:sz="4" w:space="0" w:color="000000"/>
              <w:left w:val="single" w:sz="4" w:space="0" w:color="000000"/>
              <w:bottom w:val="single" w:sz="4" w:space="0" w:color="000000"/>
              <w:right w:val="nil"/>
            </w:tcBorders>
            <w:hideMark/>
          </w:tcPr>
          <w:p w:rsidR="00EA7994" w:rsidRPr="00FE5EE2" w:rsidRDefault="00EA7994" w:rsidP="0052286E">
            <w:pPr>
              <w:tabs>
                <w:tab w:val="left" w:pos="708"/>
              </w:tabs>
              <w:snapToGrid w:val="0"/>
              <w:spacing w:before="40" w:after="40"/>
              <w:ind w:left="57" w:right="57"/>
              <w:jc w:val="center"/>
              <w:rPr>
                <w:rFonts w:ascii="Calibri" w:eastAsia="Calibri" w:hAnsi="Calibri" w:cs="Times New Roman"/>
                <w:b/>
              </w:rPr>
            </w:pPr>
            <w:r w:rsidRPr="00FE5EE2">
              <w:rPr>
                <w:rFonts w:ascii="Calibri" w:eastAsia="Calibri" w:hAnsi="Calibri" w:cs="Times New Roman"/>
                <w:b/>
              </w:rPr>
              <w:t>х</w:t>
            </w:r>
          </w:p>
        </w:tc>
        <w:tc>
          <w:tcPr>
            <w:tcW w:w="2552" w:type="dxa"/>
            <w:tcBorders>
              <w:top w:val="single" w:sz="4" w:space="0" w:color="000000"/>
              <w:left w:val="single" w:sz="4" w:space="0" w:color="000000"/>
              <w:bottom w:val="single" w:sz="4" w:space="0" w:color="000000"/>
              <w:right w:val="single" w:sz="4" w:space="0" w:color="000000"/>
            </w:tcBorders>
          </w:tcPr>
          <w:p w:rsidR="00EA7994" w:rsidRPr="00FE5EE2" w:rsidRDefault="00EA7994" w:rsidP="0052286E">
            <w:pPr>
              <w:tabs>
                <w:tab w:val="left" w:pos="708"/>
              </w:tabs>
              <w:snapToGrid w:val="0"/>
              <w:spacing w:before="40" w:after="40"/>
              <w:ind w:left="57" w:right="57"/>
              <w:jc w:val="center"/>
              <w:rPr>
                <w:rFonts w:ascii="Calibri" w:eastAsia="Calibri" w:hAnsi="Calibri" w:cs="Times New Roman"/>
                <w:b/>
              </w:rPr>
            </w:pPr>
          </w:p>
        </w:tc>
      </w:tr>
      <w:tr w:rsidR="00EA7994" w:rsidRPr="00FE5EE2" w:rsidTr="0052286E">
        <w:trPr>
          <w:trHeight w:val="330"/>
        </w:trPr>
        <w:tc>
          <w:tcPr>
            <w:tcW w:w="3261" w:type="dxa"/>
            <w:gridSpan w:val="2"/>
            <w:tcBorders>
              <w:top w:val="single" w:sz="4" w:space="0" w:color="000000"/>
              <w:left w:val="single" w:sz="4" w:space="0" w:color="000000"/>
              <w:bottom w:val="single" w:sz="4" w:space="0" w:color="000000"/>
              <w:right w:val="nil"/>
            </w:tcBorders>
            <w:hideMark/>
          </w:tcPr>
          <w:p w:rsidR="00EA7994" w:rsidRPr="00FE5EE2" w:rsidRDefault="00EA7994" w:rsidP="0052286E">
            <w:pPr>
              <w:tabs>
                <w:tab w:val="left" w:pos="708"/>
              </w:tabs>
              <w:snapToGrid w:val="0"/>
              <w:spacing w:before="40" w:after="40"/>
              <w:ind w:left="57" w:right="57"/>
              <w:jc w:val="center"/>
              <w:rPr>
                <w:rFonts w:ascii="Calibri" w:eastAsia="Calibri" w:hAnsi="Calibri" w:cs="Times New Roman"/>
                <w:b/>
              </w:rPr>
            </w:pPr>
            <w:r w:rsidRPr="00FE5EE2">
              <w:rPr>
                <w:rFonts w:ascii="Calibri" w:eastAsia="Calibri" w:hAnsi="Calibri" w:cs="Times New Roman"/>
                <w:b/>
              </w:rPr>
              <w:t>В том числе НДС</w:t>
            </w:r>
          </w:p>
        </w:tc>
        <w:tc>
          <w:tcPr>
            <w:tcW w:w="1134" w:type="dxa"/>
            <w:tcBorders>
              <w:top w:val="single" w:sz="4" w:space="0" w:color="000000"/>
              <w:left w:val="single" w:sz="4" w:space="0" w:color="000000"/>
              <w:bottom w:val="single" w:sz="4" w:space="0" w:color="000000"/>
              <w:right w:val="nil"/>
            </w:tcBorders>
            <w:hideMark/>
          </w:tcPr>
          <w:p w:rsidR="00EA7994" w:rsidRPr="00FE5EE2" w:rsidRDefault="00EA7994" w:rsidP="0052286E">
            <w:pPr>
              <w:tabs>
                <w:tab w:val="left" w:pos="708"/>
              </w:tabs>
              <w:jc w:val="center"/>
              <w:rPr>
                <w:rFonts w:ascii="Calibri" w:eastAsia="Calibri" w:hAnsi="Calibri" w:cs="Times New Roman"/>
              </w:rPr>
            </w:pPr>
            <w:r w:rsidRPr="00FE5EE2">
              <w:rPr>
                <w:rFonts w:ascii="Calibri" w:eastAsia="Calibri" w:hAnsi="Calibri" w:cs="Times New Roman"/>
                <w:b/>
              </w:rPr>
              <w:t>х</w:t>
            </w:r>
          </w:p>
        </w:tc>
        <w:tc>
          <w:tcPr>
            <w:tcW w:w="850" w:type="dxa"/>
            <w:tcBorders>
              <w:top w:val="single" w:sz="4" w:space="0" w:color="000000"/>
              <w:left w:val="single" w:sz="4" w:space="0" w:color="000000"/>
              <w:bottom w:val="single" w:sz="4" w:space="0" w:color="000000"/>
              <w:right w:val="nil"/>
            </w:tcBorders>
            <w:hideMark/>
          </w:tcPr>
          <w:p w:rsidR="00EA7994" w:rsidRPr="00FE5EE2" w:rsidRDefault="00EA7994" w:rsidP="0052286E">
            <w:pPr>
              <w:tabs>
                <w:tab w:val="left" w:pos="708"/>
              </w:tabs>
              <w:jc w:val="center"/>
              <w:rPr>
                <w:rFonts w:ascii="Calibri" w:eastAsia="Calibri" w:hAnsi="Calibri" w:cs="Times New Roman"/>
              </w:rPr>
            </w:pPr>
            <w:r w:rsidRPr="00FE5EE2">
              <w:rPr>
                <w:rFonts w:ascii="Calibri" w:eastAsia="Calibri" w:hAnsi="Calibri" w:cs="Times New Roman"/>
                <w:b/>
              </w:rPr>
              <w:t>х</w:t>
            </w:r>
          </w:p>
        </w:tc>
        <w:tc>
          <w:tcPr>
            <w:tcW w:w="1701" w:type="dxa"/>
            <w:tcBorders>
              <w:top w:val="single" w:sz="4" w:space="0" w:color="000000"/>
              <w:left w:val="single" w:sz="4" w:space="0" w:color="000000"/>
              <w:bottom w:val="single" w:sz="4" w:space="0" w:color="000000"/>
              <w:right w:val="nil"/>
            </w:tcBorders>
            <w:hideMark/>
          </w:tcPr>
          <w:p w:rsidR="00EA7994" w:rsidRPr="00FE5EE2" w:rsidRDefault="00EA7994" w:rsidP="0052286E">
            <w:pPr>
              <w:tabs>
                <w:tab w:val="left" w:pos="708"/>
              </w:tabs>
              <w:jc w:val="center"/>
              <w:rPr>
                <w:rFonts w:ascii="Calibri" w:eastAsia="Calibri" w:hAnsi="Calibri" w:cs="Times New Roman"/>
              </w:rPr>
            </w:pPr>
            <w:r w:rsidRPr="00FE5EE2">
              <w:rPr>
                <w:rFonts w:ascii="Calibri" w:eastAsia="Calibri" w:hAnsi="Calibri" w:cs="Times New Roman"/>
                <w:b/>
              </w:rPr>
              <w:t>х</w:t>
            </w:r>
          </w:p>
        </w:tc>
        <w:tc>
          <w:tcPr>
            <w:tcW w:w="2552" w:type="dxa"/>
            <w:tcBorders>
              <w:top w:val="single" w:sz="4" w:space="0" w:color="000000"/>
              <w:left w:val="single" w:sz="4" w:space="0" w:color="000000"/>
              <w:bottom w:val="single" w:sz="4" w:space="0" w:color="000000"/>
              <w:right w:val="single" w:sz="4" w:space="0" w:color="000000"/>
            </w:tcBorders>
          </w:tcPr>
          <w:p w:rsidR="00EA7994" w:rsidRPr="00FE5EE2" w:rsidRDefault="00EA7994" w:rsidP="0052286E">
            <w:pPr>
              <w:tabs>
                <w:tab w:val="left" w:pos="708"/>
              </w:tabs>
              <w:snapToGrid w:val="0"/>
              <w:spacing w:before="40" w:after="40"/>
              <w:ind w:left="57" w:right="57"/>
              <w:jc w:val="center"/>
              <w:rPr>
                <w:rFonts w:ascii="Calibri" w:eastAsia="Calibri" w:hAnsi="Calibri" w:cs="Times New Roman"/>
                <w:b/>
              </w:rPr>
            </w:pPr>
          </w:p>
        </w:tc>
      </w:tr>
    </w:tbl>
    <w:tbl>
      <w:tblPr>
        <w:tblpPr w:leftFromText="180" w:rightFromText="180" w:bottomFromText="200" w:vertAnchor="text" w:horzAnchor="margin" w:tblpY="260"/>
        <w:tblW w:w="9780" w:type="dxa"/>
        <w:tblLayout w:type="fixed"/>
        <w:tblLook w:val="04A0" w:firstRow="1" w:lastRow="0" w:firstColumn="1" w:lastColumn="0" w:noHBand="0" w:noVBand="1"/>
      </w:tblPr>
      <w:tblGrid>
        <w:gridCol w:w="9780"/>
      </w:tblGrid>
      <w:tr w:rsidR="00EA7994" w:rsidRPr="00FE5EE2" w:rsidTr="0052286E">
        <w:tc>
          <w:tcPr>
            <w:tcW w:w="9780" w:type="dxa"/>
            <w:tcBorders>
              <w:top w:val="nil"/>
              <w:left w:val="nil"/>
              <w:bottom w:val="single" w:sz="4" w:space="0" w:color="000000"/>
              <w:right w:val="nil"/>
            </w:tcBorders>
          </w:tcPr>
          <w:p w:rsidR="00EA7994" w:rsidRPr="00FE5EE2" w:rsidRDefault="00EA7994" w:rsidP="0052286E">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r>
    </w:tbl>
    <w:p w:rsidR="00EA7994" w:rsidRPr="00FE5EE2" w:rsidRDefault="00EA7994" w:rsidP="00EA7994">
      <w:pPr>
        <w:keepNext/>
        <w:tabs>
          <w:tab w:val="left" w:pos="425"/>
          <w:tab w:val="left" w:pos="567"/>
          <w:tab w:val="left" w:pos="708"/>
        </w:tabs>
        <w:suppressAutoHyphens/>
        <w:spacing w:after="0" w:line="240" w:lineRule="auto"/>
        <w:rPr>
          <w:rFonts w:ascii="Times New Roman" w:eastAsia="Times New Roman" w:hAnsi="Times New Roman" w:cs="Times New Roman"/>
          <w:b/>
          <w:sz w:val="24"/>
          <w:szCs w:val="24"/>
          <w:lang w:eastAsia="ar-SA"/>
        </w:rPr>
      </w:pPr>
    </w:p>
    <w:p w:rsidR="00EA7994" w:rsidRPr="00FE5EE2" w:rsidRDefault="00EA7994" w:rsidP="00EA7994">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_____________________________________________________</w:t>
      </w:r>
    </w:p>
    <w:p w:rsidR="00EA7994" w:rsidRPr="00FE5EE2" w:rsidRDefault="00EA7994" w:rsidP="00EA7994">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 xml:space="preserve">                                (подпись, М.П.)</w:t>
      </w:r>
    </w:p>
    <w:p w:rsidR="00EA7994" w:rsidRPr="00FE5EE2" w:rsidRDefault="00EA7994" w:rsidP="00EA7994">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____________________________________</w:t>
      </w:r>
    </w:p>
    <w:p w:rsidR="00EA7994" w:rsidRPr="00FE5EE2" w:rsidRDefault="00EA7994" w:rsidP="00EA7994">
      <w:pPr>
        <w:tabs>
          <w:tab w:val="left" w:pos="425"/>
          <w:tab w:val="left" w:pos="567"/>
          <w:tab w:val="left" w:pos="708"/>
        </w:tabs>
        <w:suppressAutoHyphens/>
        <w:spacing w:after="0" w:line="240" w:lineRule="auto"/>
        <w:ind w:right="3684"/>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FE5EE2">
        <w:rPr>
          <w:rFonts w:ascii="Times New Roman" w:eastAsia="Times New Roman" w:hAnsi="Times New Roman" w:cs="Times New Roman"/>
          <w:sz w:val="24"/>
          <w:szCs w:val="24"/>
          <w:vertAlign w:val="superscript"/>
          <w:lang w:eastAsia="ar-SA"/>
        </w:rPr>
        <w:t>подписавшего</w:t>
      </w:r>
      <w:proofErr w:type="gramEnd"/>
      <w:r w:rsidRPr="00FE5EE2">
        <w:rPr>
          <w:rFonts w:ascii="Times New Roman" w:eastAsia="Times New Roman" w:hAnsi="Times New Roman" w:cs="Times New Roman"/>
          <w:sz w:val="24"/>
          <w:szCs w:val="24"/>
          <w:vertAlign w:val="superscript"/>
          <w:lang w:eastAsia="ar-SA"/>
        </w:rPr>
        <w:t>, должность)</w:t>
      </w:r>
    </w:p>
    <w:p w:rsidR="00EA7994" w:rsidRPr="00FE5EE2" w:rsidRDefault="00EA7994" w:rsidP="00EA7994">
      <w:pPr>
        <w:tabs>
          <w:tab w:val="left" w:pos="425"/>
          <w:tab w:val="left" w:pos="567"/>
          <w:tab w:val="left" w:pos="708"/>
        </w:tabs>
        <w:suppressAutoHyphens/>
        <w:spacing w:after="0" w:line="360" w:lineRule="auto"/>
        <w:ind w:firstLine="567"/>
        <w:jc w:val="both"/>
        <w:rPr>
          <w:rFonts w:ascii="Times New Roman" w:eastAsia="Times New Roman" w:hAnsi="Times New Roman" w:cs="Times New Roman"/>
          <w:sz w:val="24"/>
          <w:szCs w:val="24"/>
          <w:lang w:eastAsia="ar-SA"/>
        </w:rPr>
      </w:pPr>
    </w:p>
    <w:p w:rsidR="00EA7994" w:rsidRPr="00FE5EE2" w:rsidRDefault="00EA7994" w:rsidP="00EA7994">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FE5EE2">
        <w:rPr>
          <w:rFonts w:ascii="Times New Roman" w:eastAsia="Times New Roman" w:hAnsi="Times New Roman" w:cs="Times New Roman"/>
          <w:b/>
          <w:spacing w:val="36"/>
          <w:sz w:val="24"/>
          <w:szCs w:val="24"/>
          <w:lang w:eastAsia="ar-SA"/>
        </w:rPr>
        <w:t>конец формы</w:t>
      </w:r>
    </w:p>
    <w:p w:rsidR="00EA7994" w:rsidRPr="00FE5EE2" w:rsidRDefault="00EA7994" w:rsidP="00EA7994">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Инструкции по заполнению</w:t>
      </w:r>
    </w:p>
    <w:p w:rsidR="00EA7994" w:rsidRPr="00FE5EE2" w:rsidRDefault="00EA7994" w:rsidP="00EA7994">
      <w:pPr>
        <w:numPr>
          <w:ilvl w:val="0"/>
          <w:numId w:val="11"/>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Участник запроса цен приводит номер и дату письма о подаче оферты, приложением к которому является данное коммерческое предложение.</w:t>
      </w:r>
    </w:p>
    <w:p w:rsidR="00EA7994" w:rsidRPr="00FE5EE2" w:rsidRDefault="00EA7994" w:rsidP="00EA7994">
      <w:pPr>
        <w:numPr>
          <w:ilvl w:val="0"/>
          <w:numId w:val="11"/>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 xml:space="preserve">Участник запроса цен указывает свое фирменное наименование (в </w:t>
      </w:r>
      <w:proofErr w:type="spellStart"/>
      <w:r w:rsidRPr="00FE5EE2">
        <w:rPr>
          <w:rFonts w:ascii="Times New Roman" w:eastAsia="Times New Roman" w:hAnsi="Times New Roman" w:cs="Times New Roman"/>
          <w:sz w:val="20"/>
          <w:szCs w:val="20"/>
          <w:lang w:eastAsia="ar-SA"/>
        </w:rPr>
        <w:t>т.ч</w:t>
      </w:r>
      <w:proofErr w:type="spellEnd"/>
      <w:r w:rsidRPr="00FE5EE2">
        <w:rPr>
          <w:rFonts w:ascii="Times New Roman" w:eastAsia="Times New Roman" w:hAnsi="Times New Roman" w:cs="Times New Roman"/>
          <w:sz w:val="20"/>
          <w:szCs w:val="20"/>
          <w:lang w:eastAsia="ar-SA"/>
        </w:rPr>
        <w:t>. организационно-правовую форму) и свой адрес.</w:t>
      </w:r>
    </w:p>
    <w:p w:rsidR="00EA7994" w:rsidRPr="00FE5EE2" w:rsidRDefault="00EA7994" w:rsidP="00EA7994">
      <w:pPr>
        <w:numPr>
          <w:ilvl w:val="0"/>
          <w:numId w:val="11"/>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В таблице-1 приводится расчет стоимости поставки товара без учета стоимости дополнительных услуг. Графа «Итого» в таблице-1 должна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 таблице-2 приводится расчет стоимости дополнительных услуг. При этом в графе 1 таблицы-2 указывается общая стоимость поставляемого товара из таблицы-1 (графа «ИТОГО»).</w:t>
      </w:r>
    </w:p>
    <w:p w:rsidR="00EA7994" w:rsidRPr="006B5FBF" w:rsidRDefault="00EA7994" w:rsidP="00EA7994">
      <w:pPr>
        <w:numPr>
          <w:ilvl w:val="0"/>
          <w:numId w:val="11"/>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 xml:space="preserve">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w:t>
      </w:r>
      <w:r w:rsidRPr="006B5FBF">
        <w:rPr>
          <w:rFonts w:ascii="Times New Roman" w:eastAsia="Times New Roman" w:hAnsi="Times New Roman" w:cs="Times New Roman"/>
          <w:sz w:val="20"/>
          <w:szCs w:val="20"/>
          <w:lang w:eastAsia="ar-SA"/>
        </w:rPr>
        <w:t>Коммерческое предложение следует подготовить так, чтобы е</w:t>
      </w:r>
      <w:r w:rsidR="006B5FBF">
        <w:rPr>
          <w:rFonts w:ascii="Times New Roman" w:eastAsia="Times New Roman" w:hAnsi="Times New Roman" w:cs="Times New Roman"/>
          <w:sz w:val="20"/>
          <w:szCs w:val="20"/>
          <w:lang w:eastAsia="ar-SA"/>
        </w:rPr>
        <w:t>го</w:t>
      </w:r>
      <w:r w:rsidRPr="006B5FBF">
        <w:rPr>
          <w:rFonts w:ascii="Times New Roman" w:eastAsia="Times New Roman" w:hAnsi="Times New Roman" w:cs="Times New Roman"/>
          <w:sz w:val="20"/>
          <w:szCs w:val="20"/>
          <w:lang w:eastAsia="ar-SA"/>
        </w:rPr>
        <w:t xml:space="preserve"> можно было с минимальными изменениями включить в Договор.</w:t>
      </w:r>
    </w:p>
    <w:p w:rsidR="00EA7994" w:rsidRPr="001C336A" w:rsidRDefault="001C336A" w:rsidP="001C336A">
      <w:pPr>
        <w:pStyle w:val="afe"/>
        <w:numPr>
          <w:ilvl w:val="0"/>
          <w:numId w:val="11"/>
        </w:numPr>
        <w:tabs>
          <w:tab w:val="clear" w:pos="709"/>
          <w:tab w:val="clear" w:pos="1134"/>
          <w:tab w:val="num" w:pos="284"/>
          <w:tab w:val="left" w:pos="708"/>
          <w:tab w:val="left" w:pos="1494"/>
        </w:tabs>
        <w:ind w:left="284" w:hanging="284"/>
        <w:jc w:val="both"/>
        <w:rPr>
          <w:sz w:val="20"/>
          <w:szCs w:val="20"/>
        </w:rPr>
      </w:pPr>
      <w:r w:rsidRPr="001C336A">
        <w:rPr>
          <w:sz w:val="20"/>
          <w:szCs w:val="20"/>
        </w:rPr>
        <w:t>Итоговая стоимость коммерческого предложения должна соответствовать итоговой стоимости  заявки, указанной в Письме о подаче оферты.</w:t>
      </w:r>
    </w:p>
    <w:p w:rsidR="00EA7994" w:rsidRPr="00FE5EE2" w:rsidRDefault="00EA7994" w:rsidP="00EA7994">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B5FBF" w:rsidRPr="00FE5EE2"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E5EE2" w:rsidRPr="00FE5EE2" w:rsidRDefault="00FE5EE2" w:rsidP="00FE5EE2">
      <w:pPr>
        <w:keepNext/>
        <w:keepLines/>
        <w:tabs>
          <w:tab w:val="left" w:pos="425"/>
          <w:tab w:val="left" w:pos="567"/>
          <w:tab w:val="left" w:pos="708"/>
        </w:tabs>
        <w:suppressAutoHyphens/>
        <w:spacing w:before="200" w:after="0" w:line="240" w:lineRule="auto"/>
        <w:jc w:val="right"/>
        <w:outlineLvl w:val="1"/>
        <w:rPr>
          <w:rFonts w:ascii="Times New Roman" w:eastAsia="Times New Roman" w:hAnsi="Times New Roman" w:cs="Times New Roman"/>
          <w:b/>
          <w:bCs/>
          <w:sz w:val="24"/>
          <w:szCs w:val="24"/>
          <w:lang w:eastAsia="ar-SA"/>
        </w:rPr>
      </w:pPr>
      <w:bookmarkStart w:id="20" w:name="_Ref55335821"/>
      <w:bookmarkStart w:id="21" w:name="_Ref55336345"/>
      <w:bookmarkStart w:id="22" w:name="_Toc306106358"/>
      <w:bookmarkStart w:id="23" w:name="_Ref214869550"/>
      <w:r w:rsidRPr="00FE5EE2">
        <w:rPr>
          <w:rFonts w:ascii="Times New Roman" w:eastAsia="Times New Roman" w:hAnsi="Times New Roman" w:cs="Times New Roman"/>
          <w:b/>
          <w:bCs/>
          <w:sz w:val="24"/>
          <w:szCs w:val="24"/>
          <w:lang w:eastAsia="ar-SA"/>
        </w:rPr>
        <w:t xml:space="preserve">Техническое предложение (форма </w:t>
      </w:r>
      <w:r w:rsidRPr="00FE5EE2">
        <w:rPr>
          <w:rFonts w:ascii="Calibri" w:eastAsia="Calibri" w:hAnsi="Calibri" w:cs="Times New Roman"/>
        </w:rPr>
        <w:fldChar w:fldCharType="begin"/>
      </w:r>
      <w:r w:rsidRPr="00FE5EE2">
        <w:rPr>
          <w:rFonts w:ascii="Times New Roman" w:eastAsia="Times New Roman" w:hAnsi="Times New Roman" w:cs="Times New Roman"/>
          <w:b/>
          <w:bCs/>
          <w:sz w:val="24"/>
          <w:szCs w:val="24"/>
          <w:lang w:eastAsia="ar-SA"/>
        </w:rPr>
        <w:instrText xml:space="preserve"> SEQ "форма" \*Arabic </w:instrText>
      </w:r>
      <w:r w:rsidRPr="00FE5EE2">
        <w:rPr>
          <w:rFonts w:ascii="Calibri" w:eastAsia="Calibri" w:hAnsi="Calibri" w:cs="Times New Roman"/>
        </w:rPr>
        <w:fldChar w:fldCharType="separate"/>
      </w:r>
      <w:r w:rsidRPr="00FE5EE2">
        <w:rPr>
          <w:rFonts w:ascii="Times New Roman" w:eastAsia="Times New Roman" w:hAnsi="Times New Roman" w:cs="Times New Roman"/>
          <w:b/>
          <w:bCs/>
          <w:noProof/>
          <w:sz w:val="24"/>
          <w:szCs w:val="24"/>
          <w:lang w:eastAsia="ar-SA"/>
        </w:rPr>
        <w:t>2</w:t>
      </w:r>
      <w:r w:rsidRPr="00FE5EE2">
        <w:rPr>
          <w:rFonts w:ascii="Calibri" w:eastAsia="Calibri" w:hAnsi="Calibri" w:cs="Times New Roman"/>
        </w:rPr>
        <w:fldChar w:fldCharType="end"/>
      </w:r>
      <w:r w:rsidRPr="00FE5EE2">
        <w:rPr>
          <w:rFonts w:ascii="Times New Roman" w:eastAsia="Times New Roman" w:hAnsi="Times New Roman" w:cs="Times New Roman"/>
          <w:b/>
          <w:bCs/>
          <w:sz w:val="24"/>
          <w:szCs w:val="24"/>
          <w:lang w:eastAsia="ar-SA"/>
        </w:rPr>
        <w:t>)</w:t>
      </w:r>
      <w:bookmarkEnd w:id="20"/>
      <w:bookmarkEnd w:id="21"/>
    </w:p>
    <w:p w:rsidR="00FE5EE2" w:rsidRPr="00FE5EE2" w:rsidRDefault="00FE5EE2" w:rsidP="00FE5EE2">
      <w:pPr>
        <w:keepNext/>
        <w:tabs>
          <w:tab w:val="left" w:pos="425"/>
          <w:tab w:val="left" w:pos="567"/>
          <w:tab w:val="left" w:pos="708"/>
        </w:tabs>
        <w:suppressAutoHyphens/>
        <w:spacing w:before="240" w:after="120" w:line="360" w:lineRule="auto"/>
        <w:jc w:val="center"/>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b/>
          <w:sz w:val="24"/>
          <w:szCs w:val="24"/>
          <w:lang w:eastAsia="ar-SA"/>
        </w:rPr>
        <w:t>Форма Технического предложения</w:t>
      </w:r>
    </w:p>
    <w:p w:rsidR="00FE5EE2" w:rsidRPr="00FE5EE2" w:rsidRDefault="00FE5EE2" w:rsidP="00FE5EE2">
      <w:pPr>
        <w:pBdr>
          <w:top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FE5EE2">
        <w:rPr>
          <w:rFonts w:ascii="Times New Roman" w:eastAsia="Times New Roman" w:hAnsi="Times New Roman" w:cs="Times New Roman"/>
          <w:b/>
          <w:spacing w:val="36"/>
          <w:sz w:val="24"/>
          <w:szCs w:val="24"/>
          <w:lang w:eastAsia="ar-SA"/>
        </w:rPr>
        <w:t>начало формы</w:t>
      </w:r>
    </w:p>
    <w:p w:rsidR="00FE5EE2" w:rsidRPr="00FE5EE2" w:rsidRDefault="00FE5EE2" w:rsidP="00FE5EE2">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Приложение </w:t>
      </w:r>
      <w:r w:rsidRPr="00FE5EE2">
        <w:rPr>
          <w:rFonts w:ascii="Calibri" w:eastAsia="Calibri" w:hAnsi="Calibri" w:cs="Times New Roman"/>
        </w:rPr>
        <w:fldChar w:fldCharType="begin"/>
      </w:r>
      <w:r w:rsidRPr="00FE5EE2">
        <w:rPr>
          <w:rFonts w:ascii="Times New Roman" w:eastAsia="Times New Roman" w:hAnsi="Times New Roman" w:cs="Times New Roman"/>
          <w:sz w:val="24"/>
          <w:szCs w:val="24"/>
          <w:lang w:eastAsia="ar-SA"/>
        </w:rPr>
        <w:instrText xml:space="preserve"> SEQ "Приложение" \*Arabic </w:instrText>
      </w:r>
      <w:r w:rsidRPr="00FE5EE2">
        <w:rPr>
          <w:rFonts w:ascii="Calibri" w:eastAsia="Calibri" w:hAnsi="Calibri" w:cs="Times New Roman"/>
        </w:rPr>
        <w:fldChar w:fldCharType="separate"/>
      </w:r>
      <w:r w:rsidRPr="00FE5EE2">
        <w:rPr>
          <w:rFonts w:ascii="Times New Roman" w:eastAsia="Times New Roman" w:hAnsi="Times New Roman" w:cs="Times New Roman"/>
          <w:noProof/>
          <w:sz w:val="24"/>
          <w:szCs w:val="24"/>
          <w:lang w:eastAsia="ar-SA"/>
        </w:rPr>
        <w:t>2</w:t>
      </w:r>
      <w:r w:rsidRPr="00FE5EE2">
        <w:rPr>
          <w:rFonts w:ascii="Calibri" w:eastAsia="Calibri" w:hAnsi="Calibri" w:cs="Times New Roman"/>
        </w:rPr>
        <w:fldChar w:fldCharType="end"/>
      </w:r>
      <w:r w:rsidRPr="00FE5EE2">
        <w:rPr>
          <w:rFonts w:ascii="Times New Roman" w:eastAsia="Times New Roman" w:hAnsi="Times New Roman" w:cs="Times New Roman"/>
          <w:sz w:val="24"/>
          <w:szCs w:val="24"/>
          <w:lang w:eastAsia="ar-SA"/>
        </w:rPr>
        <w:t xml:space="preserve"> к письму о подаче оферты</w:t>
      </w:r>
      <w:r w:rsidRPr="00FE5EE2">
        <w:rPr>
          <w:rFonts w:ascii="Times New Roman" w:eastAsia="Times New Roman" w:hAnsi="Times New Roman" w:cs="Times New Roman"/>
          <w:sz w:val="24"/>
          <w:szCs w:val="24"/>
          <w:lang w:eastAsia="ar-SA"/>
        </w:rPr>
        <w:br/>
        <w:t>от «____»_____________ </w:t>
      </w:r>
      <w:proofErr w:type="gramStart"/>
      <w:r w:rsidRPr="00FE5EE2">
        <w:rPr>
          <w:rFonts w:ascii="Times New Roman" w:eastAsia="Times New Roman" w:hAnsi="Times New Roman" w:cs="Times New Roman"/>
          <w:sz w:val="24"/>
          <w:szCs w:val="24"/>
          <w:lang w:eastAsia="ar-SA"/>
        </w:rPr>
        <w:t>г</w:t>
      </w:r>
      <w:proofErr w:type="gramEnd"/>
      <w:r w:rsidRPr="00FE5EE2">
        <w:rPr>
          <w:rFonts w:ascii="Times New Roman" w:eastAsia="Times New Roman" w:hAnsi="Times New Roman" w:cs="Times New Roman"/>
          <w:sz w:val="24"/>
          <w:szCs w:val="24"/>
          <w:lang w:eastAsia="ar-SA"/>
        </w:rPr>
        <w:t>. №__________</w:t>
      </w:r>
    </w:p>
    <w:p w:rsidR="00FE5EE2" w:rsidRPr="00FE5EE2" w:rsidRDefault="00FE5EE2" w:rsidP="00FE5EE2">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p>
    <w:p w:rsidR="00FE5EE2" w:rsidRDefault="00FE5EE2" w:rsidP="00FE5EE2">
      <w:pPr>
        <w:tabs>
          <w:tab w:val="left" w:pos="425"/>
          <w:tab w:val="left" w:pos="567"/>
          <w:tab w:val="left" w:pos="708"/>
        </w:tabs>
        <w:suppressAutoHyphens/>
        <w:spacing w:after="0" w:line="360" w:lineRule="auto"/>
        <w:jc w:val="center"/>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b/>
          <w:sz w:val="24"/>
          <w:szCs w:val="24"/>
          <w:lang w:eastAsia="ar-SA"/>
        </w:rPr>
        <w:t>Техническое предложение</w:t>
      </w:r>
    </w:p>
    <w:p w:rsidR="00740EC5" w:rsidRPr="00FE5EE2" w:rsidRDefault="00740EC5" w:rsidP="00740EC5">
      <w:pPr>
        <w:tabs>
          <w:tab w:val="left" w:pos="425"/>
          <w:tab w:val="left" w:pos="567"/>
          <w:tab w:val="left" w:pos="708"/>
        </w:tabs>
        <w:suppressAutoHyphens/>
        <w:spacing w:after="0" w:line="36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Лот № ____</w:t>
      </w:r>
    </w:p>
    <w:p w:rsidR="00FE5EE2" w:rsidRPr="00FE5EE2" w:rsidRDefault="00FE5EE2" w:rsidP="00FE5EE2">
      <w:pPr>
        <w:tabs>
          <w:tab w:val="left" w:pos="425"/>
          <w:tab w:val="left" w:pos="567"/>
          <w:tab w:val="left" w:pos="708"/>
          <w:tab w:val="left" w:pos="5387"/>
        </w:tabs>
        <w:suppressAutoHyphens/>
        <w:spacing w:after="0" w:line="36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Наименование и адрес Участника запроса цен:  </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___________________________________________________________________________</w:t>
      </w:r>
    </w:p>
    <w:tbl>
      <w:tblPr>
        <w:tblpPr w:leftFromText="180" w:rightFromText="180" w:bottomFromText="200" w:vertAnchor="text" w:horzAnchor="margin" w:tblpXSpec="center" w:tblpY="320"/>
        <w:tblW w:w="10170" w:type="dxa"/>
        <w:tblLayout w:type="fixed"/>
        <w:tblLook w:val="04A0" w:firstRow="1" w:lastRow="0" w:firstColumn="1" w:lastColumn="0" w:noHBand="0" w:noVBand="1"/>
      </w:tblPr>
      <w:tblGrid>
        <w:gridCol w:w="648"/>
        <w:gridCol w:w="5038"/>
        <w:gridCol w:w="4484"/>
      </w:tblGrid>
      <w:tr w:rsidR="00FE5EE2" w:rsidRPr="00FE5EE2" w:rsidTr="00FE5EE2">
        <w:trPr>
          <w:tblHeader/>
        </w:trPr>
        <w:tc>
          <w:tcPr>
            <w:tcW w:w="10173" w:type="dxa"/>
            <w:gridSpan w:val="3"/>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ru-RU"/>
              </w:rPr>
            </w:pPr>
            <w:r w:rsidRPr="00FE5EE2">
              <w:rPr>
                <w:rFonts w:ascii="Times New Roman" w:eastAsia="Times New Roman" w:hAnsi="Times New Roman" w:cs="Times New Roman"/>
                <w:sz w:val="24"/>
                <w:szCs w:val="24"/>
                <w:lang w:eastAsia="ar-SA"/>
              </w:rPr>
              <w:t xml:space="preserve">№ позиции в таблице-1 коммерческого предложения: </w:t>
            </w:r>
            <w:r w:rsidRPr="00FE5EE2">
              <w:rPr>
                <w:rFonts w:ascii="Times New Roman" w:eastAsia="Times New Roman" w:hAnsi="Times New Roman" w:cs="Times New Roman"/>
                <w:sz w:val="24"/>
                <w:szCs w:val="24"/>
                <w:lang w:eastAsia="ar-SA"/>
              </w:rPr>
              <w:br/>
              <w:t xml:space="preserve">Наименование поставляемого товара: </w:t>
            </w:r>
            <w:r w:rsidRPr="00FE5EE2">
              <w:rPr>
                <w:rFonts w:ascii="Times New Roman" w:eastAsia="Times New Roman" w:hAnsi="Times New Roman" w:cs="Times New Roman"/>
                <w:sz w:val="24"/>
                <w:szCs w:val="24"/>
                <w:lang w:eastAsia="ru-RU"/>
              </w:rPr>
              <w:t xml:space="preserve"> </w:t>
            </w:r>
            <w:r w:rsidRPr="00FE5EE2">
              <w:rPr>
                <w:rFonts w:ascii="Times New Roman" w:eastAsia="Times New Roman" w:hAnsi="Times New Roman" w:cs="Times New Roman"/>
                <w:b/>
                <w:bCs/>
                <w:sz w:val="24"/>
                <w:szCs w:val="24"/>
                <w:lang w:eastAsia="ru-RU"/>
              </w:rPr>
              <w:t xml:space="preserve"> </w:t>
            </w:r>
          </w:p>
        </w:tc>
      </w:tr>
      <w:tr w:rsidR="00FE5EE2" w:rsidRPr="00FE5EE2" w:rsidTr="00FE5EE2">
        <w:tc>
          <w:tcPr>
            <w:tcW w:w="648" w:type="dxa"/>
            <w:tcBorders>
              <w:top w:val="single" w:sz="4" w:space="0" w:color="000000"/>
              <w:left w:val="single" w:sz="4" w:space="0" w:color="000000"/>
              <w:bottom w:val="single" w:sz="4" w:space="0" w:color="000000"/>
              <w:right w:val="nil"/>
            </w:tcBorders>
            <w:hideMark/>
          </w:tcPr>
          <w:p w:rsidR="00FE5EE2" w:rsidRPr="00FE5EE2" w:rsidRDefault="00FE5EE2" w:rsidP="00FE5EE2">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w:t>
            </w:r>
            <w:proofErr w:type="gramStart"/>
            <w:r w:rsidRPr="00FE5EE2">
              <w:rPr>
                <w:rFonts w:ascii="Times New Roman" w:eastAsia="Times New Roman" w:hAnsi="Times New Roman" w:cs="Times New Roman"/>
                <w:sz w:val="24"/>
                <w:szCs w:val="24"/>
                <w:lang w:eastAsia="ar-SA"/>
              </w:rPr>
              <w:t>п</w:t>
            </w:r>
            <w:proofErr w:type="gramEnd"/>
            <w:r w:rsidRPr="00FE5EE2">
              <w:rPr>
                <w:rFonts w:ascii="Times New Roman" w:eastAsia="Times New Roman" w:hAnsi="Times New Roman" w:cs="Times New Roman"/>
                <w:sz w:val="24"/>
                <w:szCs w:val="24"/>
                <w:lang w:eastAsia="ar-SA"/>
              </w:rPr>
              <w:t>/п</w:t>
            </w:r>
          </w:p>
        </w:tc>
        <w:tc>
          <w:tcPr>
            <w:tcW w:w="5040" w:type="dxa"/>
            <w:tcBorders>
              <w:top w:val="single" w:sz="4" w:space="0" w:color="000000"/>
              <w:left w:val="single" w:sz="4" w:space="0" w:color="000000"/>
              <w:bottom w:val="single" w:sz="4" w:space="0" w:color="000000"/>
              <w:right w:val="nil"/>
            </w:tcBorders>
            <w:hideMark/>
          </w:tcPr>
          <w:p w:rsidR="00FE5EE2" w:rsidRPr="00FE5EE2" w:rsidRDefault="00FE5EE2" w:rsidP="00FE5EE2">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Требования Заказчика</w:t>
            </w:r>
          </w:p>
        </w:tc>
        <w:tc>
          <w:tcPr>
            <w:tcW w:w="4485" w:type="dxa"/>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Предложение Участника запроса цен</w:t>
            </w:r>
          </w:p>
        </w:tc>
      </w:tr>
      <w:tr w:rsidR="00FE5EE2" w:rsidRPr="00FE5EE2" w:rsidTr="00FE5EE2">
        <w:tc>
          <w:tcPr>
            <w:tcW w:w="648"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2"/>
              </w:numPr>
              <w:tabs>
                <w:tab w:val="left" w:pos="425"/>
                <w:tab w:val="left" w:pos="567"/>
                <w:tab w:val="left" w:pos="708"/>
              </w:tabs>
              <w:suppressAutoHyphens/>
              <w:snapToGrid w:val="0"/>
              <w:spacing w:after="0" w:line="360" w:lineRule="auto"/>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right w:val="nil"/>
            </w:tcBorders>
          </w:tcPr>
          <w:p w:rsidR="00FE5EE2" w:rsidRPr="00FE5EE2" w:rsidRDefault="00740EC5" w:rsidP="00FE5EE2">
            <w:pPr>
              <w:tabs>
                <w:tab w:val="left" w:pos="425"/>
                <w:tab w:val="left" w:pos="567"/>
                <w:tab w:val="left" w:pos="708"/>
              </w:tabs>
              <w:suppressAutoHyphens/>
              <w:snapToGrid w:val="0"/>
              <w:spacing w:after="0" w:line="240" w:lineRule="auto"/>
              <w:jc w:val="both"/>
              <w:rPr>
                <w:rFonts w:ascii="Times New Roman" w:eastAsia="Times New Roman" w:hAnsi="Times New Roman" w:cs="Times New Roman"/>
                <w:i/>
                <w:sz w:val="24"/>
                <w:szCs w:val="24"/>
                <w:lang w:eastAsia="ar-SA"/>
              </w:rPr>
            </w:pPr>
            <w:r w:rsidRPr="006B5FBF">
              <w:rPr>
                <w:rFonts w:ascii="Times New Roman" w:eastAsia="Times New Roman" w:hAnsi="Times New Roman" w:cs="Times New Roman"/>
                <w:i/>
                <w:sz w:val="24"/>
                <w:szCs w:val="24"/>
                <w:lang w:eastAsia="ar-SA"/>
              </w:rPr>
              <w:t xml:space="preserve">Указываются характеристики товара приведенные в </w:t>
            </w:r>
            <w:proofErr w:type="spellStart"/>
            <w:r w:rsidRPr="006B5FBF">
              <w:rPr>
                <w:rFonts w:ascii="Times New Roman" w:eastAsia="Times New Roman" w:hAnsi="Times New Roman" w:cs="Times New Roman"/>
                <w:i/>
                <w:sz w:val="24"/>
                <w:szCs w:val="24"/>
                <w:lang w:eastAsia="ar-SA"/>
              </w:rPr>
              <w:t>п.п</w:t>
            </w:r>
            <w:proofErr w:type="spellEnd"/>
            <w:r w:rsidRPr="006B5FBF">
              <w:rPr>
                <w:rFonts w:ascii="Times New Roman" w:eastAsia="Times New Roman" w:hAnsi="Times New Roman" w:cs="Times New Roman"/>
                <w:i/>
                <w:sz w:val="24"/>
                <w:szCs w:val="24"/>
                <w:lang w:eastAsia="ar-SA"/>
              </w:rPr>
              <w:t>. 3.1. – 3.5 Информационной карты Д</w:t>
            </w:r>
            <w:r w:rsidR="005E632E" w:rsidRPr="006B5FBF">
              <w:rPr>
                <w:rFonts w:ascii="Times New Roman" w:eastAsia="Times New Roman" w:hAnsi="Times New Roman" w:cs="Times New Roman"/>
                <w:i/>
                <w:sz w:val="24"/>
                <w:szCs w:val="24"/>
                <w:lang w:eastAsia="ar-SA"/>
              </w:rPr>
              <w:t>окументации</w:t>
            </w:r>
            <w:r w:rsidR="005E632E">
              <w:rPr>
                <w:rFonts w:ascii="Times New Roman" w:eastAsia="Times New Roman" w:hAnsi="Times New Roman" w:cs="Times New Roman"/>
                <w:i/>
                <w:sz w:val="24"/>
                <w:szCs w:val="24"/>
                <w:lang w:eastAsia="ar-SA"/>
              </w:rPr>
              <w:t xml:space="preserve"> </w:t>
            </w:r>
          </w:p>
        </w:tc>
        <w:tc>
          <w:tcPr>
            <w:tcW w:w="4485"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r>
      <w:tr w:rsidR="00FE5EE2" w:rsidRPr="00FE5EE2" w:rsidTr="00FE5EE2">
        <w:tc>
          <w:tcPr>
            <w:tcW w:w="648"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2.</w:t>
            </w:r>
          </w:p>
        </w:tc>
        <w:tc>
          <w:tcPr>
            <w:tcW w:w="5040" w:type="dxa"/>
            <w:tcBorders>
              <w:top w:val="single" w:sz="4" w:space="0" w:color="000000"/>
              <w:left w:val="single" w:sz="4" w:space="0" w:color="000000"/>
              <w:bottom w:val="single" w:sz="4" w:space="0" w:color="000000"/>
              <w:right w:val="nil"/>
            </w:tcBorders>
          </w:tcPr>
          <w:p w:rsidR="00FE5EE2" w:rsidRPr="00FE5EE2" w:rsidRDefault="00FE5EE2" w:rsidP="00FE5EE2">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4485"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r>
      <w:tr w:rsidR="00FE5EE2" w:rsidRPr="00FE5EE2" w:rsidTr="00FE5EE2">
        <w:trPr>
          <w:trHeight w:val="466"/>
        </w:trPr>
        <w:tc>
          <w:tcPr>
            <w:tcW w:w="648"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w:t>
            </w:r>
          </w:p>
        </w:tc>
        <w:tc>
          <w:tcPr>
            <w:tcW w:w="5040" w:type="dxa"/>
            <w:tcBorders>
              <w:top w:val="single" w:sz="4" w:space="0" w:color="000000"/>
              <w:left w:val="single" w:sz="4" w:space="0" w:color="000000"/>
              <w:bottom w:val="single" w:sz="4" w:space="0" w:color="000000"/>
              <w:right w:val="nil"/>
            </w:tcBorders>
          </w:tcPr>
          <w:p w:rsidR="00FE5EE2" w:rsidRPr="00FE5EE2" w:rsidRDefault="00FE5EE2" w:rsidP="00FE5EE2">
            <w:pPr>
              <w:tabs>
                <w:tab w:val="left" w:pos="425"/>
                <w:tab w:val="left" w:pos="567"/>
                <w:tab w:val="left" w:pos="708"/>
              </w:tabs>
              <w:suppressAutoHyphens/>
              <w:snapToGrid w:val="0"/>
              <w:spacing w:after="0" w:line="240" w:lineRule="auto"/>
              <w:jc w:val="both"/>
              <w:rPr>
                <w:rFonts w:ascii="Times New Roman" w:eastAsia="Times New Roman" w:hAnsi="Times New Roman" w:cs="Times New Roman"/>
                <w:i/>
                <w:sz w:val="24"/>
                <w:szCs w:val="24"/>
                <w:u w:val="single"/>
                <w:lang w:eastAsia="ru-RU"/>
              </w:rPr>
            </w:pPr>
          </w:p>
        </w:tc>
        <w:tc>
          <w:tcPr>
            <w:tcW w:w="4485"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r>
    </w:tbl>
    <w:p w:rsidR="00FE5EE2" w:rsidRPr="00FE5EE2" w:rsidRDefault="00FE5EE2" w:rsidP="00FE5EE2">
      <w:pPr>
        <w:tabs>
          <w:tab w:val="left" w:pos="425"/>
          <w:tab w:val="left" w:pos="567"/>
          <w:tab w:val="left" w:pos="708"/>
        </w:tabs>
        <w:suppressAutoHyphens/>
        <w:spacing w:after="0" w:line="36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____________________________________</w:t>
      </w:r>
    </w:p>
    <w:p w:rsidR="00FE5EE2" w:rsidRPr="00FE5EE2" w:rsidRDefault="00FE5EE2" w:rsidP="00FE5EE2">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 xml:space="preserve">                                           (подпись, М.П.)</w:t>
      </w: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____________________________________</w:t>
      </w:r>
    </w:p>
    <w:p w:rsidR="00FE5EE2" w:rsidRPr="00FE5EE2" w:rsidRDefault="00FE5EE2" w:rsidP="00FE5EE2">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FE5EE2">
        <w:rPr>
          <w:rFonts w:ascii="Times New Roman" w:eastAsia="Times New Roman" w:hAnsi="Times New Roman" w:cs="Times New Roman"/>
          <w:sz w:val="24"/>
          <w:szCs w:val="24"/>
          <w:vertAlign w:val="superscript"/>
          <w:lang w:eastAsia="ar-SA"/>
        </w:rPr>
        <w:t>подписавшего</w:t>
      </w:r>
      <w:proofErr w:type="gramEnd"/>
      <w:r w:rsidRPr="00FE5EE2">
        <w:rPr>
          <w:rFonts w:ascii="Times New Roman" w:eastAsia="Times New Roman" w:hAnsi="Times New Roman" w:cs="Times New Roman"/>
          <w:sz w:val="24"/>
          <w:szCs w:val="24"/>
          <w:vertAlign w:val="superscript"/>
          <w:lang w:eastAsia="ar-SA"/>
        </w:rPr>
        <w:t>, должность)</w:t>
      </w:r>
    </w:p>
    <w:p w:rsidR="00FE5EE2" w:rsidRPr="00FE5EE2" w:rsidRDefault="00FE5EE2" w:rsidP="00FE5EE2">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FE5EE2" w:rsidRPr="00FE5EE2" w:rsidRDefault="00FE5EE2" w:rsidP="00FE5EE2">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FE5EE2">
        <w:rPr>
          <w:rFonts w:ascii="Times New Roman" w:eastAsia="Times New Roman" w:hAnsi="Times New Roman" w:cs="Times New Roman"/>
          <w:b/>
          <w:spacing w:val="36"/>
          <w:sz w:val="24"/>
          <w:szCs w:val="24"/>
          <w:lang w:eastAsia="ar-SA"/>
        </w:rPr>
        <w:t>конец формы</w:t>
      </w:r>
    </w:p>
    <w:p w:rsidR="00FE5EE2" w:rsidRPr="00FE5EE2" w:rsidRDefault="00FE5EE2" w:rsidP="00FE5EE2">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Инструкции по заполнению</w:t>
      </w:r>
    </w:p>
    <w:p w:rsidR="00FE5EE2" w:rsidRPr="00FE5EE2" w:rsidRDefault="00FE5EE2" w:rsidP="00FE5EE2">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E5EE2">
        <w:rPr>
          <w:rFonts w:ascii="Times New Roman" w:eastAsia="Calibri" w:hAnsi="Times New Roman" w:cs="Times New Roman"/>
          <w:sz w:val="20"/>
          <w:szCs w:val="20"/>
        </w:rPr>
        <w:t>Участник открытого запроса цен  приводит номер и дату письма о подаче оферты, приложением к которому является данное техническое предложение.</w:t>
      </w:r>
    </w:p>
    <w:p w:rsidR="00FE5EE2" w:rsidRPr="00FE5EE2" w:rsidRDefault="00FE5EE2" w:rsidP="00FE5EE2">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E5EE2">
        <w:rPr>
          <w:rFonts w:ascii="Times New Roman" w:eastAsia="Calibri" w:hAnsi="Times New Roman" w:cs="Times New Roman"/>
          <w:sz w:val="20"/>
          <w:szCs w:val="20"/>
        </w:rPr>
        <w:t xml:space="preserve">Участник открытого запроса цен указывает свое фирменное наименование (в </w:t>
      </w:r>
      <w:proofErr w:type="spellStart"/>
      <w:r w:rsidRPr="00FE5EE2">
        <w:rPr>
          <w:rFonts w:ascii="Times New Roman" w:eastAsia="Calibri" w:hAnsi="Times New Roman" w:cs="Times New Roman"/>
          <w:sz w:val="20"/>
          <w:szCs w:val="20"/>
        </w:rPr>
        <w:t>т.ч</w:t>
      </w:r>
      <w:proofErr w:type="spellEnd"/>
      <w:r w:rsidRPr="00FE5EE2">
        <w:rPr>
          <w:rFonts w:ascii="Times New Roman" w:eastAsia="Calibri" w:hAnsi="Times New Roman" w:cs="Times New Roman"/>
          <w:sz w:val="20"/>
          <w:szCs w:val="20"/>
        </w:rPr>
        <w:t>. организационно-правовую форму) и свой адрес.</w:t>
      </w:r>
    </w:p>
    <w:p w:rsidR="00FE5EE2" w:rsidRPr="00FE5EE2" w:rsidRDefault="00FE5EE2" w:rsidP="00FE5EE2">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E5EE2">
        <w:rPr>
          <w:rFonts w:ascii="Times New Roman" w:eastAsia="Calibri" w:hAnsi="Times New Roman" w:cs="Times New Roman"/>
          <w:sz w:val="20"/>
          <w:szCs w:val="20"/>
        </w:rPr>
        <w:t>В техническом предложении описываются все позиции таблицы-1 коммерческого предложения.</w:t>
      </w:r>
    </w:p>
    <w:p w:rsidR="00FE5EE2" w:rsidRPr="00FE5EE2" w:rsidRDefault="00FE5EE2" w:rsidP="00FE5EE2">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E5EE2">
        <w:rPr>
          <w:rFonts w:ascii="Times New Roman" w:eastAsia="Calibri" w:hAnsi="Times New Roman" w:cs="Times New Roman"/>
          <w:sz w:val="20"/>
          <w:szCs w:val="20"/>
        </w:rPr>
        <w:t>В строке «</w:t>
      </w:r>
      <w:r w:rsidRPr="00FE5EE2">
        <w:rPr>
          <w:rFonts w:ascii="Times New Roman" w:eastAsia="Calibri" w:hAnsi="Times New Roman" w:cs="Times New Roman"/>
          <w:color w:val="000000"/>
          <w:sz w:val="20"/>
          <w:szCs w:val="20"/>
        </w:rPr>
        <w:t>Наименование поставляемого Товара</w:t>
      </w:r>
      <w:r w:rsidRPr="00FE5EE2">
        <w:rPr>
          <w:rFonts w:ascii="Times New Roman" w:eastAsia="Calibri" w:hAnsi="Times New Roman" w:cs="Times New Roman"/>
          <w:sz w:val="20"/>
          <w:szCs w:val="20"/>
        </w:rPr>
        <w:t xml:space="preserve">» указывается конкретное наименование поставляемого Товара, </w:t>
      </w:r>
      <w:proofErr w:type="gramStart"/>
      <w:r w:rsidRPr="00FE5EE2">
        <w:rPr>
          <w:rFonts w:ascii="Times New Roman" w:eastAsia="Calibri" w:hAnsi="Times New Roman" w:cs="Times New Roman"/>
          <w:sz w:val="20"/>
          <w:szCs w:val="20"/>
        </w:rPr>
        <w:t>согласно паспорта</w:t>
      </w:r>
      <w:proofErr w:type="gramEnd"/>
      <w:r w:rsidRPr="00FE5EE2">
        <w:rPr>
          <w:rFonts w:ascii="Times New Roman" w:eastAsia="Calibri" w:hAnsi="Times New Roman" w:cs="Times New Roman"/>
          <w:sz w:val="20"/>
          <w:szCs w:val="20"/>
        </w:rPr>
        <w:t xml:space="preserve"> изделия, сертификата качества, упаковки Продукции и маркировки.</w:t>
      </w:r>
    </w:p>
    <w:p w:rsidR="00FE5EE2" w:rsidRPr="00FE5EE2" w:rsidRDefault="00FE5EE2" w:rsidP="00FE5EE2">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E5EE2">
        <w:rPr>
          <w:rFonts w:ascii="Times New Roman" w:eastAsia="Calibri" w:hAnsi="Times New Roman" w:cs="Times New Roman"/>
          <w:sz w:val="20"/>
          <w:szCs w:val="20"/>
        </w:rPr>
        <w:t>В колонке «Требования Заказчика» отдельно приводится каждое отдельное требование.</w:t>
      </w:r>
    </w:p>
    <w:p w:rsidR="00FE5EE2" w:rsidRPr="00FE5EE2" w:rsidRDefault="00FE5EE2" w:rsidP="00FE5EE2">
      <w:pPr>
        <w:numPr>
          <w:ilvl w:val="0"/>
          <w:numId w:val="13"/>
        </w:numPr>
        <w:tabs>
          <w:tab w:val="num" w:pos="426"/>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E5EE2">
        <w:rPr>
          <w:rFonts w:ascii="Times New Roman" w:eastAsia="Calibri" w:hAnsi="Times New Roman" w:cs="Times New Roman"/>
          <w:sz w:val="20"/>
          <w:szCs w:val="20"/>
        </w:rPr>
        <w:t>В колонке «Предложение Участника</w:t>
      </w:r>
      <w:r w:rsidRPr="00FE5EE2">
        <w:rPr>
          <w:rFonts w:ascii="Times New Roman" w:eastAsia="Times New Roman" w:hAnsi="Times New Roman" w:cs="Times New Roman"/>
          <w:snapToGrid w:val="0"/>
          <w:sz w:val="24"/>
          <w:szCs w:val="24"/>
          <w:lang w:eastAsia="ru-RU"/>
        </w:rPr>
        <w:t xml:space="preserve"> </w:t>
      </w:r>
      <w:r w:rsidRPr="00FE5EE2">
        <w:rPr>
          <w:rFonts w:ascii="Times New Roman" w:eastAsia="Calibri" w:hAnsi="Times New Roman" w:cs="Times New Roman"/>
          <w:sz w:val="20"/>
          <w:szCs w:val="20"/>
        </w:rPr>
        <w:t>запроса цен» указывается конкретное описание соответствующих характеристик Продукции, значения технических и иных показателей.</w:t>
      </w: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keepNext/>
        <w:pageBreakBefore/>
        <w:tabs>
          <w:tab w:val="left" w:pos="425"/>
          <w:tab w:val="left" w:pos="567"/>
          <w:tab w:val="left" w:pos="708"/>
        </w:tabs>
        <w:suppressAutoHyphens/>
        <w:spacing w:before="360" w:after="120" w:line="360" w:lineRule="auto"/>
        <w:jc w:val="right"/>
        <w:outlineLvl w:val="1"/>
        <w:rPr>
          <w:rFonts w:ascii="Times New Roman" w:eastAsia="Times New Roman" w:hAnsi="Times New Roman" w:cs="Times New Roman"/>
          <w:b/>
          <w:snapToGrid w:val="0"/>
          <w:sz w:val="24"/>
          <w:szCs w:val="24"/>
          <w:lang w:eastAsia="ru-RU"/>
        </w:rPr>
      </w:pPr>
      <w:r w:rsidRPr="00FE5EE2">
        <w:rPr>
          <w:rFonts w:ascii="Times New Roman" w:eastAsia="Times New Roman" w:hAnsi="Times New Roman" w:cs="Times New Roman"/>
          <w:b/>
          <w:snapToGrid w:val="0"/>
          <w:sz w:val="24"/>
          <w:szCs w:val="24"/>
          <w:lang w:eastAsia="ru-RU"/>
        </w:rPr>
        <w:t>Анкета Участника открытого  запроса цен (форма </w:t>
      </w:r>
      <w:r w:rsidRPr="00FE5EE2">
        <w:rPr>
          <w:rFonts w:ascii="Calibri" w:eastAsia="Calibri" w:hAnsi="Calibri" w:cs="Times New Roman"/>
        </w:rPr>
        <w:fldChar w:fldCharType="begin"/>
      </w:r>
      <w:r w:rsidRPr="00FE5EE2">
        <w:rPr>
          <w:rFonts w:ascii="Times New Roman" w:eastAsia="Times New Roman" w:hAnsi="Times New Roman" w:cs="Times New Roman"/>
          <w:b/>
          <w:snapToGrid w:val="0"/>
          <w:sz w:val="24"/>
          <w:szCs w:val="24"/>
          <w:lang w:eastAsia="ru-RU"/>
        </w:rPr>
        <w:instrText xml:space="preserve"> SEQ форма \* ARABIC </w:instrText>
      </w:r>
      <w:r w:rsidRPr="00FE5EE2">
        <w:rPr>
          <w:rFonts w:ascii="Calibri" w:eastAsia="Calibri" w:hAnsi="Calibri" w:cs="Times New Roman"/>
        </w:rPr>
        <w:fldChar w:fldCharType="separate"/>
      </w:r>
      <w:r w:rsidRPr="00FE5EE2">
        <w:rPr>
          <w:rFonts w:ascii="Times New Roman" w:eastAsia="Times New Roman" w:hAnsi="Times New Roman" w:cs="Times New Roman"/>
          <w:b/>
          <w:noProof/>
          <w:snapToGrid w:val="0"/>
          <w:sz w:val="24"/>
          <w:szCs w:val="24"/>
          <w:lang w:eastAsia="ru-RU"/>
        </w:rPr>
        <w:t>3</w:t>
      </w:r>
      <w:r w:rsidRPr="00FE5EE2">
        <w:rPr>
          <w:rFonts w:ascii="Calibri" w:eastAsia="Calibri" w:hAnsi="Calibri" w:cs="Times New Roman"/>
        </w:rPr>
        <w:fldChar w:fldCharType="end"/>
      </w:r>
      <w:r w:rsidRPr="00FE5EE2">
        <w:rPr>
          <w:rFonts w:ascii="Times New Roman" w:eastAsia="Times New Roman" w:hAnsi="Times New Roman" w:cs="Times New Roman"/>
          <w:b/>
          <w:snapToGrid w:val="0"/>
          <w:sz w:val="24"/>
          <w:szCs w:val="24"/>
          <w:lang w:eastAsia="ru-RU"/>
        </w:rPr>
        <w:t>)</w:t>
      </w:r>
      <w:bookmarkEnd w:id="22"/>
      <w:bookmarkEnd w:id="23"/>
    </w:p>
    <w:p w:rsidR="00FE5EE2" w:rsidRPr="00FE5EE2" w:rsidRDefault="00FE5EE2" w:rsidP="00FE5EE2">
      <w:pPr>
        <w:tabs>
          <w:tab w:val="left" w:pos="425"/>
          <w:tab w:val="left" w:pos="567"/>
          <w:tab w:val="left" w:pos="708"/>
          <w:tab w:val="left" w:pos="1494"/>
        </w:tabs>
        <w:suppressAutoHyphens/>
        <w:spacing w:after="120" w:line="360" w:lineRule="auto"/>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Форма Анкеты Участника запроса цен</w:t>
      </w:r>
    </w:p>
    <w:p w:rsidR="00FE5EE2" w:rsidRPr="00FE5EE2" w:rsidRDefault="00FE5EE2" w:rsidP="00FE5EE2">
      <w:pPr>
        <w:pBdr>
          <w:top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FE5EE2">
        <w:rPr>
          <w:rFonts w:ascii="Times New Roman" w:eastAsia="Times New Roman" w:hAnsi="Times New Roman" w:cs="Times New Roman"/>
          <w:b/>
          <w:spacing w:val="36"/>
          <w:sz w:val="24"/>
          <w:szCs w:val="24"/>
          <w:lang w:eastAsia="ar-SA"/>
        </w:rPr>
        <w:t>начало формы</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Приложение 3 к письму о подаче оферты</w:t>
      </w:r>
      <w:r w:rsidRPr="00FE5EE2">
        <w:rPr>
          <w:rFonts w:ascii="Times New Roman" w:eastAsia="Times New Roman" w:hAnsi="Times New Roman" w:cs="Times New Roman"/>
          <w:sz w:val="24"/>
          <w:szCs w:val="24"/>
          <w:lang w:eastAsia="ar-SA"/>
        </w:rPr>
        <w:br/>
        <w:t>от «____»_____________ </w:t>
      </w:r>
      <w:proofErr w:type="gramStart"/>
      <w:r w:rsidRPr="00FE5EE2">
        <w:rPr>
          <w:rFonts w:ascii="Times New Roman" w:eastAsia="Times New Roman" w:hAnsi="Times New Roman" w:cs="Times New Roman"/>
          <w:sz w:val="24"/>
          <w:szCs w:val="24"/>
          <w:lang w:eastAsia="ar-SA"/>
        </w:rPr>
        <w:t>г</w:t>
      </w:r>
      <w:proofErr w:type="gramEnd"/>
      <w:r w:rsidRPr="00FE5EE2">
        <w:rPr>
          <w:rFonts w:ascii="Times New Roman" w:eastAsia="Times New Roman" w:hAnsi="Times New Roman" w:cs="Times New Roman"/>
          <w:sz w:val="24"/>
          <w:szCs w:val="24"/>
          <w:lang w:eastAsia="ar-SA"/>
        </w:rPr>
        <w:t>. №__________</w:t>
      </w: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jc w:val="center"/>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b/>
          <w:sz w:val="24"/>
          <w:szCs w:val="24"/>
          <w:lang w:eastAsia="ar-SA"/>
        </w:rPr>
        <w:t>Анкета Участника запроса цен</w:t>
      </w: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Наименование и адрес Участника запроса цен: ___________________________________________________________________________</w:t>
      </w: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tbl>
      <w:tblPr>
        <w:tblW w:w="10030" w:type="dxa"/>
        <w:tblInd w:w="-601" w:type="dxa"/>
        <w:tblLayout w:type="fixed"/>
        <w:tblLook w:val="04A0" w:firstRow="1" w:lastRow="0" w:firstColumn="1" w:lastColumn="0" w:noHBand="0" w:noVBand="1"/>
      </w:tblPr>
      <w:tblGrid>
        <w:gridCol w:w="719"/>
        <w:gridCol w:w="4860"/>
        <w:gridCol w:w="4451"/>
      </w:tblGrid>
      <w:tr w:rsidR="00FE5EE2" w:rsidRPr="00FE5EE2" w:rsidTr="00FE5EE2">
        <w:trPr>
          <w:cantSplit/>
          <w:trHeight w:val="240"/>
          <w:tblHeader/>
        </w:trPr>
        <w:tc>
          <w:tcPr>
            <w:tcW w:w="720" w:type="dxa"/>
            <w:tcBorders>
              <w:top w:val="single" w:sz="4" w:space="0" w:color="000000"/>
              <w:left w:val="single" w:sz="4" w:space="0" w:color="000000"/>
              <w:bottom w:val="single" w:sz="4" w:space="0" w:color="000000"/>
              <w:right w:val="nil"/>
            </w:tcBorders>
            <w:hideMark/>
          </w:tcPr>
          <w:p w:rsidR="00FE5EE2" w:rsidRPr="00FE5EE2" w:rsidRDefault="00FE5EE2" w:rsidP="00FE5EE2">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w:t>
            </w:r>
            <w:proofErr w:type="gramStart"/>
            <w:r w:rsidRPr="00FE5EE2">
              <w:rPr>
                <w:rFonts w:ascii="Times New Roman" w:eastAsia="Times New Roman" w:hAnsi="Times New Roman" w:cs="Times New Roman"/>
                <w:sz w:val="24"/>
                <w:szCs w:val="24"/>
                <w:lang w:eastAsia="ar-SA"/>
              </w:rPr>
              <w:t>п</w:t>
            </w:r>
            <w:proofErr w:type="gramEnd"/>
            <w:r w:rsidRPr="00FE5EE2">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Наименование</w:t>
            </w:r>
          </w:p>
        </w:tc>
        <w:tc>
          <w:tcPr>
            <w:tcW w:w="4451" w:type="dxa"/>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ИНН, КПП, ОГРН, ОКПО, ОКВЭД</w:t>
            </w:r>
            <w:r w:rsidR="005E632E">
              <w:rPr>
                <w:rFonts w:ascii="Times New Roman" w:eastAsia="Times New Roman" w:hAnsi="Times New Roman" w:cs="Times New Roman"/>
                <w:sz w:val="24"/>
                <w:szCs w:val="24"/>
                <w:lang w:eastAsia="ar-SA"/>
              </w:rPr>
              <w:t>, ОКТМО</w:t>
            </w:r>
            <w:r w:rsidRPr="00FE5EE2">
              <w:rPr>
                <w:rFonts w:ascii="Times New Roman" w:eastAsia="Times New Roman" w:hAnsi="Times New Roman" w:cs="Times New Roman"/>
                <w:sz w:val="24"/>
                <w:szCs w:val="24"/>
                <w:lang w:eastAsia="ar-SA"/>
              </w:rPr>
              <w:t xml:space="preserve">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Юридический адрес</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Почтовый адрес</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Филиалы: перечислить наименования и почтовые адреса</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запроса цен в банке, телефоны банка, прочие банковские реквизиты)</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Телефоны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Height w:val="116"/>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Факс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720" w:type="dxa"/>
            <w:tcBorders>
              <w:top w:val="single" w:sz="4" w:space="0" w:color="000000"/>
              <w:left w:val="single" w:sz="4" w:space="0" w:color="000000"/>
              <w:bottom w:val="single" w:sz="4" w:space="0" w:color="000000"/>
              <w:right w:val="nil"/>
            </w:tcBorders>
          </w:tcPr>
          <w:p w:rsidR="00FE5EE2" w:rsidRPr="00FE5EE2" w:rsidRDefault="00FE5EE2" w:rsidP="00FE5EE2">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Адрес электронной почты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E632E" w:rsidRPr="00FE5EE2" w:rsidRDefault="005E632E"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10070" w:type="dxa"/>
        <w:tblInd w:w="-601" w:type="dxa"/>
        <w:tblLayout w:type="fixed"/>
        <w:tblLook w:val="04A0" w:firstRow="1" w:lastRow="0" w:firstColumn="1" w:lastColumn="0" w:noHBand="0" w:noVBand="1"/>
      </w:tblPr>
      <w:tblGrid>
        <w:gridCol w:w="676"/>
        <w:gridCol w:w="4964"/>
        <w:gridCol w:w="4430"/>
      </w:tblGrid>
      <w:tr w:rsidR="00FE5EE2" w:rsidRPr="00FE5EE2" w:rsidTr="00FE5EE2">
        <w:trPr>
          <w:cantSplit/>
        </w:trPr>
        <w:tc>
          <w:tcPr>
            <w:tcW w:w="675"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w:t>
            </w:r>
            <w:proofErr w:type="gramStart"/>
            <w:r w:rsidRPr="00FE5EE2">
              <w:rPr>
                <w:rFonts w:ascii="Times New Roman" w:eastAsia="Times New Roman" w:hAnsi="Times New Roman" w:cs="Times New Roman"/>
                <w:sz w:val="24"/>
                <w:szCs w:val="24"/>
                <w:lang w:eastAsia="ar-SA"/>
              </w:rPr>
              <w:t>п</w:t>
            </w:r>
            <w:proofErr w:type="gramEnd"/>
            <w:r w:rsidRPr="00FE5EE2">
              <w:rPr>
                <w:rFonts w:ascii="Times New Roman" w:eastAsia="Times New Roman" w:hAnsi="Times New Roman" w:cs="Times New Roman"/>
                <w:sz w:val="24"/>
                <w:szCs w:val="24"/>
                <w:lang w:eastAsia="ar-SA"/>
              </w:rPr>
              <w:t>/п</w:t>
            </w:r>
          </w:p>
        </w:tc>
        <w:tc>
          <w:tcPr>
            <w:tcW w:w="4962"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Наименование</w:t>
            </w:r>
          </w:p>
        </w:tc>
        <w:tc>
          <w:tcPr>
            <w:tcW w:w="4428" w:type="dxa"/>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FE5EE2" w:rsidRPr="00FE5EE2" w:rsidTr="00FE5EE2">
        <w:trPr>
          <w:cantSplit/>
        </w:trPr>
        <w:tc>
          <w:tcPr>
            <w:tcW w:w="675"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12</w:t>
            </w:r>
          </w:p>
        </w:tc>
        <w:tc>
          <w:tcPr>
            <w:tcW w:w="4962"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Фамилия, Имя и Отчество руководителя Участника запроса цен, имеющего право подписи согласно учредительным документам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E5EE2" w:rsidRPr="00FE5EE2" w:rsidTr="00FE5EE2">
        <w:trPr>
          <w:cantSplit/>
        </w:trPr>
        <w:tc>
          <w:tcPr>
            <w:tcW w:w="675"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13</w:t>
            </w:r>
          </w:p>
        </w:tc>
        <w:tc>
          <w:tcPr>
            <w:tcW w:w="4962" w:type="dxa"/>
            <w:tcBorders>
              <w:top w:val="single" w:sz="4" w:space="0" w:color="000000"/>
              <w:left w:val="single" w:sz="4" w:space="0" w:color="000000"/>
              <w:bottom w:val="single" w:sz="4" w:space="0" w:color="000000"/>
              <w:right w:val="nil"/>
            </w:tcBorders>
            <w:hideMark/>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Фамилия, Имя и Отчество ответственного лица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____________________________________</w:t>
      </w:r>
    </w:p>
    <w:p w:rsidR="00FE5EE2" w:rsidRPr="00FE5EE2" w:rsidRDefault="00FE5EE2" w:rsidP="00FE5EE2">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 xml:space="preserve">                                          (подпись, М.П.)</w:t>
      </w:r>
    </w:p>
    <w:p w:rsidR="00FE5EE2" w:rsidRPr="00FE5EE2" w:rsidRDefault="00FE5EE2" w:rsidP="00FE5EE2">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____________________________________</w:t>
      </w:r>
    </w:p>
    <w:p w:rsidR="00FE5EE2" w:rsidRPr="00FE5EE2" w:rsidRDefault="00FE5EE2" w:rsidP="00FE5EE2">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E5EE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FE5EE2">
        <w:rPr>
          <w:rFonts w:ascii="Times New Roman" w:eastAsia="Times New Roman" w:hAnsi="Times New Roman" w:cs="Times New Roman"/>
          <w:sz w:val="24"/>
          <w:szCs w:val="24"/>
          <w:vertAlign w:val="superscript"/>
          <w:lang w:eastAsia="ar-SA"/>
        </w:rPr>
        <w:t>подписавшего</w:t>
      </w:r>
      <w:proofErr w:type="gramEnd"/>
      <w:r w:rsidRPr="00FE5EE2">
        <w:rPr>
          <w:rFonts w:ascii="Times New Roman" w:eastAsia="Times New Roman" w:hAnsi="Times New Roman" w:cs="Times New Roman"/>
          <w:sz w:val="24"/>
          <w:szCs w:val="24"/>
          <w:vertAlign w:val="superscript"/>
          <w:lang w:eastAsia="ar-SA"/>
        </w:rPr>
        <w:t>, должность)</w:t>
      </w:r>
    </w:p>
    <w:p w:rsidR="00FE5EE2" w:rsidRPr="00FE5EE2" w:rsidRDefault="00FE5EE2" w:rsidP="00FE5EE2">
      <w:pPr>
        <w:keepNext/>
        <w:tabs>
          <w:tab w:val="left" w:pos="425"/>
          <w:tab w:val="left" w:pos="567"/>
          <w:tab w:val="left" w:pos="708"/>
        </w:tabs>
        <w:suppressAutoHyphens/>
        <w:spacing w:after="0" w:line="240" w:lineRule="auto"/>
        <w:ind w:firstLine="567"/>
        <w:jc w:val="both"/>
        <w:rPr>
          <w:rFonts w:ascii="Times New Roman" w:eastAsia="Times New Roman" w:hAnsi="Times New Roman" w:cs="Times New Roman"/>
          <w:b/>
          <w:sz w:val="24"/>
          <w:szCs w:val="24"/>
          <w:lang w:eastAsia="ar-SA"/>
        </w:rPr>
      </w:pPr>
    </w:p>
    <w:p w:rsidR="00FE5EE2" w:rsidRPr="00FE5EE2" w:rsidRDefault="00FE5EE2" w:rsidP="00FE5EE2">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FE5EE2">
        <w:rPr>
          <w:rFonts w:ascii="Times New Roman" w:eastAsia="Times New Roman" w:hAnsi="Times New Roman" w:cs="Times New Roman"/>
          <w:b/>
          <w:spacing w:val="36"/>
          <w:sz w:val="24"/>
          <w:szCs w:val="24"/>
          <w:lang w:eastAsia="ar-SA"/>
        </w:rPr>
        <w:t>конец формы</w:t>
      </w:r>
    </w:p>
    <w:p w:rsidR="00FE5EE2" w:rsidRPr="00FE5EE2" w:rsidRDefault="00FE5EE2" w:rsidP="00FE5EE2">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Инструкции по заполнению</w:t>
      </w:r>
    </w:p>
    <w:p w:rsidR="00FE5EE2" w:rsidRPr="00FE5EE2" w:rsidRDefault="00FE5EE2" w:rsidP="00FE5EE2">
      <w:pPr>
        <w:tabs>
          <w:tab w:val="left" w:pos="0"/>
          <w:tab w:val="left" w:pos="567"/>
          <w:tab w:val="left" w:pos="708"/>
        </w:tabs>
        <w:spacing w:after="0" w:line="240" w:lineRule="auto"/>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1.  Участник запроса цен приводит номер и дату письма о подаче оферты, приложением к которому является данная анкета.</w:t>
      </w:r>
    </w:p>
    <w:p w:rsidR="00FE5EE2" w:rsidRPr="00FE5EE2" w:rsidRDefault="00FE5EE2" w:rsidP="00FE5EE2">
      <w:pPr>
        <w:tabs>
          <w:tab w:val="left" w:pos="0"/>
          <w:tab w:val="left" w:pos="567"/>
          <w:tab w:val="left" w:pos="708"/>
        </w:tabs>
        <w:spacing w:after="0" w:line="240" w:lineRule="auto"/>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 xml:space="preserve">2.  Участник запроса цен указывает свое фирменное наименование (в </w:t>
      </w:r>
      <w:proofErr w:type="spellStart"/>
      <w:r w:rsidRPr="00FE5EE2">
        <w:rPr>
          <w:rFonts w:ascii="Times New Roman" w:eastAsia="Times New Roman" w:hAnsi="Times New Roman" w:cs="Times New Roman"/>
          <w:sz w:val="20"/>
          <w:szCs w:val="20"/>
          <w:lang w:eastAsia="ar-SA"/>
        </w:rPr>
        <w:t>т.ч</w:t>
      </w:r>
      <w:proofErr w:type="spellEnd"/>
      <w:r w:rsidRPr="00FE5EE2">
        <w:rPr>
          <w:rFonts w:ascii="Times New Roman" w:eastAsia="Times New Roman" w:hAnsi="Times New Roman" w:cs="Times New Roman"/>
          <w:sz w:val="20"/>
          <w:szCs w:val="20"/>
          <w:lang w:eastAsia="ar-SA"/>
        </w:rPr>
        <w:t>. организационно-правовую форму) и свой адрес.</w:t>
      </w:r>
    </w:p>
    <w:p w:rsidR="00FE5EE2" w:rsidRPr="00FE5EE2" w:rsidRDefault="00FE5EE2" w:rsidP="00FE5EE2">
      <w:pPr>
        <w:tabs>
          <w:tab w:val="left" w:pos="0"/>
          <w:tab w:val="left" w:pos="567"/>
          <w:tab w:val="left" w:pos="708"/>
        </w:tabs>
        <w:spacing w:after="0" w:line="240" w:lineRule="auto"/>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3. Участники запроса цен должны заполнить приведенную выше таблицу по всем позициям. В случае отсутствия каких-либо данных указать слово «нет».</w:t>
      </w:r>
    </w:p>
    <w:p w:rsidR="00FE5EE2" w:rsidRPr="00FE5EE2" w:rsidRDefault="00FE5EE2" w:rsidP="00FE5EE2">
      <w:pPr>
        <w:numPr>
          <w:ilvl w:val="0"/>
          <w:numId w:val="15"/>
        </w:numPr>
        <w:tabs>
          <w:tab w:val="left" w:pos="0"/>
          <w:tab w:val="left" w:pos="284"/>
          <w:tab w:val="left" w:pos="567"/>
          <w:tab w:val="left" w:pos="708"/>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FE5EE2">
        <w:rPr>
          <w:rFonts w:ascii="Times New Roman" w:eastAsia="Times New Roman" w:hAnsi="Times New Roman" w:cs="Times New Roman"/>
          <w:sz w:val="20"/>
          <w:szCs w:val="20"/>
          <w:lang w:eastAsia="ar-SA"/>
        </w:rPr>
        <w:t>В графе 8 «Банковские реквизиты…» указываются реквизиты, которые будут использованы при заключении Договора.</w:t>
      </w: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jc w:val="both"/>
        <w:rPr>
          <w:rFonts w:ascii="Times New Roman" w:eastAsia="Times New Roman" w:hAnsi="Times New Roman" w:cs="Times New Roman"/>
          <w:sz w:val="20"/>
          <w:szCs w:val="20"/>
          <w:lang w:eastAsia="ar-SA"/>
        </w:rPr>
      </w:pPr>
      <w:bookmarkStart w:id="24" w:name="_Ref55336389"/>
    </w:p>
    <w:p w:rsidR="00FE5EE2" w:rsidRPr="00FE5EE2" w:rsidRDefault="00FE5EE2" w:rsidP="00FE5EE2">
      <w:pPr>
        <w:tabs>
          <w:tab w:val="left" w:pos="425"/>
          <w:tab w:val="left" w:pos="567"/>
          <w:tab w:val="left" w:pos="708"/>
          <w:tab w:val="left" w:pos="1494"/>
        </w:tabs>
        <w:suppressAutoHyphens/>
        <w:spacing w:after="0" w:line="360" w:lineRule="auto"/>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jc w:val="both"/>
        <w:rPr>
          <w:rFonts w:ascii="Times New Roman" w:eastAsia="Times New Roman" w:hAnsi="Times New Roman" w:cs="Times New Roman"/>
          <w:sz w:val="20"/>
          <w:szCs w:val="20"/>
          <w:lang w:eastAsia="ar-SA"/>
        </w:rPr>
      </w:pPr>
    </w:p>
    <w:bookmarkEnd w:id="24"/>
    <w:p w:rsidR="00CD3160" w:rsidRPr="00C2057C" w:rsidRDefault="00FE5EE2" w:rsidP="006B5FBF">
      <w:pPr>
        <w:pStyle w:val="16"/>
        <w:numPr>
          <w:ilvl w:val="0"/>
          <w:numId w:val="0"/>
        </w:numPr>
        <w:jc w:val="right"/>
        <w:rPr>
          <w:sz w:val="20"/>
          <w:szCs w:val="20"/>
        </w:rPr>
      </w:pPr>
      <w:r w:rsidRPr="00FE5EE2">
        <w:rPr>
          <w:snapToGrid w:val="0"/>
          <w:kern w:val="28"/>
          <w:lang w:val="x-none" w:eastAsia="x-none"/>
        </w:rPr>
        <w:t xml:space="preserve">Приложение № </w:t>
      </w:r>
      <w:r w:rsidRPr="00FE5EE2">
        <w:rPr>
          <w:snapToGrid w:val="0"/>
          <w:kern w:val="28"/>
          <w:lang w:eastAsia="x-none"/>
        </w:rPr>
        <w:t xml:space="preserve">2 </w:t>
      </w:r>
      <w:r w:rsidR="00CD3160" w:rsidRPr="00FE5EE2">
        <w:rPr>
          <w:rFonts w:eastAsia="Calibri"/>
        </w:rPr>
        <w:t>к Документации о проведении открытого запроса цен в электронной форме</w:t>
      </w:r>
      <w:r w:rsidR="00CD3160" w:rsidRPr="00FE5EE2">
        <w:rPr>
          <w:snapToGrid w:val="0"/>
          <w:kern w:val="28"/>
          <w:lang w:eastAsia="x-none"/>
        </w:rPr>
        <w:t xml:space="preserve"> </w:t>
      </w:r>
      <w:r w:rsidR="006B5FBF">
        <w:t>на право заключения д</w:t>
      </w:r>
      <w:r w:rsidR="00CD3160" w:rsidRPr="00C2057C">
        <w:t xml:space="preserve">оговоров </w:t>
      </w:r>
      <w:r w:rsidR="00CD3160" w:rsidRPr="00C2057C">
        <w:rPr>
          <w:lang w:eastAsia="ru-RU"/>
        </w:rPr>
        <w:t xml:space="preserve"> </w:t>
      </w:r>
      <w:r w:rsidR="00CD3160" w:rsidRPr="00C2057C">
        <w:rPr>
          <w:snapToGrid w:val="0"/>
          <w:lang w:eastAsia="ru-RU"/>
        </w:rPr>
        <w:t>поставки электронно-вычислительной техники, ее деталей и принадлежностей,</w:t>
      </w:r>
      <w:r w:rsidR="00CD3160" w:rsidRPr="00C2057C">
        <w:t xml:space="preserve"> программного обеспечения, машины для укладки почтовой корреспонденции в конверты FPI 600</w:t>
      </w:r>
    </w:p>
    <w:p w:rsidR="00FE5EE2" w:rsidRPr="00FE5EE2" w:rsidRDefault="00FE5EE2" w:rsidP="00FE5EE2">
      <w:pPr>
        <w:tabs>
          <w:tab w:val="left" w:pos="425"/>
          <w:tab w:val="left" w:pos="567"/>
          <w:tab w:val="left" w:pos="708"/>
        </w:tabs>
        <w:suppressAutoHyphens/>
        <w:spacing w:after="0" w:line="240" w:lineRule="auto"/>
        <w:ind w:right="-569"/>
        <w:jc w:val="right"/>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Наименование организации</w:t>
      </w:r>
    </w:p>
    <w:p w:rsidR="00FE5EE2" w:rsidRPr="00FE5EE2" w:rsidRDefault="00FE5EE2" w:rsidP="00FE5EE2">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ИНН КПП</w:t>
      </w:r>
    </w:p>
    <w:p w:rsidR="00FE5EE2" w:rsidRPr="00FE5EE2" w:rsidRDefault="00FE5EE2" w:rsidP="00FE5EE2">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Адрес</w:t>
      </w:r>
    </w:p>
    <w:p w:rsidR="00FE5EE2" w:rsidRPr="00FE5EE2" w:rsidRDefault="00FE5EE2" w:rsidP="00FE5EE2">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Телефон</w:t>
      </w:r>
    </w:p>
    <w:p w:rsidR="00FE5EE2" w:rsidRPr="00FE5EE2" w:rsidRDefault="00FE5EE2" w:rsidP="00FE5EE2">
      <w:pPr>
        <w:tabs>
          <w:tab w:val="left" w:pos="425"/>
          <w:tab w:val="left" w:pos="567"/>
          <w:tab w:val="left" w:pos="708"/>
        </w:tabs>
        <w:suppressAutoHyphens/>
        <w:spacing w:after="0" w:line="240" w:lineRule="auto"/>
        <w:ind w:right="-1"/>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roofErr w:type="gramStart"/>
      <w:r w:rsidRPr="00FE5EE2">
        <w:rPr>
          <w:rFonts w:ascii="Times New Roman" w:eastAsia="Times New Roman" w:hAnsi="Times New Roman" w:cs="Times New Roman"/>
          <w:sz w:val="24"/>
          <w:szCs w:val="24"/>
          <w:lang w:eastAsia="ar-SA"/>
        </w:rPr>
        <w:t>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FE5EE2">
        <w:rPr>
          <w:rFonts w:ascii="Times New Roman" w:eastAsia="Times New Roman" w:hAnsi="Times New Roman" w:cs="Times New Roman"/>
          <w:sz w:val="24"/>
          <w:szCs w:val="24"/>
          <w:lang w:eastAsia="ar-SA"/>
        </w:rPr>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w:t>
      </w:r>
      <w:proofErr w:type="gramStart"/>
      <w:r w:rsidRPr="00FE5EE2">
        <w:rPr>
          <w:rFonts w:ascii="Times New Roman" w:eastAsia="Times New Roman" w:hAnsi="Times New Roman" w:cs="Times New Roman"/>
          <w:sz w:val="24"/>
          <w:szCs w:val="24"/>
          <w:lang w:eastAsia="ar-SA"/>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046C66"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 ___________ 2015</w:t>
      </w:r>
      <w:r w:rsidR="00FE5EE2" w:rsidRPr="00FE5EE2">
        <w:rPr>
          <w:rFonts w:ascii="Times New Roman" w:eastAsia="Times New Roman" w:hAnsi="Times New Roman" w:cs="Times New Roman"/>
          <w:sz w:val="24"/>
          <w:szCs w:val="24"/>
          <w:lang w:eastAsia="ar-SA"/>
        </w:rPr>
        <w:t xml:space="preserve"> года</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(Руководитель) __________________________________ М.П.</w:t>
      </w: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B5FBF"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B5FBF" w:rsidRPr="00FE5EE2" w:rsidRDefault="006B5FBF"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D3160" w:rsidRPr="00FE5EE2" w:rsidRDefault="00CD3160"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E5EE2" w:rsidRPr="00FE5EE2" w:rsidRDefault="00FE5EE2" w:rsidP="00FE5EE2">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D3160" w:rsidRDefault="00CD3160" w:rsidP="00CD3160">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CD3160" w:rsidRPr="00C2057C" w:rsidRDefault="00FE5EE2" w:rsidP="006B5FBF">
      <w:pPr>
        <w:pStyle w:val="16"/>
        <w:numPr>
          <w:ilvl w:val="0"/>
          <w:numId w:val="0"/>
        </w:numPr>
        <w:jc w:val="right"/>
        <w:rPr>
          <w:sz w:val="20"/>
          <w:szCs w:val="20"/>
        </w:rPr>
      </w:pPr>
      <w:r w:rsidRPr="00FE5EE2">
        <w:rPr>
          <w:snapToGrid w:val="0"/>
          <w:kern w:val="28"/>
          <w:lang w:val="x-none" w:eastAsia="x-none"/>
        </w:rPr>
        <w:t>Пр</w:t>
      </w:r>
      <w:r w:rsidRPr="006B5FBF">
        <w:rPr>
          <w:rStyle w:val="17"/>
        </w:rPr>
        <w:t>и</w:t>
      </w:r>
      <w:proofErr w:type="spellStart"/>
      <w:r w:rsidRPr="00FE5EE2">
        <w:rPr>
          <w:snapToGrid w:val="0"/>
          <w:kern w:val="28"/>
          <w:lang w:val="x-none" w:eastAsia="x-none"/>
        </w:rPr>
        <w:t>ложение</w:t>
      </w:r>
      <w:proofErr w:type="spellEnd"/>
      <w:r w:rsidRPr="00FE5EE2">
        <w:rPr>
          <w:snapToGrid w:val="0"/>
          <w:kern w:val="28"/>
          <w:lang w:val="x-none" w:eastAsia="x-none"/>
        </w:rPr>
        <w:t xml:space="preserve"> № </w:t>
      </w:r>
      <w:r w:rsidRPr="00FE5EE2">
        <w:rPr>
          <w:snapToGrid w:val="0"/>
          <w:kern w:val="28"/>
          <w:lang w:eastAsia="x-none"/>
        </w:rPr>
        <w:t xml:space="preserve">3 </w:t>
      </w:r>
      <w:r w:rsidR="00CD3160" w:rsidRPr="00FE5EE2">
        <w:rPr>
          <w:rFonts w:eastAsia="Calibri"/>
        </w:rPr>
        <w:t>к Документации о проведении открытого запроса цен в электронной форме</w:t>
      </w:r>
      <w:r w:rsidR="00CD3160" w:rsidRPr="00FE5EE2">
        <w:rPr>
          <w:snapToGrid w:val="0"/>
          <w:kern w:val="28"/>
          <w:lang w:eastAsia="x-none"/>
        </w:rPr>
        <w:t xml:space="preserve"> </w:t>
      </w:r>
      <w:r w:rsidR="006B5FBF">
        <w:t>на право заключения д</w:t>
      </w:r>
      <w:r w:rsidR="00CD3160" w:rsidRPr="00C2057C">
        <w:t xml:space="preserve">оговоров </w:t>
      </w:r>
      <w:r w:rsidR="00CD3160" w:rsidRPr="00C2057C">
        <w:rPr>
          <w:lang w:eastAsia="ru-RU"/>
        </w:rPr>
        <w:t xml:space="preserve"> </w:t>
      </w:r>
      <w:r w:rsidR="00CD3160" w:rsidRPr="00C2057C">
        <w:rPr>
          <w:snapToGrid w:val="0"/>
          <w:lang w:eastAsia="ru-RU"/>
        </w:rPr>
        <w:t>поставки электронно-вычислительной техники, ее деталей и принадлежностей,</w:t>
      </w:r>
      <w:r w:rsidR="00CD3160" w:rsidRPr="00C2057C">
        <w:t xml:space="preserve"> программного обеспечения, машины для укладки почтовой корреспонденции в конверты FPI 600</w:t>
      </w:r>
    </w:p>
    <w:p w:rsidR="00FE5EE2" w:rsidRPr="00FE5EE2" w:rsidRDefault="00FE5EE2" w:rsidP="00FE5EE2">
      <w:pPr>
        <w:tabs>
          <w:tab w:val="left" w:pos="425"/>
          <w:tab w:val="left" w:pos="567"/>
          <w:tab w:val="left" w:pos="708"/>
          <w:tab w:val="left" w:pos="2054"/>
        </w:tabs>
        <w:suppressAutoHyphens/>
        <w:spacing w:after="0" w:line="240" w:lineRule="auto"/>
        <w:ind w:right="-569"/>
        <w:jc w:val="center"/>
        <w:rPr>
          <w:rFonts w:ascii="Times New Roman" w:eastAsia="Times New Roman" w:hAnsi="Times New Roman" w:cs="Times New Roman"/>
          <w:b/>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b/>
          <w:sz w:val="24"/>
          <w:szCs w:val="24"/>
          <w:lang w:eastAsia="ar-SA"/>
        </w:rPr>
        <w:t xml:space="preserve">Д О В Е </w:t>
      </w:r>
      <w:proofErr w:type="gramStart"/>
      <w:r w:rsidRPr="00FE5EE2">
        <w:rPr>
          <w:rFonts w:ascii="Times New Roman" w:eastAsia="Times New Roman" w:hAnsi="Times New Roman" w:cs="Times New Roman"/>
          <w:b/>
          <w:sz w:val="24"/>
          <w:szCs w:val="24"/>
          <w:lang w:eastAsia="ar-SA"/>
        </w:rPr>
        <w:t>Р</w:t>
      </w:r>
      <w:proofErr w:type="gramEnd"/>
      <w:r w:rsidRPr="00FE5EE2">
        <w:rPr>
          <w:rFonts w:ascii="Times New Roman" w:eastAsia="Times New Roman" w:hAnsi="Times New Roman" w:cs="Times New Roman"/>
          <w:b/>
          <w:sz w:val="24"/>
          <w:szCs w:val="24"/>
          <w:lang w:eastAsia="ar-SA"/>
        </w:rPr>
        <w:t xml:space="preserve"> Е Н </w:t>
      </w:r>
      <w:proofErr w:type="spellStart"/>
      <w:r w:rsidRPr="00FE5EE2">
        <w:rPr>
          <w:rFonts w:ascii="Times New Roman" w:eastAsia="Times New Roman" w:hAnsi="Times New Roman" w:cs="Times New Roman"/>
          <w:b/>
          <w:sz w:val="24"/>
          <w:szCs w:val="24"/>
          <w:lang w:eastAsia="ar-SA"/>
        </w:rPr>
        <w:t>Н</w:t>
      </w:r>
      <w:proofErr w:type="spellEnd"/>
      <w:r w:rsidRPr="00FE5EE2">
        <w:rPr>
          <w:rFonts w:ascii="Times New Roman" w:eastAsia="Times New Roman" w:hAnsi="Times New Roman" w:cs="Times New Roman"/>
          <w:b/>
          <w:sz w:val="24"/>
          <w:szCs w:val="24"/>
          <w:lang w:eastAsia="ar-SA"/>
        </w:rPr>
        <w:t xml:space="preserve"> О С Т Ь №__</w:t>
      </w:r>
    </w:p>
    <w:p w:rsidR="00FE5EE2" w:rsidRPr="00FE5EE2" w:rsidRDefault="00FE5EE2" w:rsidP="00FE5EE2">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b/>
          <w:sz w:val="24"/>
          <w:szCs w:val="24"/>
          <w:lang w:eastAsia="ar-SA"/>
        </w:rPr>
        <w:t>Российская Федерация, Мурманская область, г. Мурманск,</w:t>
      </w:r>
    </w:p>
    <w:p w:rsidR="00FE5EE2" w:rsidRPr="00FE5EE2" w:rsidRDefault="00FE5EE2" w:rsidP="00FE5EE2">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FE5EE2">
        <w:rPr>
          <w:rFonts w:ascii="Times New Roman" w:eastAsia="Times New Roman" w:hAnsi="Times New Roman" w:cs="Times New Roman"/>
          <w:b/>
          <w:sz w:val="24"/>
          <w:szCs w:val="24"/>
          <w:lang w:eastAsia="ar-SA"/>
        </w:rPr>
        <w:t xml:space="preserve">две тысячи </w:t>
      </w:r>
      <w:r w:rsidR="00046C66">
        <w:rPr>
          <w:rFonts w:ascii="Times New Roman" w:eastAsia="Times New Roman" w:hAnsi="Times New Roman" w:cs="Times New Roman"/>
          <w:b/>
          <w:sz w:val="24"/>
          <w:szCs w:val="24"/>
          <w:lang w:eastAsia="ar-SA"/>
        </w:rPr>
        <w:t xml:space="preserve">пятнадцатый </w:t>
      </w:r>
      <w:r w:rsidRPr="00FE5EE2">
        <w:rPr>
          <w:rFonts w:ascii="Times New Roman" w:eastAsia="Times New Roman" w:hAnsi="Times New Roman" w:cs="Times New Roman"/>
          <w:b/>
          <w:sz w:val="24"/>
          <w:szCs w:val="24"/>
          <w:lang w:eastAsia="ar-SA"/>
        </w:rPr>
        <w:t xml:space="preserve">год, __ </w:t>
      </w:r>
    </w:p>
    <w:p w:rsidR="00FE5EE2" w:rsidRPr="00FE5EE2" w:rsidRDefault="00FE5EE2" w:rsidP="00FE5EE2">
      <w:pPr>
        <w:tabs>
          <w:tab w:val="left" w:pos="425"/>
          <w:tab w:val="left" w:pos="567"/>
          <w:tab w:val="left" w:pos="708"/>
          <w:tab w:val="left" w:pos="2054"/>
        </w:tabs>
        <w:suppressAutoHyphens/>
        <w:spacing w:after="0" w:line="240" w:lineRule="auto"/>
        <w:ind w:right="-1"/>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Организационно – правовая форма организации – Участника запроса цен «________________»  в лице Руководителя _______________________________действующего на основании _________________, настоящей доверенностью уполномочивает (</w:t>
      </w:r>
      <w:r w:rsidRPr="00FE5EE2">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FE5EE2">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FE5EE2" w:rsidRPr="00FE5EE2" w:rsidRDefault="00FE5EE2" w:rsidP="00FE5EE2">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proofErr w:type="gramStart"/>
      <w:r w:rsidRPr="00FE5EE2">
        <w:rPr>
          <w:rFonts w:ascii="Times New Roman" w:eastAsia="Times New Roman" w:hAnsi="Times New Roman" w:cs="Times New Roman"/>
          <w:sz w:val="24"/>
          <w:szCs w:val="24"/>
          <w:lang w:eastAsia="ar-SA"/>
        </w:rPr>
        <w:t>В целях выполнения данного поручения ФИО уполномоченного лица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rsidR="00FE5EE2" w:rsidRPr="00FE5EE2" w:rsidRDefault="00FE5EE2" w:rsidP="00FE5EE2">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Подпись ФИО уполномоченного лица  _______________________удостоверяю.</w:t>
      </w:r>
      <w:r w:rsidRPr="00FE5EE2">
        <w:rPr>
          <w:rFonts w:ascii="Times New Roman" w:eastAsia="Times New Roman" w:hAnsi="Times New Roman" w:cs="Times New Roman"/>
          <w:sz w:val="24"/>
          <w:szCs w:val="24"/>
          <w:lang w:eastAsia="ar-SA"/>
        </w:rPr>
        <w:tab/>
      </w:r>
      <w:r w:rsidRPr="00FE5EE2">
        <w:rPr>
          <w:rFonts w:ascii="Times New Roman" w:eastAsia="Times New Roman" w:hAnsi="Times New Roman" w:cs="Times New Roman"/>
          <w:sz w:val="24"/>
          <w:szCs w:val="24"/>
          <w:lang w:eastAsia="ar-SA"/>
        </w:rPr>
        <w:tab/>
      </w:r>
    </w:p>
    <w:p w:rsidR="00FE5EE2" w:rsidRPr="00FE5EE2" w:rsidRDefault="00FE5EE2" w:rsidP="00FE5EE2">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Доверенность действител</w:t>
      </w:r>
      <w:r w:rsidR="00046C66">
        <w:rPr>
          <w:rFonts w:ascii="Times New Roman" w:eastAsia="Times New Roman" w:hAnsi="Times New Roman" w:cs="Times New Roman"/>
          <w:sz w:val="24"/>
          <w:szCs w:val="24"/>
          <w:lang w:eastAsia="ar-SA"/>
        </w:rPr>
        <w:t>ьна по «_____» ____________ 201</w:t>
      </w:r>
      <w:r w:rsidR="00D35590">
        <w:rPr>
          <w:rFonts w:ascii="Times New Roman" w:eastAsia="Times New Roman" w:hAnsi="Times New Roman" w:cs="Times New Roman"/>
          <w:sz w:val="24"/>
          <w:szCs w:val="24"/>
          <w:lang w:eastAsia="ar-SA"/>
        </w:rPr>
        <w:t>__ год.</w:t>
      </w:r>
    </w:p>
    <w:p w:rsidR="00FE5EE2" w:rsidRPr="00FE5EE2" w:rsidRDefault="00FE5EE2" w:rsidP="00FE5EE2">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(Руководитель) __________________________________ М.П.</w:t>
      </w:r>
    </w:p>
    <w:p w:rsidR="00FE5EE2" w:rsidRPr="00FE5EE2" w:rsidRDefault="00FE5EE2" w:rsidP="00FE5EE2">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6B5FBF" w:rsidRDefault="006B5FBF" w:rsidP="00CD3160">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6B5FBF" w:rsidRDefault="006B5FBF" w:rsidP="00CD3160">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6B5FBF" w:rsidRDefault="006B5FBF" w:rsidP="00CD3160">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6B5FBF" w:rsidRDefault="006B5FBF" w:rsidP="00CD3160">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CD3160" w:rsidRPr="00C2057C" w:rsidRDefault="00FE5EE2" w:rsidP="006B5FBF">
      <w:pPr>
        <w:pStyle w:val="16"/>
        <w:numPr>
          <w:ilvl w:val="0"/>
          <w:numId w:val="0"/>
        </w:numPr>
        <w:jc w:val="right"/>
        <w:rPr>
          <w:sz w:val="20"/>
          <w:szCs w:val="20"/>
        </w:rPr>
      </w:pPr>
      <w:r w:rsidRPr="00FE5EE2">
        <w:rPr>
          <w:snapToGrid w:val="0"/>
          <w:kern w:val="28"/>
          <w:lang w:val="x-none" w:eastAsia="x-none"/>
        </w:rPr>
        <w:t xml:space="preserve">Приложение № </w:t>
      </w:r>
      <w:r w:rsidRPr="00FE5EE2">
        <w:rPr>
          <w:snapToGrid w:val="0"/>
          <w:kern w:val="28"/>
          <w:lang w:eastAsia="x-none"/>
        </w:rPr>
        <w:t xml:space="preserve">4 </w:t>
      </w:r>
      <w:r w:rsidR="00CD3160" w:rsidRPr="00FE5EE2">
        <w:rPr>
          <w:rFonts w:eastAsia="Calibri"/>
        </w:rPr>
        <w:t>к Документации о проведении открытого запроса цен в электронной форме</w:t>
      </w:r>
      <w:r w:rsidR="00CD3160" w:rsidRPr="00FE5EE2">
        <w:rPr>
          <w:snapToGrid w:val="0"/>
          <w:kern w:val="28"/>
          <w:lang w:eastAsia="x-none"/>
        </w:rPr>
        <w:t xml:space="preserve"> </w:t>
      </w:r>
      <w:r w:rsidR="006B5FBF">
        <w:t>на право заключения д</w:t>
      </w:r>
      <w:r w:rsidR="00CD3160" w:rsidRPr="00C2057C">
        <w:t xml:space="preserve">оговоров </w:t>
      </w:r>
      <w:r w:rsidR="00CD3160" w:rsidRPr="00C2057C">
        <w:rPr>
          <w:lang w:eastAsia="ru-RU"/>
        </w:rPr>
        <w:t xml:space="preserve"> </w:t>
      </w:r>
      <w:r w:rsidR="00CD3160" w:rsidRPr="00C2057C">
        <w:rPr>
          <w:snapToGrid w:val="0"/>
          <w:lang w:eastAsia="ru-RU"/>
        </w:rPr>
        <w:t>поставки электронно-вычислительной техники, ее деталей и принадлежностей,</w:t>
      </w:r>
      <w:r w:rsidR="00CD3160" w:rsidRPr="00C2057C">
        <w:t xml:space="preserve"> программного обеспечения, машины для укладки почтовой корреспонденции в конверты FPI 600</w:t>
      </w:r>
    </w:p>
    <w:bookmarkEnd w:id="17"/>
    <w:bookmarkEnd w:id="18"/>
    <w:p w:rsidR="00FE5EE2" w:rsidRPr="00FE5EE2" w:rsidRDefault="00FE5EE2" w:rsidP="00FE5EE2">
      <w:pPr>
        <w:tabs>
          <w:tab w:val="left" w:pos="708"/>
        </w:tabs>
        <w:spacing w:after="0" w:line="240" w:lineRule="auto"/>
        <w:rPr>
          <w:rFonts w:ascii="Times New Roman" w:eastAsia="Calibri" w:hAnsi="Times New Roman" w:cs="Times New Roman"/>
          <w:b/>
          <w:sz w:val="27"/>
          <w:szCs w:val="27"/>
        </w:rPr>
      </w:pPr>
    </w:p>
    <w:p w:rsidR="0052286E" w:rsidRPr="0052286E" w:rsidRDefault="0052286E" w:rsidP="0052286E">
      <w:pPr>
        <w:suppressAutoHyphens/>
        <w:spacing w:after="0" w:line="360" w:lineRule="auto"/>
        <w:jc w:val="center"/>
        <w:rPr>
          <w:rFonts w:ascii="Times New Roman" w:eastAsia="Calibri" w:hAnsi="Times New Roman" w:cs="Times New Roman"/>
          <w:b/>
          <w:bCs/>
          <w:sz w:val="28"/>
          <w:szCs w:val="28"/>
          <w:lang w:eastAsia="ar-SA"/>
        </w:rPr>
      </w:pPr>
      <w:r w:rsidRPr="0052286E">
        <w:rPr>
          <w:rFonts w:ascii="Times New Roman" w:eastAsia="Calibri" w:hAnsi="Times New Roman" w:cs="Times New Roman"/>
          <w:b/>
          <w:bCs/>
          <w:sz w:val="28"/>
          <w:szCs w:val="28"/>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061"/>
      </w:tblGrid>
      <w:tr w:rsidR="0052286E" w:rsidRPr="0052286E" w:rsidTr="0052286E">
        <w:trPr>
          <w:trHeight w:val="294"/>
        </w:trPr>
        <w:tc>
          <w:tcPr>
            <w:tcW w:w="4261" w:type="dxa"/>
          </w:tcPr>
          <w:p w:rsidR="0052286E" w:rsidRPr="0052286E" w:rsidRDefault="0052286E" w:rsidP="0052286E">
            <w:pPr>
              <w:snapToGrid w:val="0"/>
              <w:spacing w:line="360" w:lineRule="auto"/>
              <w:jc w:val="both"/>
              <w:rPr>
                <w:rFonts w:ascii="Times New Roman" w:eastAsia="Calibri" w:hAnsi="Times New Roman" w:cs="Times New Roman"/>
                <w:sz w:val="28"/>
                <w:szCs w:val="28"/>
                <w:lang w:eastAsia="ru-RU"/>
              </w:rPr>
            </w:pPr>
            <w:r w:rsidRPr="0052286E">
              <w:rPr>
                <w:rFonts w:ascii="Times New Roman" w:eastAsia="Calibri" w:hAnsi="Times New Roman" w:cs="Times New Roman"/>
                <w:sz w:val="28"/>
                <w:szCs w:val="28"/>
                <w:lang w:eastAsia="ru-RU"/>
              </w:rPr>
              <w:t>г. Мурманск</w:t>
            </w:r>
          </w:p>
        </w:tc>
        <w:tc>
          <w:tcPr>
            <w:tcW w:w="5061" w:type="dxa"/>
          </w:tcPr>
          <w:p w:rsidR="0052286E" w:rsidRPr="0052286E" w:rsidRDefault="0052286E" w:rsidP="0052286E">
            <w:pPr>
              <w:snapToGrid w:val="0"/>
              <w:spacing w:line="360" w:lineRule="auto"/>
              <w:jc w:val="right"/>
              <w:rPr>
                <w:rFonts w:ascii="Times New Roman" w:eastAsia="Calibri" w:hAnsi="Times New Roman" w:cs="Times New Roman"/>
                <w:sz w:val="28"/>
                <w:szCs w:val="28"/>
                <w:lang w:eastAsia="ru-RU"/>
              </w:rPr>
            </w:pPr>
            <w:r w:rsidRPr="0052286E">
              <w:rPr>
                <w:rFonts w:ascii="Times New Roman" w:eastAsia="Calibri" w:hAnsi="Times New Roman" w:cs="Times New Roman"/>
                <w:sz w:val="28"/>
                <w:szCs w:val="28"/>
                <w:lang w:eastAsia="ru-RU"/>
              </w:rPr>
              <w:t>«___» __________ 201_г.</w:t>
            </w:r>
          </w:p>
        </w:tc>
      </w:tr>
    </w:tbl>
    <w:p w:rsidR="0052286E" w:rsidRPr="000A5788" w:rsidRDefault="0052286E" w:rsidP="000A5788">
      <w:pPr>
        <w:spacing w:line="240" w:lineRule="auto"/>
        <w:ind w:firstLine="567"/>
        <w:contextualSpacing/>
        <w:jc w:val="both"/>
        <w:rPr>
          <w:rFonts w:ascii="Times New Roman" w:eastAsia="Calibri" w:hAnsi="Times New Roman" w:cs="Times New Roman"/>
          <w:b/>
          <w:bCs/>
          <w:sz w:val="24"/>
          <w:szCs w:val="24"/>
          <w:lang w:eastAsia="ru-RU"/>
        </w:rPr>
      </w:pPr>
    </w:p>
    <w:p w:rsidR="0052286E" w:rsidRPr="000A5788" w:rsidRDefault="0052286E" w:rsidP="000A5788">
      <w:pPr>
        <w:spacing w:line="240" w:lineRule="auto"/>
        <w:ind w:firstLine="567"/>
        <w:contextualSpacing/>
        <w:jc w:val="both"/>
        <w:rPr>
          <w:rFonts w:ascii="Times New Roman" w:eastAsia="Calibri" w:hAnsi="Times New Roman" w:cs="Times New Roman"/>
          <w:sz w:val="24"/>
          <w:szCs w:val="24"/>
          <w:lang w:eastAsia="ru-RU"/>
        </w:rPr>
      </w:pPr>
      <w:proofErr w:type="gramStart"/>
      <w:r w:rsidRPr="000A5788">
        <w:rPr>
          <w:rFonts w:ascii="Times New Roman" w:eastAsia="Calibri" w:hAnsi="Times New Roman" w:cs="Times New Roman"/>
          <w:b/>
          <w:bCs/>
          <w:sz w:val="24"/>
          <w:szCs w:val="24"/>
          <w:lang w:eastAsia="ru-RU"/>
        </w:rPr>
        <w:t>Открытое акционерное общество «</w:t>
      </w:r>
      <w:proofErr w:type="spellStart"/>
      <w:r w:rsidRPr="000A5788">
        <w:rPr>
          <w:rFonts w:ascii="Times New Roman" w:eastAsia="Calibri" w:hAnsi="Times New Roman" w:cs="Times New Roman"/>
          <w:b/>
          <w:bCs/>
          <w:sz w:val="24"/>
          <w:szCs w:val="24"/>
          <w:lang w:eastAsia="ru-RU"/>
        </w:rPr>
        <w:t>Мурманэнергосбыт</w:t>
      </w:r>
      <w:proofErr w:type="spellEnd"/>
      <w:r w:rsidRPr="000A5788">
        <w:rPr>
          <w:rFonts w:ascii="Times New Roman" w:eastAsia="Calibri" w:hAnsi="Times New Roman" w:cs="Times New Roman"/>
          <w:b/>
          <w:bCs/>
          <w:sz w:val="24"/>
          <w:szCs w:val="24"/>
          <w:lang w:eastAsia="ru-RU"/>
        </w:rPr>
        <w:t>» (ОАО «</w:t>
      </w:r>
      <w:proofErr w:type="spellStart"/>
      <w:r w:rsidRPr="000A5788">
        <w:rPr>
          <w:rFonts w:ascii="Times New Roman" w:eastAsia="Calibri" w:hAnsi="Times New Roman" w:cs="Times New Roman"/>
          <w:b/>
          <w:bCs/>
          <w:sz w:val="24"/>
          <w:szCs w:val="24"/>
          <w:lang w:eastAsia="ru-RU"/>
        </w:rPr>
        <w:t>Мурманэнергосбыт</w:t>
      </w:r>
      <w:proofErr w:type="spellEnd"/>
      <w:r w:rsidRPr="000A5788">
        <w:rPr>
          <w:rFonts w:ascii="Times New Roman" w:eastAsia="Calibri" w:hAnsi="Times New Roman" w:cs="Times New Roman"/>
          <w:b/>
          <w:bCs/>
          <w:sz w:val="24"/>
          <w:szCs w:val="24"/>
          <w:lang w:eastAsia="ru-RU"/>
        </w:rPr>
        <w:t>»)</w:t>
      </w:r>
      <w:r w:rsidRPr="000A5788">
        <w:rPr>
          <w:rFonts w:ascii="Times New Roman" w:eastAsia="Calibri" w:hAnsi="Times New Roman" w:cs="Times New Roman"/>
          <w:sz w:val="24"/>
          <w:szCs w:val="24"/>
          <w:lang w:eastAsia="ru-RU"/>
        </w:rPr>
        <w:t xml:space="preserve">, именуемое в дальнейшем «Покупатель», в лице </w:t>
      </w:r>
      <w:r w:rsidR="005F5550">
        <w:rPr>
          <w:rFonts w:ascii="Times New Roman" w:eastAsia="Calibri" w:hAnsi="Times New Roman" w:cs="Times New Roman"/>
          <w:sz w:val="24"/>
          <w:szCs w:val="24"/>
          <w:lang w:eastAsia="ru-RU"/>
        </w:rPr>
        <w:t xml:space="preserve">генерального директора </w:t>
      </w:r>
      <w:proofErr w:type="spellStart"/>
      <w:r w:rsidR="005F5550">
        <w:rPr>
          <w:rFonts w:ascii="Times New Roman" w:eastAsia="Calibri" w:hAnsi="Times New Roman" w:cs="Times New Roman"/>
          <w:sz w:val="24"/>
          <w:szCs w:val="24"/>
          <w:lang w:eastAsia="ru-RU"/>
        </w:rPr>
        <w:t>Полиэктова</w:t>
      </w:r>
      <w:proofErr w:type="spellEnd"/>
      <w:r w:rsidR="005F5550">
        <w:rPr>
          <w:rFonts w:ascii="Times New Roman" w:eastAsia="Calibri" w:hAnsi="Times New Roman" w:cs="Times New Roman"/>
          <w:sz w:val="24"/>
          <w:szCs w:val="24"/>
          <w:lang w:eastAsia="ru-RU"/>
        </w:rPr>
        <w:t xml:space="preserve"> Владимира Ивановича, действующего на основании Устава</w:t>
      </w:r>
      <w:r w:rsidRPr="005F5550">
        <w:rPr>
          <w:rFonts w:ascii="Times New Roman" w:eastAsia="Calibri" w:hAnsi="Times New Roman" w:cs="Times New Roman"/>
          <w:sz w:val="24"/>
          <w:szCs w:val="24"/>
          <w:lang w:eastAsia="ru-RU"/>
        </w:rPr>
        <w:t>,</w:t>
      </w:r>
      <w:r w:rsidRPr="000A5788">
        <w:rPr>
          <w:rFonts w:ascii="Times New Roman" w:eastAsia="Calibri" w:hAnsi="Times New Roman" w:cs="Times New Roman"/>
          <w:sz w:val="24"/>
          <w:szCs w:val="24"/>
          <w:lang w:eastAsia="ru-RU"/>
        </w:rPr>
        <w:t xml:space="preserve"> с одной стороны, и ____________(_______), именуемый в дальнейшем «Поставщик»</w:t>
      </w:r>
      <w:r w:rsidRPr="000A5788">
        <w:rPr>
          <w:rFonts w:ascii="Times New Roman" w:eastAsia="Calibri" w:hAnsi="Times New Roman" w:cs="Times New Roman"/>
          <w:b/>
          <w:bCs/>
          <w:sz w:val="24"/>
          <w:szCs w:val="24"/>
          <w:lang w:eastAsia="ru-RU"/>
        </w:rPr>
        <w:t>,</w:t>
      </w:r>
      <w:r w:rsidRPr="000A5788">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52286E" w:rsidRPr="000A5788" w:rsidRDefault="0052286E" w:rsidP="000A5788">
      <w:pPr>
        <w:numPr>
          <w:ilvl w:val="0"/>
          <w:numId w:val="38"/>
        </w:numPr>
        <w:suppressAutoHyphens/>
        <w:spacing w:after="0" w:line="240" w:lineRule="auto"/>
        <w:contextualSpacing/>
        <w:jc w:val="center"/>
        <w:rPr>
          <w:rFonts w:ascii="Times New Roman" w:eastAsia="Times New Roman" w:hAnsi="Times New Roman" w:cs="Times New Roman"/>
          <w:b/>
          <w:bCs/>
          <w:sz w:val="24"/>
          <w:szCs w:val="24"/>
          <w:lang w:eastAsia="ru-RU"/>
        </w:rPr>
      </w:pPr>
      <w:r w:rsidRPr="000A5788">
        <w:rPr>
          <w:rFonts w:ascii="Times New Roman" w:eastAsia="Times New Roman" w:hAnsi="Times New Roman" w:cs="Times New Roman"/>
          <w:b/>
          <w:sz w:val="24"/>
          <w:szCs w:val="24"/>
          <w:lang w:eastAsia="ar-SA"/>
        </w:rPr>
        <w:t>Предмет Договора</w:t>
      </w:r>
    </w:p>
    <w:p w:rsidR="0052286E" w:rsidRPr="000A5788" w:rsidRDefault="0052286E" w:rsidP="005F5550">
      <w:pPr>
        <w:numPr>
          <w:ilvl w:val="1"/>
          <w:numId w:val="38"/>
        </w:numPr>
        <w:tabs>
          <w:tab w:val="left" w:pos="0"/>
          <w:tab w:val="left" w:pos="426"/>
          <w:tab w:val="left" w:pos="993"/>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собственности____________ (</w:t>
      </w:r>
      <w:r w:rsidRPr="000A5788">
        <w:rPr>
          <w:rFonts w:ascii="Times New Roman" w:eastAsia="Times New Roman" w:hAnsi="Times New Roman" w:cs="Times New Roman"/>
          <w:color w:val="000000"/>
          <w:sz w:val="24"/>
          <w:szCs w:val="24"/>
          <w:lang w:eastAsia="ru-RU"/>
        </w:rPr>
        <w:t xml:space="preserve">далее по тексту - </w:t>
      </w:r>
      <w:r w:rsidRPr="000A5788">
        <w:rPr>
          <w:rFonts w:ascii="Times New Roman" w:eastAsia="Times New Roman" w:hAnsi="Times New Roman" w:cs="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52286E" w:rsidRPr="000A5788" w:rsidRDefault="0052286E" w:rsidP="005F5550">
      <w:pPr>
        <w:numPr>
          <w:ilvl w:val="1"/>
          <w:numId w:val="38"/>
        </w:numPr>
        <w:tabs>
          <w:tab w:val="left" w:pos="0"/>
          <w:tab w:val="left" w:pos="426"/>
          <w:tab w:val="left" w:pos="993"/>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52286E" w:rsidRPr="000A5788" w:rsidRDefault="0052286E" w:rsidP="005F5550">
      <w:pPr>
        <w:numPr>
          <w:ilvl w:val="1"/>
          <w:numId w:val="38"/>
        </w:numPr>
        <w:tabs>
          <w:tab w:val="left" w:pos="0"/>
          <w:tab w:val="left" w:pos="426"/>
          <w:tab w:val="left" w:pos="993"/>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0A5788">
          <w:rPr>
            <w:rFonts w:ascii="Times New Roman" w:eastAsia="Times New Roman" w:hAnsi="Times New Roman" w:cs="Times New Roman"/>
            <w:color w:val="000000"/>
            <w:sz w:val="24"/>
            <w:szCs w:val="24"/>
            <w:lang w:eastAsia="ru-RU"/>
          </w:rPr>
          <w:t>2011 г</w:t>
        </w:r>
      </w:smartTag>
      <w:r w:rsidRPr="000A5788">
        <w:rPr>
          <w:rFonts w:ascii="Times New Roman" w:eastAsia="Times New Roman" w:hAnsi="Times New Roman" w:cs="Times New Roman"/>
          <w:color w:val="000000"/>
          <w:sz w:val="24"/>
          <w:szCs w:val="24"/>
          <w:lang w:eastAsia="ru-RU"/>
        </w:rPr>
        <w:t>. N 223-ФЗ «О закупках товаров, работ, услуг отдельными видами юридических лиц», Положением о закупке товаров, работ, услуг ОАО «</w:t>
      </w:r>
      <w:proofErr w:type="spellStart"/>
      <w:r w:rsidRPr="000A5788">
        <w:rPr>
          <w:rFonts w:ascii="Times New Roman" w:eastAsia="Times New Roman" w:hAnsi="Times New Roman" w:cs="Times New Roman"/>
          <w:color w:val="000000"/>
          <w:sz w:val="24"/>
          <w:szCs w:val="24"/>
          <w:lang w:eastAsia="ru-RU"/>
        </w:rPr>
        <w:t>Мурманэнергосбыт</w:t>
      </w:r>
      <w:proofErr w:type="spellEnd"/>
      <w:r w:rsidRPr="000A5788">
        <w:rPr>
          <w:rFonts w:ascii="Times New Roman" w:eastAsia="Times New Roman" w:hAnsi="Times New Roman" w:cs="Times New Roman"/>
          <w:color w:val="000000"/>
          <w:sz w:val="24"/>
          <w:szCs w:val="24"/>
          <w:lang w:eastAsia="ru-RU"/>
        </w:rPr>
        <w:t>», на основании ______________ №___ от __.__.20__.</w:t>
      </w:r>
    </w:p>
    <w:p w:rsidR="0052286E" w:rsidRPr="000A5788" w:rsidRDefault="0052286E" w:rsidP="005F5550">
      <w:pPr>
        <w:numPr>
          <w:ilvl w:val="1"/>
          <w:numId w:val="38"/>
        </w:numPr>
        <w:tabs>
          <w:tab w:val="left" w:pos="0"/>
          <w:tab w:val="left" w:pos="426"/>
          <w:tab w:val="left" w:pos="993"/>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w:t>
      </w:r>
      <w:proofErr w:type="gramStart"/>
      <w:r w:rsidRPr="000A5788">
        <w:rPr>
          <w:rFonts w:ascii="Times New Roman" w:eastAsia="Times New Roman" w:hAnsi="Times New Roman" w:cs="Times New Roman"/>
          <w:color w:val="000000"/>
          <w:sz w:val="24"/>
          <w:szCs w:val="24"/>
          <w:lang w:eastAsia="ru-RU"/>
        </w:rPr>
        <w:t>с</w:t>
      </w:r>
      <w:proofErr w:type="gramEnd"/>
      <w:r w:rsidRPr="000A5788">
        <w:rPr>
          <w:rFonts w:ascii="Times New Roman" w:eastAsia="Times New Roman" w:hAnsi="Times New Roman" w:cs="Times New Roman"/>
          <w:color w:val="000000"/>
          <w:sz w:val="24"/>
          <w:szCs w:val="24"/>
          <w:lang w:eastAsia="ru-RU"/>
        </w:rPr>
        <w:t xml:space="preserve"> ______________ № ___ от __.__.2013 являются:</w:t>
      </w:r>
    </w:p>
    <w:p w:rsidR="0052286E" w:rsidRPr="000A5788" w:rsidRDefault="0052286E" w:rsidP="005F5550">
      <w:pPr>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0A5788">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0A5788">
        <w:rPr>
          <w:rFonts w:ascii="Times New Roman" w:eastAsia="Times New Roman" w:hAnsi="Times New Roman" w:cs="Times New Roman"/>
          <w:i/>
          <w:iCs/>
          <w:color w:val="000000"/>
          <w:sz w:val="24"/>
          <w:szCs w:val="24"/>
          <w:lang w:eastAsia="ru-RU"/>
        </w:rPr>
        <w:t xml:space="preserve"> </w:t>
      </w:r>
      <w:r w:rsidRPr="000A5788">
        <w:rPr>
          <w:rFonts w:ascii="Times New Roman" w:eastAsia="Times New Roman" w:hAnsi="Times New Roman" w:cs="Times New Roman"/>
          <w:color w:val="000000"/>
          <w:sz w:val="24"/>
          <w:szCs w:val="24"/>
          <w:lang w:eastAsia="ru-RU"/>
        </w:rPr>
        <w:t>(</w:t>
      </w:r>
      <w:r w:rsidRPr="000A5788">
        <w:rPr>
          <w:rFonts w:ascii="Times New Roman" w:eastAsia="Times New Roman" w:hAnsi="Times New Roman" w:cs="Times New Roman"/>
          <w:i/>
          <w:color w:val="000000"/>
          <w:sz w:val="24"/>
          <w:szCs w:val="24"/>
          <w:lang w:eastAsia="ru-RU"/>
        </w:rPr>
        <w:t>Цифрами и п</w:t>
      </w:r>
      <w:r w:rsidRPr="000A5788">
        <w:rPr>
          <w:rFonts w:ascii="Times New Roman" w:eastAsia="Times New Roman" w:hAnsi="Times New Roman" w:cs="Times New Roman"/>
          <w:i/>
          <w:iCs/>
          <w:color w:val="000000"/>
          <w:sz w:val="24"/>
          <w:szCs w:val="24"/>
          <w:lang w:eastAsia="ru-RU"/>
        </w:rPr>
        <w:t>рописью с большой буквы</w:t>
      </w:r>
      <w:r w:rsidRPr="000A5788">
        <w:rPr>
          <w:rFonts w:ascii="Times New Roman" w:eastAsia="Times New Roman" w:hAnsi="Times New Roman" w:cs="Times New Roman"/>
          <w:color w:val="000000"/>
          <w:sz w:val="24"/>
          <w:szCs w:val="24"/>
          <w:lang w:eastAsia="ru-RU"/>
        </w:rPr>
        <w:t>). Цена за 1 единицу Товара указана в приложении №__ к настоящему Договору (Спецификации).</w:t>
      </w:r>
    </w:p>
    <w:p w:rsidR="0052286E" w:rsidRPr="000A5788" w:rsidRDefault="0052286E" w:rsidP="005F5550">
      <w:pPr>
        <w:tabs>
          <w:tab w:val="left" w:pos="0"/>
          <w:tab w:val="left" w:pos="426"/>
          <w:tab w:val="left" w:pos="993"/>
          <w:tab w:val="left" w:pos="1276"/>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0A5788">
        <w:rPr>
          <w:rFonts w:ascii="Times New Roman" w:eastAsia="Times New Roman" w:hAnsi="Times New Roman" w:cs="Times New Roman"/>
          <w:color w:val="000000"/>
          <w:sz w:val="24"/>
          <w:szCs w:val="24"/>
          <w:lang w:eastAsia="ru-RU"/>
        </w:rPr>
        <w:t>1.4.2.Общее количество поставляемого Товара: ___шт. (ед.). Расшифровка количества Товара указана в приложении №__ к настоящему Договору (Спецификации).</w:t>
      </w:r>
    </w:p>
    <w:p w:rsidR="00A624A4" w:rsidRPr="000A5788" w:rsidRDefault="0052286E" w:rsidP="005F5550">
      <w:pPr>
        <w:tabs>
          <w:tab w:val="left" w:pos="0"/>
          <w:tab w:val="left" w:pos="426"/>
          <w:tab w:val="left" w:pos="698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color w:val="000000"/>
          <w:sz w:val="24"/>
          <w:szCs w:val="24"/>
          <w:lang w:eastAsia="ru-RU"/>
        </w:rPr>
        <w:t xml:space="preserve">1.4.3. Срок поставки: </w:t>
      </w:r>
      <w:r w:rsidR="00A624A4" w:rsidRPr="000A5788">
        <w:rPr>
          <w:rFonts w:ascii="Times New Roman" w:eastAsia="Times New Roman" w:hAnsi="Times New Roman" w:cs="Times New Roman"/>
          <w:sz w:val="24"/>
          <w:szCs w:val="24"/>
          <w:lang w:eastAsia="ru-RU"/>
        </w:rPr>
        <w:t>поставщик осуществляет поставку Товара по настоящему Договору в течение 30 календарных дней с момента подписания Договора на поставку.</w:t>
      </w:r>
    </w:p>
    <w:p w:rsidR="0052286E" w:rsidRPr="000A5788" w:rsidRDefault="0052286E" w:rsidP="005F5550">
      <w:pPr>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p>
    <w:p w:rsidR="00A624A4" w:rsidRPr="000A5788" w:rsidRDefault="0052286E" w:rsidP="005F5550">
      <w:pPr>
        <w:tabs>
          <w:tab w:val="left" w:pos="0"/>
          <w:tab w:val="left" w:pos="426"/>
          <w:tab w:val="left" w:pos="698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color w:val="000000"/>
          <w:sz w:val="24"/>
          <w:szCs w:val="24"/>
          <w:lang w:eastAsia="ru-RU"/>
        </w:rPr>
        <w:t xml:space="preserve">1.4.4. Место поставки: </w:t>
      </w:r>
      <w:r w:rsidR="00A624A4" w:rsidRPr="000A5788">
        <w:rPr>
          <w:rFonts w:ascii="Times New Roman" w:eastAsia="Times New Roman" w:hAnsi="Times New Roman" w:cs="Times New Roman"/>
          <w:sz w:val="24"/>
          <w:szCs w:val="24"/>
          <w:lang w:eastAsia="ru-RU"/>
        </w:rPr>
        <w:t>-183034, г. Мурманск, ул. Свердлова, д. 39.</w:t>
      </w:r>
    </w:p>
    <w:p w:rsidR="0052286E" w:rsidRPr="000A5788" w:rsidRDefault="0052286E" w:rsidP="005F5550">
      <w:pPr>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p>
    <w:p w:rsidR="000A5788" w:rsidRPr="000A5788" w:rsidRDefault="0052286E" w:rsidP="005F5550">
      <w:pPr>
        <w:tabs>
          <w:tab w:val="left" w:pos="0"/>
          <w:tab w:val="left" w:pos="426"/>
        </w:tabs>
        <w:spacing w:after="0" w:line="240" w:lineRule="auto"/>
        <w:contextualSpacing/>
        <w:rPr>
          <w:rFonts w:ascii="Times New Roman" w:eastAsia="Times New Roman" w:hAnsi="Times New Roman" w:cs="Times New Roman"/>
          <w:b/>
          <w:sz w:val="24"/>
          <w:szCs w:val="24"/>
          <w:lang w:eastAsia="ru-RU"/>
        </w:rPr>
      </w:pPr>
      <w:r w:rsidRPr="000A5788">
        <w:rPr>
          <w:rFonts w:ascii="Times New Roman" w:eastAsia="Times New Roman" w:hAnsi="Times New Roman" w:cs="Times New Roman"/>
          <w:color w:val="000000"/>
          <w:sz w:val="24"/>
          <w:szCs w:val="24"/>
          <w:lang w:eastAsia="ru-RU"/>
        </w:rPr>
        <w:t>1.4.5. Особые условия:</w:t>
      </w:r>
      <w:r w:rsidR="000A5788" w:rsidRPr="000A5788">
        <w:rPr>
          <w:rFonts w:ascii="Times New Roman" w:eastAsia="Times New Roman" w:hAnsi="Times New Roman" w:cs="Times New Roman"/>
          <w:sz w:val="24"/>
          <w:szCs w:val="24"/>
          <w:lang w:eastAsia="ru-RU"/>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 В случае наличия брака - предмет поставки бракуется и возвращается Поставщику за его счет.</w:t>
      </w:r>
    </w:p>
    <w:p w:rsidR="0052286E" w:rsidRPr="000A5788" w:rsidRDefault="0052286E" w:rsidP="000A5788">
      <w:pPr>
        <w:tabs>
          <w:tab w:val="left" w:pos="0"/>
          <w:tab w:val="left" w:pos="993"/>
        </w:tabs>
        <w:suppressAutoHyphens/>
        <w:spacing w:after="0" w:line="240" w:lineRule="auto"/>
        <w:ind w:firstLine="567"/>
        <w:contextualSpacing/>
        <w:jc w:val="both"/>
        <w:rPr>
          <w:rFonts w:ascii="Times New Roman" w:eastAsia="Times New Roman" w:hAnsi="Times New Roman" w:cs="Times New Roman"/>
          <w:sz w:val="24"/>
          <w:szCs w:val="24"/>
          <w:lang w:eastAsia="ru-RU"/>
        </w:rPr>
      </w:pPr>
    </w:p>
    <w:p w:rsidR="0052286E" w:rsidRPr="000A5788" w:rsidRDefault="0052286E" w:rsidP="000A5788">
      <w:pPr>
        <w:numPr>
          <w:ilvl w:val="0"/>
          <w:numId w:val="38"/>
        </w:numPr>
        <w:suppressAutoHyphens/>
        <w:spacing w:after="0" w:line="240" w:lineRule="auto"/>
        <w:ind w:left="-567" w:firstLine="283"/>
        <w:contextualSpacing/>
        <w:jc w:val="center"/>
        <w:rPr>
          <w:rFonts w:ascii="Times New Roman" w:eastAsia="Times New Roman" w:hAnsi="Times New Roman" w:cs="Times New Roman"/>
          <w:b/>
          <w:bCs/>
          <w:sz w:val="24"/>
          <w:szCs w:val="24"/>
          <w:lang w:eastAsia="ru-RU"/>
        </w:rPr>
      </w:pPr>
      <w:r w:rsidRPr="000A5788">
        <w:rPr>
          <w:rFonts w:ascii="Times New Roman" w:eastAsia="Times New Roman" w:hAnsi="Times New Roman" w:cs="Times New Roman"/>
          <w:b/>
          <w:bCs/>
          <w:sz w:val="24"/>
          <w:szCs w:val="24"/>
          <w:lang w:eastAsia="ru-RU"/>
        </w:rPr>
        <w:t>Цена Договора и порядок расчетов</w:t>
      </w:r>
    </w:p>
    <w:p w:rsidR="0052286E" w:rsidRPr="000A5788" w:rsidRDefault="0052286E" w:rsidP="005F5550">
      <w:pPr>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0A5788">
        <w:rPr>
          <w:rFonts w:ascii="Times New Roman" w:eastAsia="Times New Roman" w:hAnsi="Times New Roman" w:cs="Times New Roman"/>
          <w:sz w:val="24"/>
          <w:szCs w:val="24"/>
          <w:lang w:eastAsia="ar-SA"/>
        </w:rPr>
        <w:t xml:space="preserve">2.1. Общая цена поставляемого Товара указана в </w:t>
      </w:r>
      <w:proofErr w:type="spellStart"/>
      <w:r w:rsidRPr="000A5788">
        <w:rPr>
          <w:rFonts w:ascii="Times New Roman" w:eastAsia="Times New Roman" w:hAnsi="Times New Roman" w:cs="Times New Roman"/>
          <w:sz w:val="24"/>
          <w:szCs w:val="24"/>
          <w:lang w:eastAsia="ar-SA"/>
        </w:rPr>
        <w:t>п.п</w:t>
      </w:r>
      <w:proofErr w:type="spellEnd"/>
      <w:r w:rsidRPr="000A5788">
        <w:rPr>
          <w:rFonts w:ascii="Times New Roman" w:eastAsia="Times New Roman" w:hAnsi="Times New Roman" w:cs="Times New Roman"/>
          <w:sz w:val="24"/>
          <w:szCs w:val="24"/>
          <w:lang w:eastAsia="ar-SA"/>
        </w:rPr>
        <w:t xml:space="preserve">. 1.4.1. Договора. </w:t>
      </w:r>
      <w:r w:rsidRPr="000A5788">
        <w:rPr>
          <w:rFonts w:ascii="Times New Roman" w:eastAsia="Times New Roman" w:hAnsi="Times New Roman" w:cs="Times New Roman"/>
          <w:color w:val="000000"/>
          <w:sz w:val="24"/>
          <w:szCs w:val="24"/>
          <w:lang w:eastAsia="ar-SA"/>
        </w:rPr>
        <w:t>Указанная цена включает в себя себе</w:t>
      </w:r>
      <w:r w:rsidRPr="000A5788">
        <w:rPr>
          <w:rFonts w:ascii="Times New Roman" w:eastAsia="Times New Roman" w:hAnsi="Times New Roman" w:cs="Times New Roman"/>
          <w:sz w:val="24"/>
          <w:szCs w:val="24"/>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0A5788">
        <w:rPr>
          <w:rFonts w:ascii="Times New Roman" w:eastAsia="Times New Roman" w:hAnsi="Times New Roman" w:cs="Times New Roman"/>
          <w:color w:val="000000"/>
          <w:sz w:val="24"/>
          <w:szCs w:val="24"/>
          <w:lang w:eastAsia="ar-SA"/>
        </w:rPr>
        <w:t xml:space="preserve"> а также предвиденные и непредвиденные расходы.</w:t>
      </w:r>
    </w:p>
    <w:p w:rsidR="00F11F1A" w:rsidRPr="000A5788" w:rsidRDefault="0052286E" w:rsidP="000A5788">
      <w:pPr>
        <w:spacing w:after="0" w:line="240" w:lineRule="auto"/>
        <w:contextualSpacing/>
        <w:jc w:val="both"/>
        <w:rPr>
          <w:rFonts w:ascii="Times New Roman" w:hAnsi="Times New Roman" w:cs="Times New Roman"/>
          <w:sz w:val="24"/>
          <w:szCs w:val="24"/>
        </w:rPr>
      </w:pPr>
      <w:r w:rsidRPr="000A5788">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rsidR="00F11F1A" w:rsidRPr="000A5788" w:rsidRDefault="00F11F1A" w:rsidP="000A5788">
      <w:pPr>
        <w:spacing w:after="0" w:line="240" w:lineRule="auto"/>
        <w:contextualSpacing/>
        <w:jc w:val="both"/>
        <w:rPr>
          <w:rFonts w:ascii="Times New Roman" w:hAnsi="Times New Roman" w:cs="Times New Roman"/>
          <w:sz w:val="24"/>
          <w:szCs w:val="24"/>
        </w:rPr>
      </w:pPr>
      <w:r w:rsidRPr="000A5788">
        <w:rPr>
          <w:rFonts w:ascii="Times New Roman" w:hAnsi="Times New Roman" w:cs="Times New Roman"/>
          <w:sz w:val="24"/>
          <w:szCs w:val="24"/>
        </w:rPr>
        <w:t>- Покупатель осуществляет оплату в размере 0% от стоимости Товара на условиях предоплаты в течение 0 (нуля) банковских дней с момента получения счета на предоплату от Поставщика;</w:t>
      </w:r>
    </w:p>
    <w:p w:rsidR="00F11F1A" w:rsidRPr="000A5788" w:rsidRDefault="00F11F1A" w:rsidP="000A5788">
      <w:pPr>
        <w:spacing w:after="0" w:line="240" w:lineRule="auto"/>
        <w:contextualSpacing/>
        <w:jc w:val="both"/>
        <w:rPr>
          <w:rFonts w:ascii="Times New Roman" w:hAnsi="Times New Roman" w:cs="Times New Roman"/>
          <w:sz w:val="24"/>
          <w:szCs w:val="24"/>
        </w:rPr>
      </w:pPr>
      <w:r w:rsidRPr="000A5788">
        <w:rPr>
          <w:rFonts w:ascii="Times New Roman" w:hAnsi="Times New Roman" w:cs="Times New Roman"/>
          <w:sz w:val="24"/>
          <w:szCs w:val="24"/>
        </w:rPr>
        <w:t xml:space="preserve">- остальные 100 % от стоимости Товара, Покупатель оплачивает в течение 30 (тридцати) банковских дней с момента подписания уполномоченными представителями сторон товарной накладной и получения от Поставщика </w:t>
      </w:r>
      <w:r w:rsidR="00BE1793" w:rsidRPr="000A5788">
        <w:rPr>
          <w:rFonts w:ascii="Times New Roman" w:hAnsi="Times New Roman" w:cs="Times New Roman"/>
          <w:sz w:val="24"/>
          <w:szCs w:val="24"/>
        </w:rPr>
        <w:t>счета-фактуры, счета на оплату.</w:t>
      </w:r>
    </w:p>
    <w:p w:rsidR="0052286E" w:rsidRPr="000A5788" w:rsidRDefault="0052286E" w:rsidP="000A5788">
      <w:pPr>
        <w:suppressAutoHyphens/>
        <w:spacing w:after="0" w:line="240" w:lineRule="auto"/>
        <w:ind w:left="360"/>
        <w:contextualSpacing/>
        <w:rPr>
          <w:rFonts w:ascii="Times New Roman" w:eastAsia="Calibri" w:hAnsi="Times New Roman" w:cs="Times New Roman"/>
          <w:b/>
          <w:bCs/>
          <w:sz w:val="24"/>
          <w:szCs w:val="24"/>
          <w:lang w:eastAsia="ru-RU"/>
        </w:rPr>
      </w:pPr>
      <w:r w:rsidRPr="000A5788">
        <w:rPr>
          <w:rFonts w:ascii="Times New Roman" w:eastAsia="Calibri" w:hAnsi="Times New Roman" w:cs="Times New Roman"/>
          <w:b/>
          <w:bCs/>
          <w:sz w:val="24"/>
          <w:szCs w:val="24"/>
          <w:lang w:eastAsia="ru-RU"/>
        </w:rPr>
        <w:t xml:space="preserve">                                   3. Порядок приема и передачи  Товара</w:t>
      </w:r>
    </w:p>
    <w:p w:rsidR="0052286E" w:rsidRPr="000A5788" w:rsidRDefault="0052286E" w:rsidP="00D35C59">
      <w:pPr>
        <w:numPr>
          <w:ilvl w:val="1"/>
          <w:numId w:val="39"/>
        </w:numPr>
        <w:tabs>
          <w:tab w:val="left" w:pos="284"/>
          <w:tab w:val="left" w:pos="426"/>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w:t>
      </w:r>
      <w:r w:rsidRPr="000A5788">
        <w:rPr>
          <w:rFonts w:ascii="Times New Roman" w:eastAsia="Times New Roman" w:hAnsi="Times New Roman" w:cs="Times New Roman"/>
          <w:i/>
          <w:iCs/>
          <w:sz w:val="24"/>
          <w:szCs w:val="24"/>
          <w:lang w:eastAsia="ru-RU"/>
        </w:rPr>
        <w:t xml:space="preserve">. </w:t>
      </w:r>
      <w:r w:rsidRPr="000A5788">
        <w:rPr>
          <w:rFonts w:ascii="Times New Roman" w:eastAsia="Times New Roman" w:hAnsi="Times New Roman" w:cs="Times New Roman"/>
          <w:sz w:val="24"/>
          <w:szCs w:val="24"/>
          <w:lang w:eastAsia="ru-RU"/>
        </w:rPr>
        <w:t>Дата подписания товарной накладной уполномоченными представителями Покупателя и Поставщика является датой поставки Товара.</w:t>
      </w:r>
    </w:p>
    <w:p w:rsidR="0052286E" w:rsidRPr="000A5788" w:rsidRDefault="0052286E" w:rsidP="005F5550">
      <w:pPr>
        <w:numPr>
          <w:ilvl w:val="1"/>
          <w:numId w:val="39"/>
        </w:numPr>
        <w:tabs>
          <w:tab w:val="left" w:pos="284"/>
          <w:tab w:val="left" w:pos="567"/>
          <w:tab w:val="left" w:pos="1134"/>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52286E" w:rsidRPr="000A5788" w:rsidRDefault="0052286E" w:rsidP="005F5550">
      <w:pPr>
        <w:numPr>
          <w:ilvl w:val="1"/>
          <w:numId w:val="39"/>
        </w:numPr>
        <w:tabs>
          <w:tab w:val="left" w:pos="284"/>
          <w:tab w:val="left" w:pos="567"/>
          <w:tab w:val="left" w:pos="1134"/>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52286E" w:rsidRPr="000A5788" w:rsidRDefault="0052286E" w:rsidP="005F5550">
      <w:pPr>
        <w:numPr>
          <w:ilvl w:val="1"/>
          <w:numId w:val="39"/>
        </w:numPr>
        <w:tabs>
          <w:tab w:val="left" w:pos="284"/>
          <w:tab w:val="left" w:pos="567"/>
          <w:tab w:val="left" w:pos="1134"/>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0A5788">
        <w:rPr>
          <w:rFonts w:ascii="Times New Roman" w:eastAsia="Times New Roman" w:hAnsi="Times New Roman" w:cs="Times New Roman"/>
          <w:sz w:val="24"/>
          <w:szCs w:val="24"/>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52286E" w:rsidRPr="000A5788" w:rsidRDefault="0052286E" w:rsidP="005F5550">
      <w:pPr>
        <w:numPr>
          <w:ilvl w:val="0"/>
          <w:numId w:val="39"/>
        </w:numPr>
        <w:tabs>
          <w:tab w:val="left" w:pos="360"/>
          <w:tab w:val="left" w:pos="567"/>
        </w:tabs>
        <w:suppressAutoHyphens/>
        <w:spacing w:after="0" w:line="240" w:lineRule="auto"/>
        <w:ind w:firstLine="0"/>
        <w:contextualSpacing/>
        <w:jc w:val="center"/>
        <w:rPr>
          <w:rFonts w:ascii="Times New Roman" w:eastAsia="Calibri" w:hAnsi="Times New Roman" w:cs="Times New Roman"/>
          <w:b/>
          <w:bCs/>
          <w:sz w:val="24"/>
          <w:szCs w:val="24"/>
          <w:lang w:eastAsia="ru-RU"/>
        </w:rPr>
      </w:pPr>
      <w:r w:rsidRPr="000A5788">
        <w:rPr>
          <w:rFonts w:ascii="Times New Roman" w:eastAsia="Calibri" w:hAnsi="Times New Roman" w:cs="Times New Roman"/>
          <w:b/>
          <w:bCs/>
          <w:sz w:val="24"/>
          <w:szCs w:val="24"/>
          <w:lang w:eastAsia="ru-RU"/>
        </w:rPr>
        <w:t>Упаковка и маркировка</w:t>
      </w:r>
    </w:p>
    <w:p w:rsidR="0052286E" w:rsidRPr="000A5788" w:rsidRDefault="0052286E" w:rsidP="005F5550">
      <w:pPr>
        <w:tabs>
          <w:tab w:val="left" w:pos="567"/>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4.1.Товар  должен отвечать требованиям качества, безопасности жизни и здоровья, а также иным требованиям, предъявляемым к данному виду Товара, в т. ч. сертификации,  международным  нормам  безопасности, ГОСТам и т.п.</w:t>
      </w:r>
    </w:p>
    <w:p w:rsidR="0052286E" w:rsidRPr="000A5788" w:rsidRDefault="0052286E" w:rsidP="005F5550">
      <w:pPr>
        <w:tabs>
          <w:tab w:val="left" w:pos="567"/>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0A5788">
        <w:rPr>
          <w:rFonts w:ascii="Times New Roman" w:eastAsia="Calibri" w:hAnsi="Times New Roman" w:cs="Times New Roman"/>
          <w:sz w:val="24"/>
          <w:szCs w:val="24"/>
          <w:lang w:eastAsia="ar-SA"/>
        </w:rPr>
        <w:t>т.ч</w:t>
      </w:r>
      <w:proofErr w:type="spellEnd"/>
      <w:r w:rsidRPr="000A5788">
        <w:rPr>
          <w:rFonts w:ascii="Times New Roman" w:eastAsia="Calibri" w:hAnsi="Times New Roman" w:cs="Times New Roman"/>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52286E" w:rsidRPr="000A5788" w:rsidRDefault="0052286E" w:rsidP="005F5550">
      <w:pPr>
        <w:tabs>
          <w:tab w:val="left" w:pos="567"/>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4.3. Товар поставляется новым (не бывшим в эксплуатации), и изготовленным не ранее </w:t>
      </w:r>
      <w:r w:rsidR="00840B1A" w:rsidRPr="000A5788">
        <w:rPr>
          <w:rFonts w:ascii="Times New Roman" w:eastAsia="Calibri" w:hAnsi="Times New Roman" w:cs="Times New Roman"/>
          <w:sz w:val="24"/>
          <w:szCs w:val="24"/>
          <w:lang w:eastAsia="ar-SA"/>
        </w:rPr>
        <w:t xml:space="preserve">2013 </w:t>
      </w:r>
      <w:r w:rsidRPr="000A5788">
        <w:rPr>
          <w:rFonts w:ascii="Times New Roman" w:eastAsia="Calibri" w:hAnsi="Times New Roman" w:cs="Times New Roman"/>
          <w:sz w:val="24"/>
          <w:szCs w:val="24"/>
          <w:lang w:eastAsia="ar-SA"/>
        </w:rPr>
        <w:t>года.</w:t>
      </w:r>
    </w:p>
    <w:p w:rsidR="0052286E" w:rsidRPr="000A5788" w:rsidRDefault="0052286E" w:rsidP="005F5550">
      <w:pPr>
        <w:tabs>
          <w:tab w:val="left" w:pos="567"/>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52286E" w:rsidRPr="000A5788" w:rsidRDefault="0052286E" w:rsidP="005F5550">
      <w:pPr>
        <w:tabs>
          <w:tab w:val="left" w:pos="567"/>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52286E" w:rsidRPr="000A5788" w:rsidRDefault="0052286E" w:rsidP="005F5550">
      <w:pPr>
        <w:tabs>
          <w:tab w:val="left" w:pos="567"/>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0A5788">
        <w:rPr>
          <w:rFonts w:ascii="Times New Roman" w:eastAsia="Calibri" w:hAnsi="Times New Roman" w:cs="Times New Roman"/>
          <w:sz w:val="24"/>
          <w:szCs w:val="24"/>
          <w:lang w:eastAsia="ru-RU"/>
        </w:rPr>
        <w:t>Покупатель</w:t>
      </w:r>
      <w:r w:rsidRPr="000A5788">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2286E" w:rsidRPr="000A5788" w:rsidRDefault="0052286E" w:rsidP="005F5550">
      <w:pPr>
        <w:tabs>
          <w:tab w:val="left" w:pos="567"/>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4.6. Поставщик несет все расходы по оплате транспортировки, налогов, пошлин и </w:t>
      </w:r>
      <w:proofErr w:type="gramStart"/>
      <w:r w:rsidRPr="000A5788">
        <w:rPr>
          <w:rFonts w:ascii="Times New Roman" w:eastAsia="Calibri" w:hAnsi="Times New Roman" w:cs="Times New Roman"/>
          <w:sz w:val="24"/>
          <w:szCs w:val="24"/>
          <w:lang w:eastAsia="ar-SA"/>
        </w:rPr>
        <w:t>других</w:t>
      </w:r>
      <w:proofErr w:type="gramEnd"/>
      <w:r w:rsidRPr="000A5788">
        <w:rPr>
          <w:rFonts w:ascii="Times New Roman" w:eastAsia="Calibri" w:hAnsi="Times New Roman" w:cs="Times New Roman"/>
          <w:sz w:val="24"/>
          <w:szCs w:val="24"/>
          <w:lang w:eastAsia="ar-SA"/>
        </w:rPr>
        <w:t xml:space="preserve"> необходимых и связанных с поставкой Товара сборов до его передачи </w:t>
      </w:r>
      <w:r w:rsidRPr="000A5788">
        <w:rPr>
          <w:rFonts w:ascii="Times New Roman" w:eastAsia="Calibri" w:hAnsi="Times New Roman" w:cs="Times New Roman"/>
          <w:sz w:val="24"/>
          <w:szCs w:val="24"/>
          <w:lang w:eastAsia="ru-RU"/>
        </w:rPr>
        <w:t>Покупателю</w:t>
      </w:r>
      <w:r w:rsidRPr="000A5788">
        <w:rPr>
          <w:rFonts w:ascii="Times New Roman" w:eastAsia="Calibri" w:hAnsi="Times New Roman" w:cs="Times New Roman"/>
          <w:sz w:val="24"/>
          <w:szCs w:val="24"/>
          <w:lang w:eastAsia="ar-SA"/>
        </w:rPr>
        <w:t>. Данные расходы включены в цену Товара, указанную в п. 1.4.1. Договора.</w:t>
      </w:r>
    </w:p>
    <w:p w:rsidR="0052286E" w:rsidRPr="000A5788" w:rsidRDefault="0052286E" w:rsidP="000A5788">
      <w:pPr>
        <w:numPr>
          <w:ilvl w:val="0"/>
          <w:numId w:val="39"/>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0A5788">
        <w:rPr>
          <w:rFonts w:ascii="Times New Roman" w:eastAsia="Calibri" w:hAnsi="Times New Roman" w:cs="Times New Roman"/>
          <w:b/>
          <w:bCs/>
          <w:sz w:val="24"/>
          <w:szCs w:val="24"/>
          <w:lang w:eastAsia="ru-RU"/>
        </w:rPr>
        <w:t>Гарантийные обязательства</w:t>
      </w:r>
    </w:p>
    <w:p w:rsidR="0052286E" w:rsidRPr="000A5788" w:rsidRDefault="0052286E" w:rsidP="000A5788">
      <w:pPr>
        <w:tabs>
          <w:tab w:val="left" w:pos="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5.1. Поставщик гарантирует, что Товар является новым.</w:t>
      </w:r>
    </w:p>
    <w:p w:rsidR="00BA276E" w:rsidRPr="000A5788" w:rsidRDefault="0052286E" w:rsidP="000A5788">
      <w:pPr>
        <w:tabs>
          <w:tab w:val="left" w:pos="0"/>
        </w:tabs>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0A5788">
        <w:rPr>
          <w:rFonts w:ascii="Times New Roman" w:eastAsia="Calibri" w:hAnsi="Times New Roman" w:cs="Times New Roman"/>
          <w:sz w:val="24"/>
          <w:szCs w:val="24"/>
          <w:lang w:eastAsia="ar-SA"/>
        </w:rPr>
        <w:t xml:space="preserve">5.2. </w:t>
      </w:r>
      <w:r w:rsidR="00BA276E" w:rsidRPr="000A5788">
        <w:rPr>
          <w:rFonts w:ascii="Times New Roman" w:eastAsia="Times New Roman" w:hAnsi="Times New Roman" w:cs="Times New Roman"/>
          <w:color w:val="000000"/>
          <w:sz w:val="24"/>
          <w:szCs w:val="24"/>
          <w:lang w:eastAsia="ar-SA"/>
        </w:rPr>
        <w:t xml:space="preserve">Гарантийный срок на Товар устанавливается: 24 месяца. </w:t>
      </w:r>
    </w:p>
    <w:p w:rsidR="0052286E" w:rsidRPr="000A5788" w:rsidRDefault="0052286E" w:rsidP="000A5788">
      <w:pPr>
        <w:tabs>
          <w:tab w:val="left" w:pos="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w:t>
      </w:r>
      <w:proofErr w:type="gramStart"/>
      <w:r w:rsidRPr="000A5788">
        <w:rPr>
          <w:rFonts w:ascii="Times New Roman" w:eastAsia="Calibri" w:hAnsi="Times New Roman" w:cs="Times New Roman"/>
          <w:sz w:val="24"/>
          <w:szCs w:val="24"/>
          <w:lang w:eastAsia="ar-SA"/>
        </w:rPr>
        <w:t>на</w:t>
      </w:r>
      <w:proofErr w:type="gramEnd"/>
      <w:r w:rsidRPr="000A5788">
        <w:rPr>
          <w:rFonts w:ascii="Times New Roman" w:eastAsia="Calibri" w:hAnsi="Times New Roman" w:cs="Times New Roman"/>
          <w:sz w:val="24"/>
          <w:szCs w:val="24"/>
          <w:lang w:eastAsia="ar-SA"/>
        </w:rPr>
        <w:t xml:space="preserve"> качественный за свой счет. </w:t>
      </w:r>
    </w:p>
    <w:p w:rsidR="00BA276E" w:rsidRPr="000A5788" w:rsidRDefault="00BA276E" w:rsidP="000A5788">
      <w:pPr>
        <w:tabs>
          <w:tab w:val="left" w:pos="1701"/>
        </w:tabs>
        <w:suppressAutoHyphens/>
        <w:spacing w:after="0" w:line="240" w:lineRule="auto"/>
        <w:contextualSpacing/>
        <w:jc w:val="both"/>
        <w:rPr>
          <w:rFonts w:ascii="Times New Roman" w:eastAsia="Times New Roman" w:hAnsi="Times New Roman" w:cs="Times New Roman"/>
          <w:sz w:val="24"/>
          <w:szCs w:val="24"/>
          <w:lang w:eastAsia="ar-SA"/>
        </w:rPr>
      </w:pPr>
      <w:r w:rsidRPr="000A5788">
        <w:rPr>
          <w:rFonts w:ascii="Times New Roman" w:eastAsia="Times New Roman" w:hAnsi="Times New Roman" w:cs="Times New Roman"/>
          <w:sz w:val="24"/>
          <w:szCs w:val="24"/>
          <w:lang w:eastAsia="ar-SA"/>
        </w:rPr>
        <w:t>Срок исполнения гарантийных обязательств по устранению недостатков не может превышать 10 (десять)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BA276E" w:rsidRPr="000A5788" w:rsidRDefault="00BA276E" w:rsidP="000A5788">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p>
    <w:p w:rsidR="0052286E" w:rsidRPr="000A5788" w:rsidRDefault="0052286E" w:rsidP="000A5788">
      <w:pPr>
        <w:tabs>
          <w:tab w:val="left" w:pos="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52286E" w:rsidRPr="000A5788" w:rsidRDefault="0052286E" w:rsidP="005F5550">
      <w:pPr>
        <w:numPr>
          <w:ilvl w:val="0"/>
          <w:numId w:val="39"/>
        </w:numPr>
        <w:tabs>
          <w:tab w:val="left" w:pos="0"/>
        </w:tabs>
        <w:suppressAutoHyphens/>
        <w:spacing w:after="0" w:line="240" w:lineRule="auto"/>
        <w:ind w:left="0" w:firstLine="0"/>
        <w:contextualSpacing/>
        <w:jc w:val="center"/>
        <w:rPr>
          <w:rFonts w:ascii="Times New Roman" w:eastAsia="Calibri" w:hAnsi="Times New Roman" w:cs="Times New Roman"/>
          <w:b/>
          <w:bCs/>
          <w:sz w:val="24"/>
          <w:szCs w:val="24"/>
          <w:lang w:eastAsia="ru-RU"/>
        </w:rPr>
      </w:pPr>
      <w:r w:rsidRPr="000A5788">
        <w:rPr>
          <w:rFonts w:ascii="Times New Roman" w:eastAsia="Calibri" w:hAnsi="Times New Roman" w:cs="Times New Roman"/>
          <w:b/>
          <w:bCs/>
          <w:sz w:val="24"/>
          <w:szCs w:val="24"/>
          <w:lang w:eastAsia="ru-RU"/>
        </w:rPr>
        <w:t>Ответственность сторон</w:t>
      </w:r>
    </w:p>
    <w:p w:rsidR="0052286E" w:rsidRPr="000A5788" w:rsidRDefault="0052286E" w:rsidP="005F5550">
      <w:pPr>
        <w:tabs>
          <w:tab w:val="left" w:pos="0"/>
          <w:tab w:val="left" w:pos="142"/>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52286E" w:rsidRPr="000A5788" w:rsidRDefault="0052286E" w:rsidP="005F5550">
      <w:pPr>
        <w:tabs>
          <w:tab w:val="left" w:pos="0"/>
          <w:tab w:val="left" w:pos="142"/>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6.2. </w:t>
      </w:r>
      <w:proofErr w:type="gramStart"/>
      <w:r w:rsidRPr="000A5788">
        <w:rPr>
          <w:rFonts w:ascii="Times New Roman" w:eastAsia="Calibri" w:hAnsi="Times New Roman" w:cs="Times New Roman"/>
          <w:sz w:val="24"/>
          <w:szCs w:val="24"/>
          <w:lang w:eastAsia="ar-SA"/>
        </w:rPr>
        <w:t xml:space="preserve">В случае, если Поставщик в установленные настоящим договором сроки не выполнил свои обязательства по поставке Товара (в </w:t>
      </w:r>
      <w:proofErr w:type="spellStart"/>
      <w:r w:rsidRPr="000A5788">
        <w:rPr>
          <w:rFonts w:ascii="Times New Roman" w:eastAsia="Calibri" w:hAnsi="Times New Roman" w:cs="Times New Roman"/>
          <w:sz w:val="24"/>
          <w:szCs w:val="24"/>
          <w:lang w:eastAsia="ar-SA"/>
        </w:rPr>
        <w:t>т.ч</w:t>
      </w:r>
      <w:proofErr w:type="spellEnd"/>
      <w:r w:rsidRPr="000A5788">
        <w:rPr>
          <w:rFonts w:ascii="Times New Roman" w:eastAsia="Calibri" w:hAnsi="Times New Roman" w:cs="Times New Roman"/>
          <w:sz w:val="24"/>
          <w:szCs w:val="24"/>
          <w:lang w:eastAsia="ar-SA"/>
        </w:rPr>
        <w:t>.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w:t>
      </w:r>
      <w:proofErr w:type="gramEnd"/>
      <w:r w:rsidRPr="000A5788">
        <w:rPr>
          <w:rFonts w:ascii="Times New Roman" w:eastAsia="Calibri" w:hAnsi="Times New Roman" w:cs="Times New Roman"/>
          <w:sz w:val="24"/>
          <w:szCs w:val="24"/>
          <w:lang w:eastAsia="ar-SA"/>
        </w:rPr>
        <w:t xml:space="preserve"> При невыполнении обязательств по Договору кроме неустойки Поставщик возмещает также понесенные  </w:t>
      </w:r>
      <w:r w:rsidRPr="000A5788">
        <w:rPr>
          <w:rFonts w:ascii="Times New Roman" w:eastAsia="Calibri" w:hAnsi="Times New Roman" w:cs="Times New Roman"/>
          <w:sz w:val="24"/>
          <w:szCs w:val="24"/>
          <w:lang w:eastAsia="ru-RU"/>
        </w:rPr>
        <w:t>Покупателем</w:t>
      </w:r>
      <w:r w:rsidRPr="000A5788">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52286E" w:rsidRPr="000A5788" w:rsidRDefault="0052286E" w:rsidP="005F5550">
      <w:pPr>
        <w:tabs>
          <w:tab w:val="left" w:pos="0"/>
          <w:tab w:val="left" w:pos="142"/>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6.3. Товар, не соответствующий условиям, указанным в Договоре, считается не поставленным.</w:t>
      </w:r>
    </w:p>
    <w:p w:rsidR="0052286E" w:rsidRPr="000A5788" w:rsidRDefault="0052286E" w:rsidP="005F5550">
      <w:pPr>
        <w:tabs>
          <w:tab w:val="left" w:pos="0"/>
          <w:tab w:val="left" w:pos="142"/>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В данном случае Покупатель вправе по своему выбору потребовать:</w:t>
      </w:r>
    </w:p>
    <w:p w:rsidR="0052286E" w:rsidRPr="000A5788" w:rsidRDefault="0052286E" w:rsidP="005F5550">
      <w:pPr>
        <w:tabs>
          <w:tab w:val="left" w:pos="0"/>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ab/>
        <w:t>а)</w:t>
      </w:r>
      <w:r w:rsidRPr="000A5788">
        <w:rPr>
          <w:rFonts w:ascii="Times New Roman" w:eastAsia="Calibri" w:hAnsi="Times New Roman" w:cs="Times New Roman"/>
          <w:sz w:val="24"/>
          <w:szCs w:val="24"/>
          <w:lang w:eastAsia="ar-SA"/>
        </w:rPr>
        <w:tab/>
        <w:t>соответствующего уменьшения цены поставляемого Товара;</w:t>
      </w:r>
    </w:p>
    <w:p w:rsidR="0052286E" w:rsidRPr="000A5788" w:rsidRDefault="0052286E" w:rsidP="005F5550">
      <w:pPr>
        <w:tabs>
          <w:tab w:val="left" w:pos="0"/>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ab/>
        <w:t>б) безвозмездной поставки Товара в соответствии с условиями Договора;</w:t>
      </w:r>
    </w:p>
    <w:p w:rsidR="0052286E" w:rsidRPr="000A5788" w:rsidRDefault="0052286E" w:rsidP="005F5550">
      <w:pPr>
        <w:tabs>
          <w:tab w:val="left" w:pos="0"/>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ab/>
        <w:t>в)</w:t>
      </w:r>
      <w:r w:rsidRPr="000A5788">
        <w:rPr>
          <w:rFonts w:ascii="Times New Roman" w:eastAsia="Calibri"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52286E" w:rsidRPr="000A5788" w:rsidRDefault="0052286E" w:rsidP="005F5550">
      <w:pPr>
        <w:tabs>
          <w:tab w:val="left" w:pos="0"/>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       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2286E" w:rsidRPr="000A5788" w:rsidRDefault="0052286E" w:rsidP="005F5550">
      <w:pPr>
        <w:tabs>
          <w:tab w:val="left" w:pos="0"/>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0A5788">
        <w:rPr>
          <w:rFonts w:ascii="Times New Roman" w:eastAsia="Calibri" w:hAnsi="Times New Roman" w:cs="Times New Roman"/>
          <w:sz w:val="24"/>
          <w:szCs w:val="24"/>
          <w:lang w:eastAsia="ar-SA"/>
        </w:rPr>
        <w:t>п.п</w:t>
      </w:r>
      <w:proofErr w:type="spellEnd"/>
      <w:r w:rsidRPr="000A5788">
        <w:rPr>
          <w:rFonts w:ascii="Times New Roman" w:eastAsia="Calibri" w:hAnsi="Times New Roman" w:cs="Times New Roman"/>
          <w:sz w:val="24"/>
          <w:szCs w:val="24"/>
          <w:lang w:eastAsia="ar-SA"/>
        </w:rPr>
        <w:t>. 1.4.1.</w:t>
      </w:r>
    </w:p>
    <w:p w:rsidR="0052286E" w:rsidRPr="000A5788" w:rsidRDefault="0052286E" w:rsidP="005F5550">
      <w:pPr>
        <w:tabs>
          <w:tab w:val="left" w:pos="0"/>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w:t>
      </w:r>
      <w:proofErr w:type="gramStart"/>
      <w:r w:rsidRPr="000A5788">
        <w:rPr>
          <w:rFonts w:ascii="Times New Roman" w:eastAsia="Calibri" w:hAnsi="Times New Roman" w:cs="Times New Roman"/>
          <w:sz w:val="24"/>
          <w:szCs w:val="24"/>
          <w:lang w:eastAsia="ar-SA"/>
        </w:rPr>
        <w:t>с даты направления</w:t>
      </w:r>
      <w:proofErr w:type="gramEnd"/>
      <w:r w:rsidRPr="000A5788">
        <w:rPr>
          <w:rFonts w:ascii="Times New Roman" w:eastAsia="Calibri" w:hAnsi="Times New Roman" w:cs="Times New Roman"/>
          <w:sz w:val="24"/>
          <w:szCs w:val="24"/>
          <w:lang w:eastAsia="ar-SA"/>
        </w:rPr>
        <w:t xml:space="preserve">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0A5788">
        <w:rPr>
          <w:rFonts w:ascii="Times New Roman" w:eastAsia="Calibri" w:hAnsi="Times New Roman" w:cs="Times New Roman"/>
          <w:sz w:val="24"/>
          <w:szCs w:val="24"/>
          <w:lang w:eastAsia="ar-SA"/>
        </w:rPr>
        <w:t>п.п</w:t>
      </w:r>
      <w:proofErr w:type="spellEnd"/>
      <w:r w:rsidRPr="000A5788">
        <w:rPr>
          <w:rFonts w:ascii="Times New Roman" w:eastAsia="Calibri" w:hAnsi="Times New Roman" w:cs="Times New Roman"/>
          <w:sz w:val="24"/>
          <w:szCs w:val="24"/>
          <w:lang w:eastAsia="ar-SA"/>
        </w:rPr>
        <w:t xml:space="preserve">. 1.4.1.  </w:t>
      </w:r>
    </w:p>
    <w:p w:rsidR="0052286E" w:rsidRPr="000A5788" w:rsidRDefault="0052286E" w:rsidP="005F5550">
      <w:pPr>
        <w:tabs>
          <w:tab w:val="left" w:pos="0"/>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52286E" w:rsidRPr="000A5788" w:rsidRDefault="0052286E" w:rsidP="005F5550">
      <w:pPr>
        <w:numPr>
          <w:ilvl w:val="0"/>
          <w:numId w:val="39"/>
        </w:numPr>
        <w:tabs>
          <w:tab w:val="left" w:pos="0"/>
        </w:tabs>
        <w:suppressAutoHyphens/>
        <w:spacing w:after="0" w:line="240" w:lineRule="auto"/>
        <w:ind w:left="0" w:firstLine="0"/>
        <w:contextualSpacing/>
        <w:jc w:val="center"/>
        <w:rPr>
          <w:rFonts w:ascii="Times New Roman" w:eastAsia="Calibri" w:hAnsi="Times New Roman" w:cs="Times New Roman"/>
          <w:b/>
          <w:bCs/>
          <w:sz w:val="24"/>
          <w:szCs w:val="24"/>
          <w:lang w:eastAsia="ar-SA"/>
        </w:rPr>
      </w:pPr>
      <w:r w:rsidRPr="000A5788">
        <w:rPr>
          <w:rFonts w:ascii="Times New Roman" w:eastAsia="Calibri" w:hAnsi="Times New Roman" w:cs="Times New Roman"/>
          <w:b/>
          <w:bCs/>
          <w:sz w:val="24"/>
          <w:szCs w:val="24"/>
          <w:lang w:eastAsia="ar-SA"/>
        </w:rPr>
        <w:t>Споры и разногласия</w:t>
      </w:r>
    </w:p>
    <w:p w:rsidR="0052286E" w:rsidRPr="000A5788" w:rsidRDefault="0052286E" w:rsidP="005F5550">
      <w:pPr>
        <w:tabs>
          <w:tab w:val="left" w:pos="0"/>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52286E" w:rsidRPr="000A5788" w:rsidRDefault="0052286E" w:rsidP="005F5550">
      <w:pPr>
        <w:numPr>
          <w:ilvl w:val="0"/>
          <w:numId w:val="39"/>
        </w:numPr>
        <w:tabs>
          <w:tab w:val="left" w:pos="0"/>
        </w:tabs>
        <w:suppressAutoHyphens/>
        <w:spacing w:after="0" w:line="240" w:lineRule="auto"/>
        <w:ind w:left="0" w:firstLine="0"/>
        <w:contextualSpacing/>
        <w:jc w:val="center"/>
        <w:rPr>
          <w:rFonts w:ascii="Times New Roman" w:eastAsia="Calibri" w:hAnsi="Times New Roman" w:cs="Times New Roman"/>
          <w:b/>
          <w:bCs/>
          <w:sz w:val="24"/>
          <w:szCs w:val="24"/>
          <w:lang w:eastAsia="ar-SA"/>
        </w:rPr>
      </w:pPr>
      <w:r w:rsidRPr="000A5788">
        <w:rPr>
          <w:rFonts w:ascii="Times New Roman" w:eastAsia="Calibri" w:hAnsi="Times New Roman" w:cs="Times New Roman"/>
          <w:b/>
          <w:bCs/>
          <w:sz w:val="24"/>
          <w:szCs w:val="24"/>
          <w:lang w:eastAsia="ar-SA"/>
        </w:rPr>
        <w:t>Обстоятельства непреодолимой силы</w:t>
      </w:r>
    </w:p>
    <w:p w:rsidR="0052286E" w:rsidRPr="000A5788" w:rsidRDefault="0052286E" w:rsidP="005F5550">
      <w:pPr>
        <w:tabs>
          <w:tab w:val="left" w:pos="0"/>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52286E" w:rsidRPr="000A5788" w:rsidRDefault="0052286E" w:rsidP="005F5550">
      <w:pPr>
        <w:tabs>
          <w:tab w:val="left" w:pos="0"/>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52286E" w:rsidRPr="000A5788" w:rsidRDefault="0052286E" w:rsidP="005F5550">
      <w:pPr>
        <w:tabs>
          <w:tab w:val="left" w:pos="0"/>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8.3. При наступлении указанных в п. 8.2. настоящего Договора обстоятель</w:t>
      </w:r>
      <w:proofErr w:type="gramStart"/>
      <w:r w:rsidRPr="000A5788">
        <w:rPr>
          <w:rFonts w:ascii="Times New Roman" w:eastAsia="Calibri" w:hAnsi="Times New Roman" w:cs="Times New Roman"/>
          <w:sz w:val="24"/>
          <w:szCs w:val="24"/>
          <w:lang w:eastAsia="ar-SA"/>
        </w:rPr>
        <w:t>ств ст</w:t>
      </w:r>
      <w:proofErr w:type="gramEnd"/>
      <w:r w:rsidRPr="000A5788">
        <w:rPr>
          <w:rFonts w:ascii="Times New Roman" w:eastAsia="Calibri" w:hAnsi="Times New Roman" w:cs="Times New Roman"/>
          <w:sz w:val="24"/>
          <w:szCs w:val="24"/>
          <w:lang w:eastAsia="ar-SA"/>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52286E" w:rsidRPr="000A5788" w:rsidRDefault="0052286E" w:rsidP="005F5550">
      <w:pPr>
        <w:tabs>
          <w:tab w:val="left" w:pos="0"/>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52286E" w:rsidRPr="000A5788" w:rsidRDefault="0052286E" w:rsidP="005F5550">
      <w:pPr>
        <w:tabs>
          <w:tab w:val="left" w:pos="0"/>
        </w:tabs>
        <w:suppressAutoHyphens/>
        <w:autoSpaceDE w:val="0"/>
        <w:spacing w:after="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52286E" w:rsidRPr="000A5788" w:rsidRDefault="0052286E" w:rsidP="005F5550">
      <w:pPr>
        <w:widowControl w:val="0"/>
        <w:numPr>
          <w:ilvl w:val="0"/>
          <w:numId w:val="39"/>
        </w:numPr>
        <w:tabs>
          <w:tab w:val="left" w:pos="0"/>
          <w:tab w:val="left" w:pos="720"/>
        </w:tabs>
        <w:suppressAutoHyphens/>
        <w:snapToGrid w:val="0"/>
        <w:spacing w:after="80" w:line="240" w:lineRule="auto"/>
        <w:ind w:left="0" w:firstLine="0"/>
        <w:contextualSpacing/>
        <w:jc w:val="center"/>
        <w:rPr>
          <w:rFonts w:ascii="Times New Roman" w:eastAsia="Calibri" w:hAnsi="Times New Roman" w:cs="Times New Roman"/>
          <w:b/>
          <w:bCs/>
          <w:sz w:val="24"/>
          <w:szCs w:val="24"/>
          <w:lang w:eastAsia="ar-SA"/>
        </w:rPr>
      </w:pPr>
      <w:r w:rsidRPr="000A5788">
        <w:rPr>
          <w:rFonts w:ascii="Times New Roman" w:eastAsia="Calibri" w:hAnsi="Times New Roman" w:cs="Times New Roman"/>
          <w:b/>
          <w:bCs/>
          <w:sz w:val="24"/>
          <w:szCs w:val="24"/>
          <w:lang w:eastAsia="ar-SA"/>
        </w:rPr>
        <w:t>Прочие условия</w:t>
      </w:r>
    </w:p>
    <w:p w:rsidR="0052286E" w:rsidRPr="000A5788" w:rsidRDefault="0052286E" w:rsidP="005F5550">
      <w:pPr>
        <w:widowControl w:val="0"/>
        <w:tabs>
          <w:tab w:val="left" w:pos="0"/>
          <w:tab w:val="left" w:pos="450"/>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52286E" w:rsidRPr="000A5788" w:rsidRDefault="0052286E" w:rsidP="005F5550">
      <w:pPr>
        <w:widowControl w:val="0"/>
        <w:tabs>
          <w:tab w:val="left" w:pos="0"/>
          <w:tab w:val="left" w:pos="450"/>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52286E" w:rsidRPr="000A5788" w:rsidRDefault="0052286E" w:rsidP="005F5550">
      <w:pPr>
        <w:widowControl w:val="0"/>
        <w:tabs>
          <w:tab w:val="left" w:pos="0"/>
          <w:tab w:val="left" w:pos="450"/>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rsidR="0052286E" w:rsidRPr="000A5788" w:rsidRDefault="0052286E" w:rsidP="005F5550">
      <w:pPr>
        <w:widowControl w:val="0"/>
        <w:tabs>
          <w:tab w:val="left" w:pos="0"/>
          <w:tab w:val="left" w:pos="450"/>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52286E" w:rsidRPr="000A5788" w:rsidRDefault="0052286E" w:rsidP="005F5550">
      <w:pPr>
        <w:widowControl w:val="0"/>
        <w:tabs>
          <w:tab w:val="left" w:pos="0"/>
          <w:tab w:val="left" w:pos="450"/>
          <w:tab w:val="left" w:pos="720"/>
        </w:tabs>
        <w:suppressAutoHyphens/>
        <w:snapToGrid w:val="0"/>
        <w:spacing w:after="80" w:line="240" w:lineRule="auto"/>
        <w:contextualSpacing/>
        <w:jc w:val="both"/>
        <w:rPr>
          <w:rFonts w:ascii="Times New Roman" w:eastAsia="Calibri" w:hAnsi="Times New Roman" w:cs="Times New Roman"/>
          <w:b/>
          <w:sz w:val="24"/>
          <w:szCs w:val="24"/>
          <w:lang w:eastAsia="ar-SA"/>
        </w:rPr>
      </w:pPr>
      <w:r w:rsidRPr="000A5788">
        <w:rPr>
          <w:rFonts w:ascii="Times New Roman" w:eastAsia="Calibri"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52286E" w:rsidRPr="000A5788" w:rsidRDefault="0052286E" w:rsidP="005F5550">
      <w:pPr>
        <w:widowControl w:val="0"/>
        <w:tabs>
          <w:tab w:val="left" w:pos="0"/>
          <w:tab w:val="left" w:pos="144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0A5788">
        <w:rPr>
          <w:rFonts w:ascii="Times New Roman" w:eastAsia="Times New Roman" w:hAnsi="Times New Roman" w:cs="Times New Roman"/>
          <w:b/>
          <w:sz w:val="24"/>
          <w:szCs w:val="24"/>
          <w:lang w:eastAsia="ar-SA"/>
        </w:rPr>
        <w:t>10.Срок действия Договора</w:t>
      </w:r>
    </w:p>
    <w:p w:rsidR="0052286E" w:rsidRPr="000A5788" w:rsidRDefault="0052286E" w:rsidP="005F5550">
      <w:pPr>
        <w:widowControl w:val="0"/>
        <w:tabs>
          <w:tab w:val="left" w:pos="0"/>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52286E" w:rsidRPr="000A5788" w:rsidRDefault="0052286E" w:rsidP="005F5550">
      <w:pPr>
        <w:widowControl w:val="0"/>
        <w:tabs>
          <w:tab w:val="left" w:pos="0"/>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0A5788">
        <w:rPr>
          <w:rFonts w:ascii="Times New Roman" w:eastAsia="Calibri" w:hAnsi="Times New Roman" w:cs="Times New Roman"/>
          <w:sz w:val="24"/>
          <w:szCs w:val="24"/>
          <w:lang w:eastAsia="ar-SA"/>
        </w:rPr>
        <w:tab/>
        <w:t>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52286E" w:rsidRPr="000A5788" w:rsidRDefault="0052286E" w:rsidP="000A5788">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0A5788">
        <w:rPr>
          <w:rFonts w:ascii="Times New Roman" w:eastAsia="Times New Roman" w:hAnsi="Times New Roman" w:cs="Times New Roman"/>
          <w:b/>
          <w:bCs/>
          <w:sz w:val="24"/>
          <w:szCs w:val="24"/>
          <w:lang w:eastAsia="ar-SA"/>
        </w:rPr>
        <w:t xml:space="preserve">  11.Адреса и реквизиты Сторон</w:t>
      </w:r>
    </w:p>
    <w:tbl>
      <w:tblPr>
        <w:tblW w:w="0" w:type="auto"/>
        <w:tblLook w:val="04A0" w:firstRow="1" w:lastRow="0" w:firstColumn="1" w:lastColumn="0" w:noHBand="0" w:noVBand="1"/>
      </w:tblPr>
      <w:tblGrid>
        <w:gridCol w:w="4361"/>
        <w:gridCol w:w="5103"/>
      </w:tblGrid>
      <w:tr w:rsidR="0052286E" w:rsidRPr="00D35C59" w:rsidTr="0052286E">
        <w:tc>
          <w:tcPr>
            <w:tcW w:w="4361" w:type="dxa"/>
            <w:shd w:val="clear" w:color="auto" w:fill="auto"/>
          </w:tcPr>
          <w:p w:rsidR="0052286E" w:rsidRPr="00D35C59" w:rsidRDefault="0052286E" w:rsidP="0052286E">
            <w:pPr>
              <w:widowControl w:val="0"/>
              <w:tabs>
                <w:tab w:val="left" w:pos="720"/>
              </w:tabs>
              <w:suppressAutoHyphens/>
              <w:snapToGrid w:val="0"/>
              <w:spacing w:after="80" w:line="360" w:lineRule="auto"/>
              <w:jc w:val="center"/>
              <w:rPr>
                <w:rFonts w:ascii="Times New Roman" w:eastAsia="Times New Roman" w:hAnsi="Times New Roman" w:cs="Times New Roman"/>
                <w:b/>
                <w:bCs/>
                <w:sz w:val="24"/>
                <w:szCs w:val="24"/>
                <w:lang w:eastAsia="ar-SA"/>
              </w:rPr>
            </w:pPr>
            <w:r w:rsidRPr="00D35C59">
              <w:rPr>
                <w:rFonts w:ascii="Times New Roman" w:eastAsia="Times New Roman" w:hAnsi="Times New Roman" w:cs="Times New Roman"/>
                <w:b/>
                <w:bCs/>
                <w:sz w:val="24"/>
                <w:szCs w:val="24"/>
                <w:lang w:eastAsia="ar-SA"/>
              </w:rPr>
              <w:t>Поставщик</w:t>
            </w:r>
          </w:p>
        </w:tc>
        <w:tc>
          <w:tcPr>
            <w:tcW w:w="5103" w:type="dxa"/>
            <w:shd w:val="clear" w:color="auto" w:fill="auto"/>
          </w:tcPr>
          <w:p w:rsidR="0052286E" w:rsidRPr="00D35C59" w:rsidRDefault="0052286E" w:rsidP="0052286E">
            <w:pPr>
              <w:widowControl w:val="0"/>
              <w:tabs>
                <w:tab w:val="left" w:pos="720"/>
              </w:tabs>
              <w:suppressAutoHyphens/>
              <w:snapToGrid w:val="0"/>
              <w:spacing w:after="80" w:line="360" w:lineRule="auto"/>
              <w:jc w:val="center"/>
              <w:rPr>
                <w:rFonts w:ascii="Times New Roman" w:eastAsia="Times New Roman" w:hAnsi="Times New Roman" w:cs="Times New Roman"/>
                <w:b/>
                <w:bCs/>
                <w:sz w:val="24"/>
                <w:szCs w:val="24"/>
                <w:lang w:eastAsia="ar-SA"/>
              </w:rPr>
            </w:pPr>
            <w:r w:rsidRPr="00D35C59">
              <w:rPr>
                <w:rFonts w:ascii="Times New Roman" w:eastAsia="Times New Roman" w:hAnsi="Times New Roman" w:cs="Times New Roman"/>
                <w:b/>
                <w:bCs/>
                <w:sz w:val="24"/>
                <w:szCs w:val="24"/>
                <w:lang w:eastAsia="ar-SA"/>
              </w:rPr>
              <w:t>Покупатель</w:t>
            </w:r>
          </w:p>
          <w:p w:rsidR="0052286E" w:rsidRPr="00D35C59" w:rsidRDefault="0052286E" w:rsidP="0052286E">
            <w:pPr>
              <w:widowControl w:val="0"/>
              <w:tabs>
                <w:tab w:val="left" w:pos="720"/>
              </w:tabs>
              <w:suppressAutoHyphens/>
              <w:snapToGrid w:val="0"/>
              <w:spacing w:after="0" w:line="240" w:lineRule="auto"/>
              <w:rPr>
                <w:rFonts w:ascii="Times New Roman" w:eastAsia="Times New Roman" w:hAnsi="Times New Roman" w:cs="Times New Roman"/>
                <w:b/>
                <w:bCs/>
                <w:sz w:val="24"/>
                <w:szCs w:val="24"/>
                <w:lang w:eastAsia="ar-SA"/>
              </w:rPr>
            </w:pPr>
            <w:r w:rsidRPr="00D35C59">
              <w:rPr>
                <w:rFonts w:ascii="Times New Roman" w:eastAsia="Times New Roman" w:hAnsi="Times New Roman" w:cs="Times New Roman"/>
                <w:b/>
                <w:sz w:val="24"/>
                <w:szCs w:val="24"/>
                <w:lang w:eastAsia="ru-RU"/>
              </w:rPr>
              <w:t>ОАО «</w:t>
            </w:r>
            <w:proofErr w:type="spellStart"/>
            <w:r w:rsidRPr="00D35C59">
              <w:rPr>
                <w:rFonts w:ascii="Times New Roman" w:eastAsia="Times New Roman" w:hAnsi="Times New Roman" w:cs="Times New Roman"/>
                <w:b/>
                <w:sz w:val="24"/>
                <w:szCs w:val="24"/>
                <w:lang w:eastAsia="ru-RU"/>
              </w:rPr>
              <w:t>Мурманэнергосбыт</w:t>
            </w:r>
            <w:proofErr w:type="spellEnd"/>
            <w:r w:rsidRPr="00D35C59">
              <w:rPr>
                <w:rFonts w:ascii="Times New Roman" w:eastAsia="Times New Roman" w:hAnsi="Times New Roman" w:cs="Times New Roman"/>
                <w:b/>
                <w:sz w:val="24"/>
                <w:szCs w:val="24"/>
                <w:lang w:eastAsia="ru-RU"/>
              </w:rPr>
              <w:t>»</w:t>
            </w:r>
          </w:p>
          <w:p w:rsidR="0052286E" w:rsidRPr="00D35C59" w:rsidRDefault="0052286E" w:rsidP="0052286E">
            <w:pPr>
              <w:spacing w:after="0" w:line="240" w:lineRule="auto"/>
              <w:jc w:val="both"/>
              <w:rPr>
                <w:rFonts w:ascii="Times New Roman" w:eastAsia="Times New Roman" w:hAnsi="Times New Roman" w:cs="Times New Roman"/>
                <w:sz w:val="24"/>
                <w:szCs w:val="24"/>
                <w:lang w:eastAsia="ru-RU"/>
              </w:rPr>
            </w:pPr>
            <w:r w:rsidRPr="00D35C59">
              <w:rPr>
                <w:rFonts w:ascii="Times New Roman" w:eastAsia="Times New Roman" w:hAnsi="Times New Roman" w:cs="Times New Roman"/>
                <w:b/>
                <w:bCs/>
                <w:sz w:val="24"/>
                <w:szCs w:val="24"/>
                <w:lang w:eastAsia="ru-RU"/>
              </w:rPr>
              <w:t>юр. адрес</w:t>
            </w:r>
            <w:r w:rsidRPr="00D35C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D35C59">
                <w:rPr>
                  <w:rFonts w:ascii="Times New Roman" w:eastAsia="Times New Roman" w:hAnsi="Times New Roman" w:cs="Times New Roman"/>
                  <w:sz w:val="24"/>
                  <w:szCs w:val="24"/>
                  <w:lang w:eastAsia="ru-RU"/>
                </w:rPr>
                <w:t>183034, г</w:t>
              </w:r>
            </w:smartTag>
            <w:r w:rsidRPr="00D35C59">
              <w:rPr>
                <w:rFonts w:ascii="Times New Roman" w:eastAsia="Times New Roman" w:hAnsi="Times New Roman" w:cs="Times New Roman"/>
                <w:sz w:val="24"/>
                <w:szCs w:val="24"/>
                <w:lang w:eastAsia="ru-RU"/>
              </w:rPr>
              <w:t xml:space="preserve">. Мурманск, </w:t>
            </w:r>
          </w:p>
          <w:p w:rsidR="0052286E" w:rsidRPr="00D35C59" w:rsidRDefault="0052286E" w:rsidP="0052286E">
            <w:pPr>
              <w:spacing w:after="0" w:line="240" w:lineRule="auto"/>
              <w:jc w:val="both"/>
              <w:rPr>
                <w:rFonts w:ascii="Times New Roman" w:eastAsia="Times New Roman" w:hAnsi="Times New Roman" w:cs="Times New Roman"/>
                <w:sz w:val="24"/>
                <w:szCs w:val="24"/>
                <w:lang w:eastAsia="ru-RU"/>
              </w:rPr>
            </w:pPr>
            <w:r w:rsidRPr="00D35C59">
              <w:rPr>
                <w:rFonts w:ascii="Times New Roman" w:eastAsia="Times New Roman" w:hAnsi="Times New Roman" w:cs="Times New Roman"/>
                <w:sz w:val="24"/>
                <w:szCs w:val="24"/>
                <w:lang w:eastAsia="ru-RU"/>
              </w:rPr>
              <w:t>ул. Свердлова, д. 39</w:t>
            </w:r>
          </w:p>
          <w:p w:rsidR="0052286E" w:rsidRPr="00D35C59" w:rsidRDefault="0052286E" w:rsidP="0052286E">
            <w:pPr>
              <w:spacing w:after="0" w:line="240" w:lineRule="auto"/>
              <w:jc w:val="both"/>
              <w:rPr>
                <w:rFonts w:ascii="Times New Roman" w:eastAsia="Times New Roman" w:hAnsi="Times New Roman" w:cs="Times New Roman"/>
                <w:sz w:val="24"/>
                <w:szCs w:val="24"/>
                <w:lang w:eastAsia="ru-RU"/>
              </w:rPr>
            </w:pPr>
            <w:r w:rsidRPr="00D35C59">
              <w:rPr>
                <w:rFonts w:ascii="Times New Roman" w:eastAsia="Times New Roman" w:hAnsi="Times New Roman" w:cs="Times New Roman"/>
                <w:b/>
                <w:bCs/>
                <w:sz w:val="24"/>
                <w:szCs w:val="24"/>
                <w:lang w:eastAsia="ru-RU"/>
              </w:rPr>
              <w:t>почт</w:t>
            </w:r>
            <w:proofErr w:type="gramStart"/>
            <w:r w:rsidRPr="00D35C59">
              <w:rPr>
                <w:rFonts w:ascii="Times New Roman" w:eastAsia="Times New Roman" w:hAnsi="Times New Roman" w:cs="Times New Roman"/>
                <w:b/>
                <w:bCs/>
                <w:sz w:val="24"/>
                <w:szCs w:val="24"/>
                <w:lang w:eastAsia="ru-RU"/>
              </w:rPr>
              <w:t>.</w:t>
            </w:r>
            <w:proofErr w:type="gramEnd"/>
            <w:r w:rsidRPr="00D35C59">
              <w:rPr>
                <w:rFonts w:ascii="Times New Roman" w:eastAsia="Times New Roman" w:hAnsi="Times New Roman" w:cs="Times New Roman"/>
                <w:b/>
                <w:bCs/>
                <w:sz w:val="24"/>
                <w:szCs w:val="24"/>
                <w:lang w:eastAsia="ru-RU"/>
              </w:rPr>
              <w:t xml:space="preserve"> </w:t>
            </w:r>
            <w:proofErr w:type="gramStart"/>
            <w:r w:rsidRPr="00D35C59">
              <w:rPr>
                <w:rFonts w:ascii="Times New Roman" w:eastAsia="Times New Roman" w:hAnsi="Times New Roman" w:cs="Times New Roman"/>
                <w:b/>
                <w:bCs/>
                <w:sz w:val="24"/>
                <w:szCs w:val="24"/>
                <w:lang w:eastAsia="ru-RU"/>
              </w:rPr>
              <w:t>а</w:t>
            </w:r>
            <w:proofErr w:type="gramEnd"/>
            <w:r w:rsidRPr="00D35C59">
              <w:rPr>
                <w:rFonts w:ascii="Times New Roman" w:eastAsia="Times New Roman" w:hAnsi="Times New Roman" w:cs="Times New Roman"/>
                <w:b/>
                <w:bCs/>
                <w:sz w:val="24"/>
                <w:szCs w:val="24"/>
                <w:lang w:eastAsia="ru-RU"/>
              </w:rPr>
              <w:t>дрес</w:t>
            </w:r>
            <w:r w:rsidRPr="00D35C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D35C59">
                <w:rPr>
                  <w:rFonts w:ascii="Times New Roman" w:eastAsia="Times New Roman" w:hAnsi="Times New Roman" w:cs="Times New Roman"/>
                  <w:sz w:val="24"/>
                  <w:szCs w:val="24"/>
                  <w:lang w:eastAsia="ru-RU"/>
                </w:rPr>
                <w:t>183034, г</w:t>
              </w:r>
            </w:smartTag>
            <w:r w:rsidRPr="00D35C59">
              <w:rPr>
                <w:rFonts w:ascii="Times New Roman" w:eastAsia="Times New Roman" w:hAnsi="Times New Roman" w:cs="Times New Roman"/>
                <w:sz w:val="24"/>
                <w:szCs w:val="24"/>
                <w:lang w:eastAsia="ru-RU"/>
              </w:rPr>
              <w:t>. Мурманск,</w:t>
            </w:r>
          </w:p>
          <w:p w:rsidR="0052286E" w:rsidRPr="00D35C59" w:rsidRDefault="0052286E" w:rsidP="0052286E">
            <w:pPr>
              <w:spacing w:after="0" w:line="240" w:lineRule="auto"/>
              <w:jc w:val="both"/>
              <w:rPr>
                <w:rFonts w:ascii="Times New Roman" w:eastAsia="Times New Roman" w:hAnsi="Times New Roman" w:cs="Times New Roman"/>
                <w:sz w:val="24"/>
                <w:szCs w:val="24"/>
                <w:lang w:eastAsia="ru-RU"/>
              </w:rPr>
            </w:pPr>
            <w:r w:rsidRPr="00D35C59">
              <w:rPr>
                <w:rFonts w:ascii="Times New Roman" w:eastAsia="Times New Roman" w:hAnsi="Times New Roman" w:cs="Times New Roman"/>
                <w:sz w:val="24"/>
                <w:szCs w:val="24"/>
                <w:lang w:eastAsia="ru-RU"/>
              </w:rPr>
              <w:t xml:space="preserve"> </w:t>
            </w:r>
            <w:r w:rsidRPr="00D35C59">
              <w:rPr>
                <w:rFonts w:ascii="Times New Roman" w:eastAsia="Times New Roman" w:hAnsi="Times New Roman" w:cs="Times New Roman"/>
                <w:sz w:val="24"/>
                <w:szCs w:val="24"/>
              </w:rPr>
              <w:t>ул. Свердлова, д. 39</w:t>
            </w:r>
          </w:p>
          <w:p w:rsidR="0052286E" w:rsidRPr="00D35C59" w:rsidRDefault="0052286E" w:rsidP="0052286E">
            <w:pPr>
              <w:spacing w:after="0" w:line="240" w:lineRule="auto"/>
              <w:jc w:val="both"/>
              <w:rPr>
                <w:rFonts w:ascii="Times New Roman" w:eastAsia="Times New Roman" w:hAnsi="Times New Roman" w:cs="Times New Roman"/>
                <w:sz w:val="24"/>
                <w:szCs w:val="24"/>
                <w:lang w:eastAsia="ru-RU"/>
              </w:rPr>
            </w:pPr>
            <w:r w:rsidRPr="00D35C59">
              <w:rPr>
                <w:rFonts w:ascii="Times New Roman" w:eastAsia="Times New Roman" w:hAnsi="Times New Roman" w:cs="Times New Roman"/>
                <w:sz w:val="24"/>
                <w:szCs w:val="24"/>
                <w:lang w:eastAsia="ru-RU"/>
              </w:rPr>
              <w:t xml:space="preserve">тел/факс 8152-435736 </w:t>
            </w:r>
          </w:p>
          <w:p w:rsidR="0052286E" w:rsidRPr="00D35C59" w:rsidRDefault="0052286E" w:rsidP="0052286E">
            <w:pPr>
              <w:spacing w:after="0" w:line="240" w:lineRule="auto"/>
              <w:jc w:val="both"/>
              <w:rPr>
                <w:rFonts w:ascii="Times New Roman" w:eastAsia="Times New Roman" w:hAnsi="Times New Roman" w:cs="Times New Roman"/>
                <w:sz w:val="24"/>
                <w:szCs w:val="24"/>
                <w:lang w:eastAsia="ru-RU"/>
              </w:rPr>
            </w:pPr>
            <w:r w:rsidRPr="00D35C59">
              <w:rPr>
                <w:rFonts w:ascii="Times New Roman" w:eastAsia="Times New Roman" w:hAnsi="Times New Roman" w:cs="Times New Roman"/>
                <w:sz w:val="24"/>
                <w:szCs w:val="24"/>
                <w:lang w:eastAsia="ru-RU"/>
              </w:rPr>
              <w:t>тел.8152-686288</w:t>
            </w:r>
          </w:p>
          <w:p w:rsidR="0052286E" w:rsidRPr="00D35C59" w:rsidRDefault="0052286E" w:rsidP="0052286E">
            <w:pPr>
              <w:spacing w:after="0" w:line="240" w:lineRule="auto"/>
              <w:jc w:val="both"/>
              <w:rPr>
                <w:rFonts w:ascii="Times New Roman" w:eastAsia="Times New Roman" w:hAnsi="Times New Roman" w:cs="Times New Roman"/>
                <w:sz w:val="24"/>
                <w:szCs w:val="24"/>
                <w:lang w:eastAsia="ru-RU"/>
              </w:rPr>
            </w:pPr>
            <w:proofErr w:type="gramStart"/>
            <w:r w:rsidRPr="00D35C59">
              <w:rPr>
                <w:rFonts w:ascii="Times New Roman" w:eastAsia="Times New Roman" w:hAnsi="Times New Roman" w:cs="Times New Roman"/>
                <w:sz w:val="24"/>
                <w:szCs w:val="24"/>
                <w:lang w:eastAsia="ru-RU"/>
              </w:rPr>
              <w:t>Е</w:t>
            </w:r>
            <w:proofErr w:type="gramEnd"/>
            <w:r w:rsidRPr="00D35C59">
              <w:rPr>
                <w:rFonts w:ascii="Times New Roman" w:eastAsia="Times New Roman" w:hAnsi="Times New Roman" w:cs="Times New Roman"/>
                <w:sz w:val="24"/>
                <w:szCs w:val="24"/>
                <w:lang w:eastAsia="ru-RU"/>
              </w:rPr>
              <w:t>-</w:t>
            </w:r>
            <w:r w:rsidRPr="00D35C59">
              <w:rPr>
                <w:rFonts w:ascii="Times New Roman" w:eastAsia="Times New Roman" w:hAnsi="Times New Roman" w:cs="Times New Roman"/>
                <w:sz w:val="24"/>
                <w:szCs w:val="24"/>
                <w:lang w:val="en-US" w:eastAsia="ru-RU"/>
              </w:rPr>
              <w:t>mail</w:t>
            </w:r>
            <w:r w:rsidRPr="00D35C59">
              <w:rPr>
                <w:rFonts w:ascii="Times New Roman" w:eastAsia="Times New Roman" w:hAnsi="Times New Roman" w:cs="Times New Roman"/>
                <w:sz w:val="24"/>
                <w:szCs w:val="24"/>
                <w:lang w:eastAsia="ru-RU"/>
              </w:rPr>
              <w:t xml:space="preserve"> </w:t>
            </w:r>
          </w:p>
          <w:p w:rsidR="0052286E" w:rsidRPr="00D35C59" w:rsidRDefault="00840B1A" w:rsidP="0052286E">
            <w:pPr>
              <w:widowControl w:val="0"/>
              <w:tabs>
                <w:tab w:val="left" w:pos="720"/>
              </w:tabs>
              <w:spacing w:after="0" w:line="240" w:lineRule="auto"/>
              <w:jc w:val="both"/>
              <w:rPr>
                <w:rFonts w:ascii="Times New Roman" w:eastAsia="Times New Roman" w:hAnsi="Times New Roman" w:cs="Times New Roman"/>
                <w:b/>
                <w:bCs/>
                <w:sz w:val="24"/>
                <w:szCs w:val="24"/>
                <w:lang w:eastAsia="ru-RU"/>
              </w:rPr>
            </w:pPr>
            <w:r w:rsidRPr="00D35C59">
              <w:rPr>
                <w:rFonts w:ascii="Times New Roman" w:eastAsia="Times New Roman" w:hAnsi="Times New Roman" w:cs="Times New Roman"/>
                <w:b/>
                <w:bCs/>
                <w:sz w:val="24"/>
                <w:szCs w:val="24"/>
                <w:lang w:eastAsia="ru-RU"/>
              </w:rPr>
              <w:t>П</w:t>
            </w:r>
            <w:r w:rsidR="0052286E" w:rsidRPr="00D35C59">
              <w:rPr>
                <w:rFonts w:ascii="Times New Roman" w:eastAsia="Times New Roman" w:hAnsi="Times New Roman" w:cs="Times New Roman"/>
                <w:b/>
                <w:bCs/>
                <w:sz w:val="24"/>
                <w:szCs w:val="24"/>
                <w:lang w:eastAsia="ru-RU"/>
              </w:rPr>
              <w:t xml:space="preserve">латежные реквизиты: </w:t>
            </w:r>
          </w:p>
          <w:p w:rsidR="0052286E" w:rsidRPr="00D35C59" w:rsidRDefault="0052286E" w:rsidP="0052286E">
            <w:pPr>
              <w:spacing w:after="0" w:line="240" w:lineRule="auto"/>
              <w:rPr>
                <w:rFonts w:ascii="Times New Roman" w:eastAsia="Times New Roman" w:hAnsi="Times New Roman" w:cs="Times New Roman"/>
                <w:sz w:val="24"/>
                <w:szCs w:val="24"/>
                <w:lang w:eastAsia="ru-RU"/>
              </w:rPr>
            </w:pPr>
            <w:r w:rsidRPr="00D35C59">
              <w:rPr>
                <w:rFonts w:ascii="Times New Roman" w:eastAsia="Times New Roman" w:hAnsi="Times New Roman" w:cs="Times New Roman"/>
                <w:sz w:val="24"/>
                <w:szCs w:val="24"/>
                <w:lang w:eastAsia="ru-RU"/>
              </w:rPr>
              <w:t>Операционный офис  «Мурманский» Ф-ла ГПБ (ОАО) в г. Санкт-Петербург</w:t>
            </w:r>
          </w:p>
          <w:p w:rsidR="0052286E" w:rsidRPr="00D35C59" w:rsidRDefault="0052286E" w:rsidP="0052286E">
            <w:pPr>
              <w:spacing w:after="0" w:line="240" w:lineRule="auto"/>
              <w:rPr>
                <w:rFonts w:ascii="Times New Roman" w:eastAsia="Times New Roman" w:hAnsi="Times New Roman" w:cs="Times New Roman"/>
                <w:sz w:val="24"/>
                <w:szCs w:val="24"/>
                <w:u w:val="single"/>
                <w:lang w:eastAsia="ru-RU"/>
              </w:rPr>
            </w:pPr>
            <w:r w:rsidRPr="00D35C59">
              <w:rPr>
                <w:rFonts w:ascii="Times New Roman" w:eastAsia="Times New Roman" w:hAnsi="Times New Roman" w:cs="Times New Roman"/>
                <w:sz w:val="24"/>
                <w:szCs w:val="24"/>
                <w:lang w:eastAsia="ru-RU"/>
              </w:rPr>
              <w:t xml:space="preserve">183025, г. Мурманск, ул. </w:t>
            </w:r>
            <w:proofErr w:type="spellStart"/>
            <w:r w:rsidRPr="00D35C59">
              <w:rPr>
                <w:rFonts w:ascii="Times New Roman" w:eastAsia="Times New Roman" w:hAnsi="Times New Roman" w:cs="Times New Roman"/>
                <w:sz w:val="24"/>
                <w:szCs w:val="24"/>
                <w:lang w:eastAsia="ru-RU"/>
              </w:rPr>
              <w:t>К.Маркса</w:t>
            </w:r>
            <w:proofErr w:type="spellEnd"/>
            <w:r w:rsidRPr="00D35C59">
              <w:rPr>
                <w:rFonts w:ascii="Times New Roman" w:eastAsia="Times New Roman" w:hAnsi="Times New Roman" w:cs="Times New Roman"/>
                <w:sz w:val="24"/>
                <w:szCs w:val="24"/>
                <w:lang w:eastAsia="ru-RU"/>
              </w:rPr>
              <w:t>, д.15</w:t>
            </w:r>
          </w:p>
          <w:p w:rsidR="0052286E" w:rsidRPr="00D35C59" w:rsidRDefault="0052286E" w:rsidP="0052286E">
            <w:pPr>
              <w:spacing w:after="0" w:line="240" w:lineRule="auto"/>
              <w:rPr>
                <w:rFonts w:ascii="Times New Roman" w:eastAsia="Times New Roman" w:hAnsi="Times New Roman" w:cs="Times New Roman"/>
                <w:sz w:val="24"/>
                <w:szCs w:val="24"/>
                <w:lang w:eastAsia="ru-RU"/>
              </w:rPr>
            </w:pPr>
            <w:r w:rsidRPr="00D35C59">
              <w:rPr>
                <w:rFonts w:ascii="Times New Roman" w:eastAsia="Times New Roman" w:hAnsi="Times New Roman" w:cs="Times New Roman"/>
                <w:sz w:val="24"/>
                <w:szCs w:val="24"/>
                <w:lang w:eastAsia="ru-RU"/>
              </w:rPr>
              <w:t>Ф-л ГПБ (ОАО) в г. Санкт-Петербурге г. Санкт-Петербург</w:t>
            </w:r>
          </w:p>
          <w:p w:rsidR="00840B1A" w:rsidRPr="00D35C59" w:rsidRDefault="0052286E" w:rsidP="00840B1A">
            <w:pPr>
              <w:contextualSpacing/>
              <w:rPr>
                <w:rFonts w:ascii="Times New Roman" w:eastAsia="Times New Roman" w:hAnsi="Times New Roman" w:cs="Times New Roman"/>
                <w:sz w:val="24"/>
                <w:szCs w:val="24"/>
              </w:rPr>
            </w:pPr>
            <w:proofErr w:type="gramStart"/>
            <w:r w:rsidRPr="00D35C59">
              <w:rPr>
                <w:rFonts w:ascii="Times New Roman" w:eastAsia="Times New Roman" w:hAnsi="Times New Roman" w:cs="Times New Roman"/>
                <w:sz w:val="24"/>
                <w:szCs w:val="24"/>
                <w:lang w:eastAsia="ru-RU"/>
              </w:rPr>
              <w:t>Р</w:t>
            </w:r>
            <w:proofErr w:type="gramEnd"/>
            <w:r w:rsidRPr="00D35C59">
              <w:rPr>
                <w:rFonts w:ascii="Times New Roman" w:eastAsia="Times New Roman" w:hAnsi="Times New Roman" w:cs="Times New Roman"/>
                <w:sz w:val="24"/>
                <w:szCs w:val="24"/>
                <w:lang w:eastAsia="ru-RU"/>
              </w:rPr>
              <w:t xml:space="preserve">/счет №  </w:t>
            </w:r>
            <w:r w:rsidRPr="00D35C59">
              <w:rPr>
                <w:rFonts w:ascii="Times New Roman" w:eastAsia="Times New Roman" w:hAnsi="Times New Roman" w:cs="Times New Roman"/>
                <w:color w:val="000000"/>
                <w:sz w:val="24"/>
                <w:szCs w:val="24"/>
                <w:lang w:eastAsia="ru-RU"/>
              </w:rPr>
              <w:t xml:space="preserve">№ 40702810300001003064    </w:t>
            </w:r>
            <w:r w:rsidRPr="00D35C59">
              <w:rPr>
                <w:rFonts w:ascii="Times New Roman" w:eastAsia="Times New Roman" w:hAnsi="Times New Roman" w:cs="Times New Roman"/>
                <w:sz w:val="24"/>
                <w:szCs w:val="24"/>
                <w:lang w:eastAsia="ru-RU"/>
              </w:rPr>
              <w:t xml:space="preserve">к/с № 30101810200000000827             БИК 044030827                                 </w:t>
            </w:r>
            <w:r w:rsidRPr="00D35C59">
              <w:rPr>
                <w:rFonts w:ascii="Times New Roman" w:eastAsia="Times New Roman" w:hAnsi="Times New Roman" w:cs="Times New Roman"/>
                <w:sz w:val="24"/>
                <w:szCs w:val="24"/>
              </w:rPr>
              <w:t>ОКПО</w:t>
            </w:r>
            <w:r w:rsidR="00840B1A" w:rsidRPr="00D35C59">
              <w:rPr>
                <w:rFonts w:ascii="Times New Roman" w:eastAsia="Times New Roman" w:hAnsi="Times New Roman" w:cs="Times New Roman"/>
                <w:sz w:val="24"/>
                <w:szCs w:val="24"/>
              </w:rPr>
              <w:t xml:space="preserve"> 88036460</w:t>
            </w:r>
          </w:p>
          <w:p w:rsidR="0052286E" w:rsidRPr="00D35C59" w:rsidRDefault="0052286E" w:rsidP="00840B1A">
            <w:pPr>
              <w:contextualSpacing/>
              <w:rPr>
                <w:rFonts w:ascii="Times New Roman" w:eastAsia="Times New Roman" w:hAnsi="Times New Roman" w:cs="Times New Roman"/>
                <w:sz w:val="24"/>
                <w:szCs w:val="24"/>
              </w:rPr>
            </w:pPr>
            <w:r w:rsidRPr="00D35C59">
              <w:rPr>
                <w:rFonts w:ascii="Times New Roman" w:eastAsia="Times New Roman" w:hAnsi="Times New Roman" w:cs="Times New Roman"/>
                <w:sz w:val="24"/>
                <w:szCs w:val="24"/>
              </w:rPr>
              <w:t>ОГРН 1095190009111</w:t>
            </w:r>
          </w:p>
          <w:p w:rsidR="0052286E" w:rsidRPr="00D35C59" w:rsidRDefault="0052286E" w:rsidP="00840B1A">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D35C59">
              <w:rPr>
                <w:rFonts w:ascii="Times New Roman" w:eastAsia="Times New Roman" w:hAnsi="Times New Roman" w:cs="Times New Roman"/>
                <w:sz w:val="24"/>
                <w:szCs w:val="24"/>
              </w:rPr>
              <w:t>ИНН 5190907139</w:t>
            </w:r>
          </w:p>
          <w:p w:rsidR="0052286E" w:rsidRPr="00D35C59" w:rsidRDefault="0052286E" w:rsidP="00840B1A">
            <w:pPr>
              <w:widowControl w:val="0"/>
              <w:tabs>
                <w:tab w:val="left" w:pos="720"/>
              </w:tabs>
              <w:suppressAutoHyphens/>
              <w:snapToGrid w:val="0"/>
              <w:spacing w:after="80" w:line="360" w:lineRule="auto"/>
              <w:contextualSpacing/>
              <w:rPr>
                <w:rFonts w:ascii="Times New Roman" w:eastAsia="Times New Roman" w:hAnsi="Times New Roman" w:cs="Times New Roman"/>
                <w:b/>
                <w:bCs/>
                <w:sz w:val="24"/>
                <w:szCs w:val="24"/>
                <w:lang w:eastAsia="ar-SA"/>
              </w:rPr>
            </w:pPr>
            <w:r w:rsidRPr="00D35C59">
              <w:rPr>
                <w:rFonts w:ascii="Times New Roman" w:eastAsia="Times New Roman" w:hAnsi="Times New Roman" w:cs="Times New Roman"/>
                <w:sz w:val="24"/>
                <w:szCs w:val="24"/>
                <w:lang w:eastAsia="ar-SA"/>
              </w:rPr>
              <w:t>КПП 519950001</w:t>
            </w:r>
          </w:p>
        </w:tc>
      </w:tr>
    </w:tbl>
    <w:p w:rsidR="0052286E" w:rsidRPr="0052286E" w:rsidRDefault="0052286E" w:rsidP="0052286E">
      <w:pPr>
        <w:widowControl w:val="0"/>
        <w:tabs>
          <w:tab w:val="left" w:pos="1440"/>
        </w:tabs>
        <w:snapToGrid w:val="0"/>
        <w:spacing w:after="0" w:line="240" w:lineRule="auto"/>
        <w:jc w:val="both"/>
        <w:rPr>
          <w:rFonts w:ascii="Times New Roman" w:eastAsia="Calibri" w:hAnsi="Times New Roman" w:cs="Times New Roman"/>
          <w:sz w:val="28"/>
          <w:szCs w:val="28"/>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52286E" w:rsidRPr="0052286E" w:rsidTr="0052286E">
        <w:trPr>
          <w:cantSplit/>
          <w:trHeight w:val="385"/>
        </w:trPr>
        <w:tc>
          <w:tcPr>
            <w:tcW w:w="9546" w:type="dxa"/>
            <w:gridSpan w:val="3"/>
          </w:tcPr>
          <w:p w:rsidR="0052286E" w:rsidRPr="00D35C59" w:rsidRDefault="0052286E" w:rsidP="0052286E">
            <w:pPr>
              <w:widowControl w:val="0"/>
              <w:tabs>
                <w:tab w:val="left" w:pos="1440"/>
              </w:tabs>
              <w:suppressAutoHyphens/>
              <w:snapToGrid w:val="0"/>
              <w:spacing w:after="80" w:line="360" w:lineRule="auto"/>
              <w:jc w:val="center"/>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Подписи Сторон</w:t>
            </w:r>
          </w:p>
        </w:tc>
      </w:tr>
      <w:tr w:rsidR="0052286E" w:rsidRPr="0052286E" w:rsidTr="0052286E">
        <w:trPr>
          <w:trHeight w:val="1147"/>
        </w:trPr>
        <w:tc>
          <w:tcPr>
            <w:tcW w:w="4250" w:type="dxa"/>
          </w:tcPr>
          <w:p w:rsidR="0052286E" w:rsidRPr="00D35C59" w:rsidRDefault="0052286E" w:rsidP="0052286E">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__________________</w:t>
            </w:r>
          </w:p>
          <w:p w:rsidR="0052286E" w:rsidRPr="00D35C59" w:rsidRDefault="0052286E" w:rsidP="0052286E">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D35C59">
              <w:rPr>
                <w:rFonts w:ascii="Times New Roman" w:eastAsia="Calibri" w:hAnsi="Times New Roman" w:cs="Times New Roman"/>
                <w:bCs/>
                <w:sz w:val="24"/>
                <w:szCs w:val="24"/>
                <w:vertAlign w:val="superscript"/>
                <w:lang w:eastAsia="ar-SA"/>
              </w:rPr>
              <w:t xml:space="preserve">                 (</w:t>
            </w:r>
            <w:r w:rsidRPr="00D35C59">
              <w:rPr>
                <w:rFonts w:ascii="Times New Roman" w:eastAsia="Calibri" w:hAnsi="Times New Roman" w:cs="Times New Roman"/>
                <w:bCs/>
                <w:i/>
                <w:sz w:val="24"/>
                <w:szCs w:val="24"/>
                <w:vertAlign w:val="superscript"/>
                <w:lang w:eastAsia="ar-SA"/>
              </w:rPr>
              <w:t>должность)</w:t>
            </w:r>
          </w:p>
          <w:p w:rsidR="0052286E" w:rsidRPr="00D35C59" w:rsidRDefault="0052286E" w:rsidP="0052286E">
            <w:pPr>
              <w:widowControl w:val="0"/>
              <w:tabs>
                <w:tab w:val="left" w:pos="426"/>
                <w:tab w:val="left" w:pos="720"/>
              </w:tabs>
              <w:suppressAutoHyphens/>
              <w:snapToGrid w:val="0"/>
              <w:spacing w:after="80" w:line="360" w:lineRule="auto"/>
              <w:rPr>
                <w:rFonts w:ascii="Times New Roman" w:eastAsia="Calibri" w:hAnsi="Times New Roman" w:cs="Times New Roman"/>
                <w:b/>
                <w:bCs/>
                <w:sz w:val="24"/>
                <w:szCs w:val="24"/>
                <w:lang w:eastAsia="ar-SA"/>
              </w:rPr>
            </w:pPr>
          </w:p>
          <w:p w:rsidR="0052286E" w:rsidRPr="00D35C59" w:rsidRDefault="0052286E" w:rsidP="0052286E">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_____________/____________/</w:t>
            </w:r>
          </w:p>
          <w:p w:rsidR="0052286E" w:rsidRPr="00D35C59" w:rsidRDefault="0052286E" w:rsidP="0052286E">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D35C59">
              <w:rPr>
                <w:rFonts w:ascii="Times New Roman" w:eastAsia="Calibri" w:hAnsi="Times New Roman" w:cs="Times New Roman"/>
                <w:bCs/>
                <w:i/>
                <w:sz w:val="24"/>
                <w:szCs w:val="24"/>
                <w:vertAlign w:val="superscript"/>
                <w:lang w:eastAsia="ar-SA"/>
              </w:rPr>
              <w:t xml:space="preserve">                                                    (ФИО)  </w:t>
            </w:r>
          </w:p>
          <w:p w:rsidR="0052286E" w:rsidRPr="00D35C59" w:rsidRDefault="0052286E" w:rsidP="0052286E">
            <w:pPr>
              <w:widowControl w:val="0"/>
              <w:tabs>
                <w:tab w:val="left" w:pos="426"/>
                <w:tab w:val="left" w:pos="720"/>
              </w:tabs>
              <w:suppressAutoHyphens/>
              <w:snapToGrid w:val="0"/>
              <w:spacing w:after="0" w:line="36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М.П.</w:t>
            </w:r>
          </w:p>
        </w:tc>
        <w:tc>
          <w:tcPr>
            <w:tcW w:w="418" w:type="dxa"/>
          </w:tcPr>
          <w:p w:rsidR="0052286E" w:rsidRPr="00D35C59" w:rsidRDefault="0052286E" w:rsidP="0052286E">
            <w:pPr>
              <w:widowControl w:val="0"/>
              <w:suppressAutoHyphens/>
              <w:snapToGrid w:val="0"/>
              <w:spacing w:after="0" w:line="360" w:lineRule="auto"/>
              <w:ind w:firstLine="35"/>
              <w:jc w:val="right"/>
              <w:rPr>
                <w:rFonts w:ascii="Times New Roman" w:eastAsia="Calibri" w:hAnsi="Times New Roman" w:cs="Times New Roman"/>
                <w:b/>
                <w:bCs/>
                <w:sz w:val="24"/>
                <w:szCs w:val="24"/>
                <w:lang w:eastAsia="ar-SA"/>
              </w:rPr>
            </w:pPr>
          </w:p>
        </w:tc>
        <w:tc>
          <w:tcPr>
            <w:tcW w:w="4878" w:type="dxa"/>
          </w:tcPr>
          <w:p w:rsidR="0052286E" w:rsidRPr="00D35C59" w:rsidRDefault="00D35C59" w:rsidP="0052286E">
            <w:pPr>
              <w:widowControl w:val="0"/>
              <w:tabs>
                <w:tab w:val="left" w:pos="1440"/>
              </w:tabs>
              <w:suppressAutoHyphens/>
              <w:snapToGrid w:val="0"/>
              <w:spacing w:after="80" w:line="36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Генеральный директор</w:t>
            </w:r>
          </w:p>
          <w:p w:rsidR="00D35C59" w:rsidRPr="00D35C59" w:rsidRDefault="00D35C59" w:rsidP="0052286E">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D35C59" w:rsidRPr="00D35C59" w:rsidRDefault="00D35C59" w:rsidP="0052286E">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52286E" w:rsidRPr="00D35C59" w:rsidRDefault="0052286E" w:rsidP="0052286E">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__________________/</w:t>
            </w:r>
            <w:proofErr w:type="spellStart"/>
            <w:r w:rsidR="00D35C59" w:rsidRPr="00D35C59">
              <w:rPr>
                <w:rFonts w:ascii="Times New Roman" w:eastAsia="Calibri" w:hAnsi="Times New Roman" w:cs="Times New Roman"/>
                <w:b/>
                <w:bCs/>
                <w:sz w:val="24"/>
                <w:szCs w:val="24"/>
                <w:lang w:eastAsia="ar-SA"/>
              </w:rPr>
              <w:t>Полиэктов</w:t>
            </w:r>
            <w:proofErr w:type="spellEnd"/>
            <w:r w:rsidR="00D35C59" w:rsidRPr="00D35C59">
              <w:rPr>
                <w:rFonts w:ascii="Times New Roman" w:eastAsia="Calibri" w:hAnsi="Times New Roman" w:cs="Times New Roman"/>
                <w:b/>
                <w:bCs/>
                <w:sz w:val="24"/>
                <w:szCs w:val="24"/>
                <w:lang w:eastAsia="ar-SA"/>
              </w:rPr>
              <w:t xml:space="preserve"> В.И.</w:t>
            </w:r>
            <w:r w:rsidRPr="00D35C59">
              <w:rPr>
                <w:rFonts w:ascii="Times New Roman" w:eastAsia="Calibri" w:hAnsi="Times New Roman" w:cs="Times New Roman"/>
                <w:b/>
                <w:bCs/>
                <w:sz w:val="24"/>
                <w:szCs w:val="24"/>
                <w:lang w:eastAsia="ar-SA"/>
              </w:rPr>
              <w:t>/</w:t>
            </w:r>
          </w:p>
          <w:p w:rsidR="0052286E" w:rsidRPr="00D35C59" w:rsidRDefault="0052286E" w:rsidP="0052286E">
            <w:pPr>
              <w:widowControl w:val="0"/>
              <w:tabs>
                <w:tab w:val="left" w:pos="1440"/>
              </w:tabs>
              <w:suppressAutoHyphens/>
              <w:snapToGrid w:val="0"/>
              <w:spacing w:after="80" w:line="36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М.П.</w:t>
            </w:r>
          </w:p>
        </w:tc>
      </w:tr>
    </w:tbl>
    <w:p w:rsidR="0052286E" w:rsidRPr="0052286E" w:rsidRDefault="0052286E" w:rsidP="0052286E">
      <w:pPr>
        <w:spacing w:line="360" w:lineRule="auto"/>
        <w:rPr>
          <w:rFonts w:ascii="Times New Roman" w:eastAsia="Calibri" w:hAnsi="Times New Roman" w:cs="Times New Roman"/>
          <w:i/>
          <w:sz w:val="20"/>
          <w:szCs w:val="20"/>
          <w:highlight w:val="lightGray"/>
        </w:rPr>
      </w:pPr>
    </w:p>
    <w:p w:rsidR="0052286E" w:rsidRPr="0052286E" w:rsidRDefault="0052286E" w:rsidP="0052286E">
      <w:pPr>
        <w:spacing w:line="360" w:lineRule="auto"/>
        <w:rPr>
          <w:rFonts w:ascii="Times New Roman" w:eastAsia="Calibri" w:hAnsi="Times New Roman" w:cs="Times New Roman"/>
          <w:i/>
          <w:sz w:val="20"/>
          <w:szCs w:val="20"/>
        </w:rPr>
      </w:pPr>
    </w:p>
    <w:p w:rsidR="0052286E" w:rsidRPr="0052286E" w:rsidRDefault="0052286E" w:rsidP="0052286E">
      <w:pPr>
        <w:spacing w:line="360" w:lineRule="auto"/>
        <w:rPr>
          <w:rFonts w:ascii="Times New Roman" w:eastAsia="Calibri" w:hAnsi="Times New Roman" w:cs="Times New Roman"/>
          <w:i/>
          <w:sz w:val="20"/>
          <w:szCs w:val="20"/>
        </w:rPr>
      </w:pPr>
    </w:p>
    <w:p w:rsidR="0052286E" w:rsidRPr="0052286E" w:rsidRDefault="0052286E" w:rsidP="0052286E">
      <w:pPr>
        <w:spacing w:line="360" w:lineRule="auto"/>
        <w:rPr>
          <w:rFonts w:ascii="Times New Roman" w:eastAsia="Calibri" w:hAnsi="Times New Roman" w:cs="Times New Roman"/>
          <w:i/>
          <w:sz w:val="20"/>
          <w:szCs w:val="20"/>
        </w:rPr>
      </w:pPr>
    </w:p>
    <w:p w:rsidR="0052286E" w:rsidRPr="0052286E" w:rsidRDefault="0052286E" w:rsidP="0052286E">
      <w:pPr>
        <w:spacing w:line="360" w:lineRule="auto"/>
        <w:rPr>
          <w:rFonts w:ascii="Times New Roman" w:eastAsia="Calibri" w:hAnsi="Times New Roman" w:cs="Times New Roman"/>
          <w:i/>
          <w:sz w:val="20"/>
          <w:szCs w:val="20"/>
        </w:rPr>
      </w:pPr>
    </w:p>
    <w:p w:rsidR="0052286E" w:rsidRPr="0052286E" w:rsidRDefault="0052286E" w:rsidP="0052286E">
      <w:pPr>
        <w:spacing w:line="360" w:lineRule="auto"/>
        <w:rPr>
          <w:rFonts w:ascii="Times New Roman" w:eastAsia="Calibri" w:hAnsi="Times New Roman" w:cs="Times New Roman"/>
          <w:i/>
          <w:sz w:val="20"/>
          <w:szCs w:val="20"/>
        </w:rPr>
      </w:pPr>
    </w:p>
    <w:p w:rsidR="0052286E" w:rsidRPr="0052286E" w:rsidRDefault="0052286E" w:rsidP="0052286E">
      <w:pPr>
        <w:spacing w:line="360" w:lineRule="auto"/>
        <w:rPr>
          <w:rFonts w:ascii="Times New Roman" w:eastAsia="Calibri" w:hAnsi="Times New Roman" w:cs="Times New Roman"/>
          <w:i/>
          <w:sz w:val="20"/>
          <w:szCs w:val="20"/>
        </w:rPr>
      </w:pPr>
    </w:p>
    <w:p w:rsidR="0052286E" w:rsidRDefault="0052286E" w:rsidP="0052286E">
      <w:pPr>
        <w:spacing w:line="360" w:lineRule="auto"/>
        <w:rPr>
          <w:rFonts w:ascii="Times New Roman" w:eastAsia="Calibri" w:hAnsi="Times New Roman" w:cs="Times New Roman"/>
          <w:i/>
          <w:sz w:val="20"/>
          <w:szCs w:val="20"/>
        </w:rPr>
      </w:pPr>
    </w:p>
    <w:p w:rsidR="006B5FBF" w:rsidRDefault="006B5FBF" w:rsidP="0052286E">
      <w:pPr>
        <w:spacing w:line="360" w:lineRule="auto"/>
        <w:rPr>
          <w:rFonts w:ascii="Times New Roman" w:eastAsia="Calibri" w:hAnsi="Times New Roman" w:cs="Times New Roman"/>
          <w:i/>
          <w:sz w:val="20"/>
          <w:szCs w:val="20"/>
        </w:rPr>
      </w:pPr>
    </w:p>
    <w:p w:rsidR="006B5FBF" w:rsidRDefault="006B5FBF" w:rsidP="0052286E">
      <w:pPr>
        <w:spacing w:line="360" w:lineRule="auto"/>
        <w:rPr>
          <w:rFonts w:ascii="Times New Roman" w:eastAsia="Calibri" w:hAnsi="Times New Roman" w:cs="Times New Roman"/>
          <w:i/>
          <w:sz w:val="20"/>
          <w:szCs w:val="20"/>
        </w:rPr>
      </w:pPr>
    </w:p>
    <w:p w:rsidR="006B5FBF" w:rsidRDefault="006B5FBF" w:rsidP="0052286E">
      <w:pPr>
        <w:spacing w:line="360" w:lineRule="auto"/>
        <w:rPr>
          <w:rFonts w:ascii="Times New Roman" w:eastAsia="Calibri" w:hAnsi="Times New Roman" w:cs="Times New Roman"/>
          <w:i/>
          <w:sz w:val="20"/>
          <w:szCs w:val="20"/>
        </w:rPr>
      </w:pPr>
    </w:p>
    <w:p w:rsidR="006B5FBF" w:rsidRPr="0052286E" w:rsidRDefault="006B5FBF" w:rsidP="0052286E">
      <w:pPr>
        <w:spacing w:line="360" w:lineRule="auto"/>
        <w:rPr>
          <w:rFonts w:ascii="Times New Roman" w:eastAsia="Calibri" w:hAnsi="Times New Roman" w:cs="Times New Roman"/>
          <w:i/>
          <w:sz w:val="20"/>
          <w:szCs w:val="20"/>
        </w:rPr>
      </w:pPr>
    </w:p>
    <w:p w:rsidR="00D35C59" w:rsidRDefault="00D35C59" w:rsidP="0052286E">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D35C59" w:rsidRDefault="00D35C59" w:rsidP="0052286E">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D35C59" w:rsidRDefault="00D35C59" w:rsidP="0052286E">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C37B9E" w:rsidRDefault="00C37B9E" w:rsidP="0052286E">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52286E" w:rsidRPr="0052286E" w:rsidRDefault="0052286E" w:rsidP="0052286E">
      <w:pPr>
        <w:tabs>
          <w:tab w:val="left" w:pos="708"/>
        </w:tabs>
        <w:suppressAutoHyphens/>
        <w:spacing w:line="240" w:lineRule="auto"/>
        <w:jc w:val="right"/>
        <w:rPr>
          <w:rFonts w:ascii="Times New Roman" w:eastAsia="Times New Roman" w:hAnsi="Times New Roman" w:cs="Times New Roman"/>
          <w:sz w:val="24"/>
          <w:szCs w:val="24"/>
          <w:lang w:eastAsia="ar-SA"/>
        </w:rPr>
      </w:pPr>
      <w:r w:rsidRPr="0052286E">
        <w:rPr>
          <w:rFonts w:ascii="Times New Roman" w:eastAsia="Times New Roman" w:hAnsi="Times New Roman" w:cs="Times New Roman"/>
          <w:b/>
          <w:bCs/>
          <w:sz w:val="24"/>
          <w:szCs w:val="24"/>
          <w:lang w:eastAsia="ar-SA"/>
        </w:rPr>
        <w:t xml:space="preserve">Приложение №1 </w:t>
      </w:r>
    </w:p>
    <w:p w:rsidR="0052286E" w:rsidRPr="0052286E" w:rsidRDefault="0052286E" w:rsidP="0052286E">
      <w:pPr>
        <w:tabs>
          <w:tab w:val="left" w:pos="708"/>
        </w:tabs>
        <w:suppressAutoHyphens/>
        <w:spacing w:line="240" w:lineRule="auto"/>
        <w:jc w:val="right"/>
        <w:rPr>
          <w:rFonts w:ascii="Times New Roman" w:eastAsia="Times New Roman" w:hAnsi="Times New Roman" w:cs="Times New Roman"/>
          <w:sz w:val="24"/>
          <w:szCs w:val="24"/>
          <w:lang w:eastAsia="ar-SA"/>
        </w:rPr>
      </w:pPr>
      <w:r w:rsidRPr="0052286E">
        <w:rPr>
          <w:rFonts w:ascii="Times New Roman" w:eastAsia="Times New Roman" w:hAnsi="Times New Roman" w:cs="Times New Roman"/>
          <w:b/>
          <w:bCs/>
          <w:sz w:val="24"/>
          <w:szCs w:val="24"/>
          <w:lang w:eastAsia="ar-SA"/>
        </w:rPr>
        <w:t>к Договору поставки № ___от «__»_____201_г.</w:t>
      </w:r>
    </w:p>
    <w:p w:rsidR="0052286E" w:rsidRPr="0052286E" w:rsidRDefault="0052286E" w:rsidP="0052286E">
      <w:pPr>
        <w:tabs>
          <w:tab w:val="left" w:pos="708"/>
        </w:tabs>
        <w:suppressAutoHyphens/>
        <w:spacing w:line="240" w:lineRule="auto"/>
        <w:jc w:val="center"/>
        <w:rPr>
          <w:rFonts w:ascii="Times New Roman" w:eastAsia="Times New Roman" w:hAnsi="Times New Roman" w:cs="Times New Roman"/>
          <w:sz w:val="24"/>
          <w:szCs w:val="24"/>
          <w:lang w:eastAsia="ar-SA"/>
        </w:rPr>
      </w:pPr>
      <w:r w:rsidRPr="0052286E">
        <w:rPr>
          <w:rFonts w:ascii="Times New Roman" w:eastAsia="Times New Roman" w:hAnsi="Times New Roman" w:cs="Times New Roman"/>
          <w:b/>
          <w:bCs/>
          <w:sz w:val="24"/>
          <w:szCs w:val="24"/>
          <w:lang w:eastAsia="ar-SA"/>
        </w:rPr>
        <w:t>Спецификация</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2677"/>
        <w:gridCol w:w="814"/>
        <w:gridCol w:w="946"/>
        <w:gridCol w:w="2145"/>
        <w:gridCol w:w="2011"/>
      </w:tblGrid>
      <w:tr w:rsidR="0052286E" w:rsidRPr="0052286E" w:rsidTr="0052286E">
        <w:trPr>
          <w:trHeight w:val="2116"/>
        </w:trPr>
        <w:tc>
          <w:tcPr>
            <w:tcW w:w="67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r w:rsidRPr="0052286E">
              <w:rPr>
                <w:rFonts w:ascii="Times New Roman" w:eastAsia="Times New Roman" w:hAnsi="Times New Roman" w:cs="Calibri"/>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r w:rsidRPr="0052286E">
              <w:rPr>
                <w:rFonts w:ascii="Times New Roman" w:eastAsia="Times New Roman" w:hAnsi="Times New Roman" w:cs="Calibri"/>
              </w:rPr>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r w:rsidRPr="0052286E">
              <w:rPr>
                <w:rFonts w:ascii="Times New Roman" w:eastAsia="Times New Roman" w:hAnsi="Times New Roman" w:cs="Calibri"/>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r w:rsidRPr="0052286E">
              <w:rPr>
                <w:rFonts w:ascii="Times New Roman" w:eastAsia="Times New Roman" w:hAnsi="Times New Roman" w:cs="Calibri"/>
              </w:rPr>
              <w:t>Ед. изм.</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Calibri" w:hAnsi="Times New Roman" w:cs="Times New Roman"/>
              </w:rPr>
            </w:pPr>
            <w:r w:rsidRPr="0052286E">
              <w:rPr>
                <w:rFonts w:ascii="Times New Roman" w:eastAsia="Calibri" w:hAnsi="Times New Roman" w:cs="Times New Roman"/>
              </w:rPr>
              <w:t xml:space="preserve">Цена, </w:t>
            </w:r>
            <w:proofErr w:type="spellStart"/>
            <w:r w:rsidRPr="0052286E">
              <w:rPr>
                <w:rFonts w:ascii="Times New Roman" w:eastAsia="Calibri" w:hAnsi="Times New Roman" w:cs="Times New Roman"/>
              </w:rPr>
              <w:t>руб</w:t>
            </w:r>
            <w:proofErr w:type="gramStart"/>
            <w:r w:rsidRPr="0052286E">
              <w:rPr>
                <w:rFonts w:ascii="Times New Roman" w:eastAsia="Calibri" w:hAnsi="Times New Roman" w:cs="Times New Roman"/>
              </w:rPr>
              <w:t>.к</w:t>
            </w:r>
            <w:proofErr w:type="gramEnd"/>
            <w:r w:rsidRPr="0052286E">
              <w:rPr>
                <w:rFonts w:ascii="Times New Roman" w:eastAsia="Calibri" w:hAnsi="Times New Roman" w:cs="Times New Roman"/>
              </w:rPr>
              <w:t>оп</w:t>
            </w:r>
            <w:proofErr w:type="spellEnd"/>
            <w:r w:rsidRPr="0052286E">
              <w:rPr>
                <w:rFonts w:ascii="Times New Roman" w:eastAsia="Calibri" w:hAnsi="Times New Roman" w:cs="Times New Roman"/>
              </w:rPr>
              <w:t xml:space="preserve">., </w:t>
            </w:r>
          </w:p>
          <w:p w:rsidR="0052286E" w:rsidRPr="0052286E" w:rsidRDefault="0052286E" w:rsidP="0052286E">
            <w:pPr>
              <w:rPr>
                <w:rFonts w:ascii="Times New Roman" w:eastAsia="Calibri" w:hAnsi="Times New Roman" w:cs="Times New Roman"/>
                <w:i/>
                <w:sz w:val="20"/>
                <w:szCs w:val="20"/>
              </w:rPr>
            </w:pPr>
            <w:r w:rsidRPr="006B5FBF">
              <w:rPr>
                <w:rFonts w:ascii="Times New Roman" w:eastAsia="Calibri" w:hAnsi="Times New Roman" w:cs="Times New Roman"/>
                <w:i/>
                <w:sz w:val="20"/>
                <w:szCs w:val="20"/>
                <w:shd w:val="clear" w:color="auto" w:fill="FFFFFF" w:themeFill="background1"/>
              </w:rPr>
              <w:t xml:space="preserve">в </w:t>
            </w:r>
            <w:proofErr w:type="spellStart"/>
            <w:r w:rsidRPr="006B5FBF">
              <w:rPr>
                <w:rFonts w:ascii="Times New Roman" w:eastAsia="Calibri" w:hAnsi="Times New Roman" w:cs="Times New Roman"/>
                <w:i/>
                <w:sz w:val="20"/>
                <w:szCs w:val="20"/>
                <w:shd w:val="clear" w:color="auto" w:fill="FFFFFF" w:themeFill="background1"/>
              </w:rPr>
              <w:t>т.ч</w:t>
            </w:r>
            <w:proofErr w:type="spellEnd"/>
            <w:r w:rsidRPr="006B5FBF">
              <w:rPr>
                <w:rFonts w:ascii="Times New Roman" w:eastAsia="Calibri" w:hAnsi="Times New Roman" w:cs="Times New Roman"/>
                <w:i/>
                <w:sz w:val="20"/>
                <w:szCs w:val="20"/>
                <w:shd w:val="clear" w:color="auto" w:fill="FFFFFF" w:themeFill="background1"/>
              </w:rPr>
              <w:t xml:space="preserve">. НДС </w:t>
            </w:r>
            <w:r w:rsidRPr="006B5FBF">
              <w:rPr>
                <w:rFonts w:ascii="Times New Roman" w:eastAsia="Calibri" w:hAnsi="Times New Roman" w:cs="Times New Roman"/>
                <w:i/>
                <w:iCs/>
                <w:sz w:val="20"/>
                <w:szCs w:val="20"/>
                <w:shd w:val="clear" w:color="auto" w:fill="FFFFFF" w:themeFill="background1"/>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Calibri" w:hAnsi="Times New Roman" w:cs="Times New Roman"/>
              </w:rPr>
            </w:pPr>
            <w:r w:rsidRPr="0052286E">
              <w:rPr>
                <w:rFonts w:ascii="Times New Roman" w:eastAsia="Calibri" w:hAnsi="Times New Roman" w:cs="Times New Roman"/>
              </w:rPr>
              <w:t xml:space="preserve">Сумма, </w:t>
            </w:r>
            <w:proofErr w:type="spellStart"/>
            <w:r w:rsidRPr="0052286E">
              <w:rPr>
                <w:rFonts w:ascii="Times New Roman" w:eastAsia="Calibri" w:hAnsi="Times New Roman" w:cs="Times New Roman"/>
              </w:rPr>
              <w:t>руб</w:t>
            </w:r>
            <w:proofErr w:type="gramStart"/>
            <w:r w:rsidRPr="0052286E">
              <w:rPr>
                <w:rFonts w:ascii="Times New Roman" w:eastAsia="Calibri" w:hAnsi="Times New Roman" w:cs="Times New Roman"/>
              </w:rPr>
              <w:t>.к</w:t>
            </w:r>
            <w:proofErr w:type="gramEnd"/>
            <w:r w:rsidRPr="0052286E">
              <w:rPr>
                <w:rFonts w:ascii="Times New Roman" w:eastAsia="Calibri" w:hAnsi="Times New Roman" w:cs="Times New Roman"/>
              </w:rPr>
              <w:t>оп</w:t>
            </w:r>
            <w:proofErr w:type="spellEnd"/>
            <w:r w:rsidRPr="0052286E">
              <w:rPr>
                <w:rFonts w:ascii="Times New Roman" w:eastAsia="Calibri" w:hAnsi="Times New Roman" w:cs="Times New Roman"/>
              </w:rPr>
              <w:t xml:space="preserve">., </w:t>
            </w:r>
          </w:p>
          <w:p w:rsidR="0052286E" w:rsidRPr="0052286E" w:rsidRDefault="0052286E" w:rsidP="0052286E">
            <w:pPr>
              <w:rPr>
                <w:rFonts w:ascii="Times New Roman" w:eastAsia="Calibri" w:hAnsi="Times New Roman" w:cs="Times New Roman"/>
              </w:rPr>
            </w:pPr>
            <w:r w:rsidRPr="006B5FBF">
              <w:rPr>
                <w:rFonts w:ascii="Times New Roman" w:eastAsia="Calibri" w:hAnsi="Times New Roman" w:cs="Times New Roman"/>
                <w:i/>
                <w:sz w:val="20"/>
                <w:szCs w:val="20"/>
                <w:shd w:val="clear" w:color="auto" w:fill="FFFFFF" w:themeFill="background1"/>
              </w:rPr>
              <w:t xml:space="preserve">в </w:t>
            </w:r>
            <w:proofErr w:type="spellStart"/>
            <w:r w:rsidRPr="006B5FBF">
              <w:rPr>
                <w:rFonts w:ascii="Times New Roman" w:eastAsia="Calibri" w:hAnsi="Times New Roman" w:cs="Times New Roman"/>
                <w:i/>
                <w:sz w:val="20"/>
                <w:szCs w:val="20"/>
                <w:shd w:val="clear" w:color="auto" w:fill="FFFFFF" w:themeFill="background1"/>
              </w:rPr>
              <w:t>т.ч</w:t>
            </w:r>
            <w:proofErr w:type="spellEnd"/>
            <w:r w:rsidRPr="006B5FBF">
              <w:rPr>
                <w:rFonts w:ascii="Times New Roman" w:eastAsia="Calibri" w:hAnsi="Times New Roman" w:cs="Times New Roman"/>
                <w:i/>
                <w:sz w:val="20"/>
                <w:szCs w:val="20"/>
                <w:shd w:val="clear" w:color="auto" w:fill="FFFFFF" w:themeFill="background1"/>
              </w:rPr>
              <w:t xml:space="preserve">. НДС </w:t>
            </w:r>
            <w:r w:rsidRPr="006B5FBF">
              <w:rPr>
                <w:rFonts w:ascii="Times New Roman" w:eastAsia="Calibri" w:hAnsi="Times New Roman" w:cs="Times New Roman"/>
                <w:i/>
                <w:iCs/>
                <w:sz w:val="20"/>
                <w:szCs w:val="20"/>
                <w:shd w:val="clear" w:color="auto" w:fill="FFFFFF" w:themeFill="background1"/>
              </w:rPr>
              <w:t>(в случае, если организация не является плательщиком НДС, указывается – НДС не облагается)</w:t>
            </w:r>
          </w:p>
        </w:tc>
      </w:tr>
      <w:tr w:rsidR="0052286E" w:rsidRPr="0052286E" w:rsidTr="0052286E">
        <w:trPr>
          <w:trHeight w:hRule="exact" w:val="249"/>
        </w:trPr>
        <w:tc>
          <w:tcPr>
            <w:tcW w:w="67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jc w:val="center"/>
              <w:rPr>
                <w:rFonts w:ascii="Times New Roman" w:eastAsia="Times New Roman" w:hAnsi="Times New Roman" w:cs="Calibri"/>
                <w:sz w:val="20"/>
                <w:szCs w:val="20"/>
              </w:rPr>
            </w:pPr>
            <w:r w:rsidRPr="0052286E">
              <w:rPr>
                <w:rFonts w:ascii="Times New Roman" w:eastAsia="Times New Roman" w:hAnsi="Times New Roman" w:cs="Calibri"/>
                <w:sz w:val="20"/>
                <w:szCs w:val="20"/>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jc w:val="center"/>
              <w:rPr>
                <w:rFonts w:ascii="Times New Roman" w:eastAsia="Times New Roman" w:hAnsi="Times New Roman" w:cs="Calibri"/>
                <w:sz w:val="20"/>
                <w:szCs w:val="20"/>
              </w:rPr>
            </w:pPr>
            <w:r w:rsidRPr="0052286E">
              <w:rPr>
                <w:rFonts w:ascii="Times New Roman" w:eastAsia="Times New Roman" w:hAnsi="Times New Roman" w:cs="Calibri"/>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jc w:val="center"/>
              <w:rPr>
                <w:rFonts w:ascii="Times New Roman" w:eastAsia="Times New Roman" w:hAnsi="Times New Roman" w:cs="Calibri"/>
                <w:sz w:val="20"/>
                <w:szCs w:val="20"/>
              </w:rPr>
            </w:pPr>
            <w:r w:rsidRPr="0052286E">
              <w:rPr>
                <w:rFonts w:ascii="Times New Roman" w:eastAsia="Times New Roman" w:hAnsi="Times New Roman" w:cs="Calibri"/>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jc w:val="center"/>
              <w:rPr>
                <w:rFonts w:ascii="Times New Roman" w:eastAsia="Times New Roman" w:hAnsi="Times New Roman" w:cs="Calibri"/>
                <w:sz w:val="20"/>
                <w:szCs w:val="20"/>
              </w:rPr>
            </w:pPr>
            <w:r w:rsidRPr="0052286E">
              <w:rPr>
                <w:rFonts w:ascii="Times New Roman" w:eastAsia="Times New Roman" w:hAnsi="Times New Roman" w:cs="Calibri"/>
                <w:sz w:val="20"/>
                <w:szCs w:val="20"/>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jc w:val="center"/>
              <w:rPr>
                <w:rFonts w:ascii="Times New Roman" w:eastAsia="Calibri" w:hAnsi="Times New Roman" w:cs="Times New Roman"/>
                <w:sz w:val="20"/>
                <w:szCs w:val="20"/>
              </w:rPr>
            </w:pPr>
            <w:r w:rsidRPr="0052286E">
              <w:rPr>
                <w:rFonts w:ascii="Times New Roman" w:eastAsia="Calibri" w:hAnsi="Times New Roman" w:cs="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jc w:val="center"/>
              <w:rPr>
                <w:rFonts w:ascii="Times New Roman" w:eastAsia="Calibri" w:hAnsi="Times New Roman" w:cs="Times New Roman"/>
                <w:sz w:val="20"/>
                <w:szCs w:val="20"/>
              </w:rPr>
            </w:pPr>
            <w:r w:rsidRPr="0052286E">
              <w:rPr>
                <w:rFonts w:ascii="Times New Roman" w:eastAsia="Calibri" w:hAnsi="Times New Roman" w:cs="Times New Roman"/>
                <w:sz w:val="20"/>
                <w:szCs w:val="20"/>
              </w:rPr>
              <w:t>6</w:t>
            </w:r>
          </w:p>
        </w:tc>
      </w:tr>
      <w:tr w:rsidR="0052286E" w:rsidRPr="0052286E" w:rsidTr="0052286E">
        <w:tc>
          <w:tcPr>
            <w:tcW w:w="67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r w:rsidRPr="0052286E">
              <w:rPr>
                <w:rFonts w:ascii="Times New Roman" w:eastAsia="Times New Roman" w:hAnsi="Times New Roman" w:cs="Calibri"/>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r>
      <w:tr w:rsidR="0052286E" w:rsidRPr="0052286E" w:rsidTr="0052286E">
        <w:tc>
          <w:tcPr>
            <w:tcW w:w="67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r w:rsidRPr="0052286E">
              <w:rPr>
                <w:rFonts w:ascii="Times New Roman" w:eastAsia="Times New Roman" w:hAnsi="Times New Roman" w:cs="Calibri"/>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r>
      <w:tr w:rsidR="0052286E" w:rsidRPr="0052286E" w:rsidTr="0052286E">
        <w:tc>
          <w:tcPr>
            <w:tcW w:w="67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r w:rsidRPr="0052286E">
              <w:rPr>
                <w:rFonts w:ascii="Times New Roman" w:eastAsia="Times New Roman" w:hAnsi="Times New Roman" w:cs="Calibri"/>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jc w:val="center"/>
              <w:rPr>
                <w:rFonts w:ascii="Times New Roman" w:eastAsia="Times New Roman" w:hAnsi="Times New Roman" w:cs="Calibri"/>
              </w:rPr>
            </w:pPr>
            <w:r w:rsidRPr="0052286E">
              <w:rPr>
                <w:rFonts w:ascii="Times New Roman" w:eastAsia="Times New Roman" w:hAnsi="Times New Roman" w:cs="Calibri"/>
              </w:rPr>
              <w:t>Х</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jc w:val="center"/>
              <w:rPr>
                <w:rFonts w:ascii="Times New Roman" w:eastAsia="Times New Roman" w:hAnsi="Times New Roman" w:cs="Calibri"/>
              </w:rPr>
            </w:pPr>
            <w:r w:rsidRPr="0052286E">
              <w:rPr>
                <w:rFonts w:ascii="Times New Roman" w:eastAsia="Times New Roman" w:hAnsi="Times New Roman" w:cs="Calibri"/>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2286E" w:rsidRPr="0052286E" w:rsidRDefault="0052286E" w:rsidP="0052286E">
            <w:pPr>
              <w:rPr>
                <w:rFonts w:ascii="Times New Roman" w:eastAsia="Times New Roman" w:hAnsi="Times New Roman" w:cs="Calibri"/>
              </w:rPr>
            </w:pPr>
          </w:p>
        </w:tc>
      </w:tr>
    </w:tbl>
    <w:p w:rsidR="0052286E" w:rsidRPr="0052286E" w:rsidRDefault="0052286E" w:rsidP="0052286E">
      <w:pPr>
        <w:spacing w:line="360" w:lineRule="auto"/>
        <w:rPr>
          <w:rFonts w:ascii="Times New Roman" w:eastAsia="Calibri" w:hAnsi="Times New Roman" w:cs="Times New Roman"/>
          <w:i/>
          <w:sz w:val="20"/>
          <w:szCs w:val="20"/>
        </w:rPr>
      </w:pPr>
    </w:p>
    <w:p w:rsidR="0052286E" w:rsidRPr="0052286E" w:rsidRDefault="0052286E" w:rsidP="0052286E">
      <w:pPr>
        <w:spacing w:line="360" w:lineRule="auto"/>
        <w:rPr>
          <w:rFonts w:ascii="Times New Roman" w:eastAsia="Calibri" w:hAnsi="Times New Roman" w:cs="Times New Roman"/>
          <w:i/>
          <w:sz w:val="20"/>
          <w:szCs w:val="20"/>
        </w:rPr>
      </w:pPr>
    </w:p>
    <w:p w:rsidR="0052286E" w:rsidRPr="0052286E" w:rsidRDefault="0052286E" w:rsidP="0052286E">
      <w:pPr>
        <w:spacing w:line="360" w:lineRule="auto"/>
        <w:rPr>
          <w:rFonts w:ascii="Times New Roman" w:eastAsia="Calibri" w:hAnsi="Times New Roman" w:cs="Times New Roman"/>
          <w:i/>
          <w:sz w:val="20"/>
          <w:szCs w:val="20"/>
        </w:rPr>
      </w:pPr>
    </w:p>
    <w:p w:rsidR="0052286E" w:rsidRPr="0052286E" w:rsidRDefault="0052286E" w:rsidP="0052286E">
      <w:pPr>
        <w:spacing w:after="0" w:line="240" w:lineRule="auto"/>
        <w:jc w:val="center"/>
        <w:rPr>
          <w:rFonts w:ascii="Times New Roman" w:eastAsia="Calibri" w:hAnsi="Times New Roman" w:cs="Times New Roman"/>
          <w:b/>
          <w:sz w:val="27"/>
          <w:szCs w:val="27"/>
        </w:rPr>
      </w:pPr>
      <w:r w:rsidRPr="0052286E">
        <w:rPr>
          <w:rFonts w:ascii="Times New Roman" w:eastAsia="Calibri" w:hAnsi="Times New Roman" w:cs="Times New Roman"/>
          <w:b/>
          <w:sz w:val="27"/>
          <w:szCs w:val="27"/>
        </w:rPr>
        <w:t>Подписи Сторон:</w:t>
      </w:r>
    </w:p>
    <w:p w:rsidR="0052286E" w:rsidRPr="0052286E" w:rsidRDefault="0052286E" w:rsidP="0052286E">
      <w:pPr>
        <w:spacing w:after="0" w:line="240" w:lineRule="auto"/>
        <w:jc w:val="center"/>
        <w:rPr>
          <w:rFonts w:ascii="Times New Roman" w:eastAsia="Calibri" w:hAnsi="Times New Roman" w:cs="Times New Roman"/>
          <w:b/>
          <w:sz w:val="27"/>
          <w:szCs w:val="27"/>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52286E" w:rsidRPr="0052286E" w:rsidTr="0052286E">
        <w:trPr>
          <w:trHeight w:val="1147"/>
        </w:trPr>
        <w:tc>
          <w:tcPr>
            <w:tcW w:w="4250" w:type="dxa"/>
          </w:tcPr>
          <w:p w:rsidR="0052286E" w:rsidRPr="00D35C59" w:rsidRDefault="0052286E" w:rsidP="0052286E">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52286E" w:rsidRPr="00D35C59" w:rsidRDefault="0052286E" w:rsidP="0052286E">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__________________</w:t>
            </w:r>
          </w:p>
          <w:p w:rsidR="0052286E" w:rsidRPr="00D35C59" w:rsidRDefault="0052286E" w:rsidP="0052286E">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D35C59">
              <w:rPr>
                <w:rFonts w:ascii="Times New Roman" w:eastAsia="Calibri" w:hAnsi="Times New Roman" w:cs="Times New Roman"/>
                <w:bCs/>
                <w:sz w:val="24"/>
                <w:szCs w:val="24"/>
                <w:vertAlign w:val="superscript"/>
                <w:lang w:eastAsia="ar-SA"/>
              </w:rPr>
              <w:t xml:space="preserve">                 (</w:t>
            </w:r>
            <w:r w:rsidRPr="00D35C59">
              <w:rPr>
                <w:rFonts w:ascii="Times New Roman" w:eastAsia="Calibri" w:hAnsi="Times New Roman" w:cs="Times New Roman"/>
                <w:bCs/>
                <w:i/>
                <w:sz w:val="24"/>
                <w:szCs w:val="24"/>
                <w:vertAlign w:val="superscript"/>
                <w:lang w:eastAsia="ar-SA"/>
              </w:rPr>
              <w:t>должность)</w:t>
            </w:r>
          </w:p>
          <w:p w:rsidR="0052286E" w:rsidRPr="00D35C59" w:rsidRDefault="0052286E" w:rsidP="0052286E">
            <w:pPr>
              <w:widowControl w:val="0"/>
              <w:tabs>
                <w:tab w:val="left" w:pos="426"/>
                <w:tab w:val="left" w:pos="720"/>
              </w:tabs>
              <w:suppressAutoHyphens/>
              <w:snapToGrid w:val="0"/>
              <w:spacing w:after="80" w:line="360" w:lineRule="auto"/>
              <w:rPr>
                <w:rFonts w:ascii="Times New Roman" w:eastAsia="Calibri" w:hAnsi="Times New Roman" w:cs="Times New Roman"/>
                <w:b/>
                <w:bCs/>
                <w:sz w:val="24"/>
                <w:szCs w:val="24"/>
                <w:lang w:eastAsia="ar-SA"/>
              </w:rPr>
            </w:pPr>
          </w:p>
          <w:p w:rsidR="0052286E" w:rsidRPr="00D35C59" w:rsidRDefault="0052286E" w:rsidP="0052286E">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_____________/____________/</w:t>
            </w:r>
          </w:p>
          <w:p w:rsidR="0052286E" w:rsidRPr="00D35C59" w:rsidRDefault="0052286E" w:rsidP="0052286E">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D35C59">
              <w:rPr>
                <w:rFonts w:ascii="Times New Roman" w:eastAsia="Calibri" w:hAnsi="Times New Roman" w:cs="Times New Roman"/>
                <w:bCs/>
                <w:i/>
                <w:sz w:val="24"/>
                <w:szCs w:val="24"/>
                <w:vertAlign w:val="superscript"/>
                <w:lang w:eastAsia="ar-SA"/>
              </w:rPr>
              <w:t xml:space="preserve">                                                    (ФИО)  </w:t>
            </w:r>
          </w:p>
          <w:p w:rsidR="0052286E" w:rsidRPr="00D35C59" w:rsidRDefault="0052286E" w:rsidP="0052286E">
            <w:pPr>
              <w:widowControl w:val="0"/>
              <w:tabs>
                <w:tab w:val="left" w:pos="426"/>
                <w:tab w:val="left" w:pos="720"/>
              </w:tabs>
              <w:suppressAutoHyphens/>
              <w:snapToGrid w:val="0"/>
              <w:spacing w:after="0" w:line="36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М.П.</w:t>
            </w:r>
          </w:p>
        </w:tc>
        <w:tc>
          <w:tcPr>
            <w:tcW w:w="418" w:type="dxa"/>
          </w:tcPr>
          <w:p w:rsidR="0052286E" w:rsidRPr="00D35C59" w:rsidRDefault="0052286E" w:rsidP="0052286E">
            <w:pPr>
              <w:widowControl w:val="0"/>
              <w:suppressAutoHyphens/>
              <w:snapToGrid w:val="0"/>
              <w:spacing w:after="0" w:line="360" w:lineRule="auto"/>
              <w:ind w:firstLine="35"/>
              <w:jc w:val="right"/>
              <w:rPr>
                <w:rFonts w:ascii="Times New Roman" w:eastAsia="Calibri" w:hAnsi="Times New Roman" w:cs="Times New Roman"/>
                <w:b/>
                <w:bCs/>
                <w:sz w:val="24"/>
                <w:szCs w:val="24"/>
                <w:lang w:eastAsia="ar-SA"/>
              </w:rPr>
            </w:pPr>
          </w:p>
        </w:tc>
        <w:tc>
          <w:tcPr>
            <w:tcW w:w="4878" w:type="dxa"/>
          </w:tcPr>
          <w:p w:rsidR="0052286E" w:rsidRPr="00D35C59" w:rsidRDefault="0052286E" w:rsidP="0052286E">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52286E" w:rsidRPr="00D35C59" w:rsidRDefault="00D35C59" w:rsidP="0052286E">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Генеральный директор</w:t>
            </w:r>
          </w:p>
          <w:p w:rsidR="0052286E" w:rsidRPr="00D35C59" w:rsidRDefault="0052286E" w:rsidP="0052286E">
            <w:pPr>
              <w:widowControl w:val="0"/>
              <w:tabs>
                <w:tab w:val="left" w:pos="1440"/>
              </w:tabs>
              <w:suppressAutoHyphens/>
              <w:snapToGrid w:val="0"/>
              <w:spacing w:after="80" w:line="360" w:lineRule="auto"/>
              <w:rPr>
                <w:rFonts w:ascii="Times New Roman" w:eastAsia="Calibri" w:hAnsi="Times New Roman" w:cs="Times New Roman"/>
                <w:b/>
                <w:bCs/>
                <w:sz w:val="24"/>
                <w:szCs w:val="24"/>
                <w:lang w:eastAsia="ar-SA"/>
              </w:rPr>
            </w:pPr>
          </w:p>
          <w:p w:rsidR="00D35C59" w:rsidRPr="00D35C59" w:rsidRDefault="00D35C59" w:rsidP="0052286E">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52286E" w:rsidRPr="00D35C59" w:rsidRDefault="0052286E" w:rsidP="0052286E">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__________________/</w:t>
            </w:r>
            <w:proofErr w:type="spellStart"/>
            <w:r w:rsidR="00D35C59" w:rsidRPr="00D35C59">
              <w:rPr>
                <w:rFonts w:ascii="Times New Roman" w:eastAsia="Calibri" w:hAnsi="Times New Roman" w:cs="Times New Roman"/>
                <w:b/>
                <w:bCs/>
                <w:sz w:val="24"/>
                <w:szCs w:val="24"/>
                <w:lang w:eastAsia="ar-SA"/>
              </w:rPr>
              <w:t>Полиэктов</w:t>
            </w:r>
            <w:proofErr w:type="spellEnd"/>
            <w:r w:rsidR="00D35C59" w:rsidRPr="00D35C59">
              <w:rPr>
                <w:rFonts w:ascii="Times New Roman" w:eastAsia="Calibri" w:hAnsi="Times New Roman" w:cs="Times New Roman"/>
                <w:b/>
                <w:bCs/>
                <w:sz w:val="24"/>
                <w:szCs w:val="24"/>
                <w:lang w:eastAsia="ar-SA"/>
              </w:rPr>
              <w:t xml:space="preserve"> В.И.</w:t>
            </w:r>
            <w:r w:rsidRPr="00D35C59">
              <w:rPr>
                <w:rFonts w:ascii="Times New Roman" w:eastAsia="Calibri" w:hAnsi="Times New Roman" w:cs="Times New Roman"/>
                <w:b/>
                <w:bCs/>
                <w:sz w:val="24"/>
                <w:szCs w:val="24"/>
                <w:lang w:eastAsia="ar-SA"/>
              </w:rPr>
              <w:t>/</w:t>
            </w:r>
          </w:p>
          <w:p w:rsidR="0052286E" w:rsidRPr="00D35C59" w:rsidRDefault="0052286E" w:rsidP="0052286E">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D35C59">
              <w:rPr>
                <w:rFonts w:ascii="Times New Roman" w:eastAsia="Calibri" w:hAnsi="Times New Roman" w:cs="Times New Roman"/>
                <w:bCs/>
                <w:i/>
                <w:sz w:val="24"/>
                <w:szCs w:val="24"/>
                <w:vertAlign w:val="superscript"/>
                <w:lang w:eastAsia="ar-SA"/>
              </w:rPr>
              <w:t xml:space="preserve">                                                                         </w:t>
            </w:r>
          </w:p>
          <w:p w:rsidR="0052286E" w:rsidRPr="00D35C59" w:rsidRDefault="0052286E" w:rsidP="0052286E">
            <w:pPr>
              <w:widowControl w:val="0"/>
              <w:tabs>
                <w:tab w:val="left" w:pos="1440"/>
              </w:tabs>
              <w:suppressAutoHyphens/>
              <w:snapToGrid w:val="0"/>
              <w:spacing w:after="80" w:line="360" w:lineRule="auto"/>
              <w:rPr>
                <w:rFonts w:ascii="Times New Roman" w:eastAsia="Calibri" w:hAnsi="Times New Roman" w:cs="Times New Roman"/>
                <w:b/>
                <w:bCs/>
                <w:sz w:val="24"/>
                <w:szCs w:val="24"/>
                <w:lang w:eastAsia="ar-SA"/>
              </w:rPr>
            </w:pPr>
            <w:r w:rsidRPr="00D35C59">
              <w:rPr>
                <w:rFonts w:ascii="Times New Roman" w:eastAsia="Calibri" w:hAnsi="Times New Roman" w:cs="Times New Roman"/>
                <w:b/>
                <w:bCs/>
                <w:sz w:val="24"/>
                <w:szCs w:val="24"/>
                <w:lang w:eastAsia="ar-SA"/>
              </w:rPr>
              <w:t>М.П.</w:t>
            </w:r>
          </w:p>
          <w:p w:rsidR="0052286E" w:rsidRPr="00D35C59" w:rsidRDefault="0052286E" w:rsidP="0052286E">
            <w:pPr>
              <w:widowControl w:val="0"/>
              <w:tabs>
                <w:tab w:val="left" w:pos="1440"/>
              </w:tabs>
              <w:suppressAutoHyphens/>
              <w:snapToGrid w:val="0"/>
              <w:spacing w:after="80" w:line="360" w:lineRule="auto"/>
              <w:rPr>
                <w:rFonts w:ascii="Times New Roman" w:eastAsia="Calibri" w:hAnsi="Times New Roman" w:cs="Times New Roman"/>
                <w:b/>
                <w:bCs/>
                <w:sz w:val="24"/>
                <w:szCs w:val="24"/>
                <w:lang w:eastAsia="ar-SA"/>
              </w:rPr>
            </w:pPr>
          </w:p>
          <w:p w:rsidR="0052286E" w:rsidRPr="00D35C59" w:rsidRDefault="0052286E" w:rsidP="0052286E">
            <w:pPr>
              <w:widowControl w:val="0"/>
              <w:tabs>
                <w:tab w:val="left" w:pos="1440"/>
              </w:tabs>
              <w:suppressAutoHyphens/>
              <w:snapToGrid w:val="0"/>
              <w:spacing w:after="80" w:line="360" w:lineRule="auto"/>
              <w:rPr>
                <w:rFonts w:ascii="Times New Roman" w:eastAsia="Calibri" w:hAnsi="Times New Roman" w:cs="Times New Roman"/>
                <w:b/>
                <w:bCs/>
                <w:sz w:val="24"/>
                <w:szCs w:val="24"/>
                <w:lang w:eastAsia="ar-SA"/>
              </w:rPr>
            </w:pPr>
          </w:p>
        </w:tc>
      </w:tr>
    </w:tbl>
    <w:p w:rsidR="0052286E" w:rsidRPr="0052286E" w:rsidRDefault="0052286E" w:rsidP="0052286E">
      <w:pPr>
        <w:spacing w:line="360" w:lineRule="auto"/>
        <w:rPr>
          <w:rFonts w:ascii="Times New Roman" w:eastAsia="Calibri" w:hAnsi="Times New Roman" w:cs="Times New Roman"/>
          <w:i/>
          <w:sz w:val="20"/>
          <w:szCs w:val="20"/>
        </w:rPr>
      </w:pPr>
    </w:p>
    <w:p w:rsidR="0052286E" w:rsidRPr="0052286E" w:rsidRDefault="0052286E" w:rsidP="0052286E">
      <w:pPr>
        <w:spacing w:after="0" w:line="240" w:lineRule="auto"/>
        <w:rPr>
          <w:rFonts w:ascii="Times New Roman" w:eastAsia="Calibri" w:hAnsi="Times New Roman" w:cs="Times New Roman"/>
          <w:b/>
          <w:sz w:val="27"/>
          <w:szCs w:val="27"/>
        </w:rPr>
      </w:pPr>
    </w:p>
    <w:p w:rsidR="00FE5EE2" w:rsidRPr="00FE5EE2" w:rsidRDefault="00FE5EE2" w:rsidP="00FE5EE2">
      <w:pPr>
        <w:tabs>
          <w:tab w:val="left" w:pos="708"/>
        </w:tabs>
        <w:spacing w:line="240" w:lineRule="auto"/>
        <w:rPr>
          <w:rFonts w:ascii="Times New Roman" w:eastAsia="Calibri" w:hAnsi="Times New Roman" w:cs="Times New Roman"/>
          <w:i/>
          <w:sz w:val="20"/>
          <w:szCs w:val="20"/>
        </w:rPr>
      </w:pPr>
    </w:p>
    <w:p w:rsidR="00FE5EE2" w:rsidRPr="00FE5EE2" w:rsidRDefault="00FE5EE2" w:rsidP="00FE5EE2">
      <w:pPr>
        <w:tabs>
          <w:tab w:val="left" w:pos="708"/>
        </w:tabs>
        <w:spacing w:line="240" w:lineRule="auto"/>
        <w:rPr>
          <w:rFonts w:ascii="Times New Roman" w:eastAsia="Calibri" w:hAnsi="Times New Roman" w:cs="Times New Roman"/>
          <w:i/>
          <w:sz w:val="20"/>
          <w:szCs w:val="20"/>
        </w:rPr>
      </w:pPr>
    </w:p>
    <w:p w:rsidR="00FE5EE2" w:rsidRPr="00FE5EE2" w:rsidRDefault="00FE5EE2" w:rsidP="00FE5EE2">
      <w:pPr>
        <w:tabs>
          <w:tab w:val="left" w:pos="708"/>
        </w:tabs>
        <w:spacing w:line="240" w:lineRule="auto"/>
        <w:rPr>
          <w:rFonts w:ascii="Times New Roman" w:eastAsia="Calibri" w:hAnsi="Times New Roman" w:cs="Times New Roman"/>
          <w:i/>
          <w:sz w:val="20"/>
          <w:szCs w:val="20"/>
        </w:rPr>
      </w:pPr>
    </w:p>
    <w:p w:rsidR="00FE5EE2" w:rsidRPr="00FE5EE2" w:rsidRDefault="00FE5EE2" w:rsidP="00FE5EE2">
      <w:pPr>
        <w:tabs>
          <w:tab w:val="left" w:pos="708"/>
        </w:tabs>
        <w:spacing w:line="240" w:lineRule="auto"/>
        <w:rPr>
          <w:rFonts w:ascii="Times New Roman" w:eastAsia="Calibri" w:hAnsi="Times New Roman" w:cs="Times New Roman"/>
          <w:i/>
          <w:sz w:val="20"/>
          <w:szCs w:val="20"/>
        </w:rPr>
      </w:pPr>
    </w:p>
    <w:p w:rsidR="00FE5EE2" w:rsidRPr="00FE5EE2" w:rsidRDefault="00FE5EE2" w:rsidP="00FE5EE2">
      <w:pPr>
        <w:tabs>
          <w:tab w:val="left" w:pos="708"/>
        </w:tabs>
        <w:spacing w:line="240" w:lineRule="auto"/>
        <w:rPr>
          <w:rFonts w:ascii="Times New Roman" w:eastAsia="Calibri" w:hAnsi="Times New Roman" w:cs="Times New Roman"/>
          <w:i/>
          <w:sz w:val="20"/>
          <w:szCs w:val="20"/>
        </w:rPr>
      </w:pPr>
    </w:p>
    <w:p w:rsidR="006B5FBF" w:rsidRDefault="006B5FBF" w:rsidP="00CD3160">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CD3160" w:rsidRDefault="00FE5EE2" w:rsidP="006B5FBF">
      <w:pPr>
        <w:pStyle w:val="16"/>
        <w:numPr>
          <w:ilvl w:val="0"/>
          <w:numId w:val="0"/>
        </w:numPr>
        <w:jc w:val="right"/>
      </w:pPr>
      <w:r w:rsidRPr="00FE5EE2">
        <w:rPr>
          <w:snapToGrid w:val="0"/>
          <w:kern w:val="28"/>
          <w:lang w:val="x-none" w:eastAsia="x-none"/>
        </w:rPr>
        <w:t xml:space="preserve">Приложение № </w:t>
      </w:r>
      <w:r w:rsidRPr="00FE5EE2">
        <w:rPr>
          <w:snapToGrid w:val="0"/>
          <w:kern w:val="28"/>
          <w:lang w:eastAsia="x-none"/>
        </w:rPr>
        <w:t xml:space="preserve">5 </w:t>
      </w:r>
      <w:r w:rsidR="00CD3160" w:rsidRPr="00FE5EE2">
        <w:rPr>
          <w:rFonts w:eastAsia="Calibri"/>
        </w:rPr>
        <w:t>к Документации о проведении открытого запроса цен в электронной форме</w:t>
      </w:r>
      <w:r w:rsidR="00CD3160" w:rsidRPr="00FE5EE2">
        <w:rPr>
          <w:snapToGrid w:val="0"/>
          <w:kern w:val="28"/>
          <w:lang w:eastAsia="x-none"/>
        </w:rPr>
        <w:t xml:space="preserve"> </w:t>
      </w:r>
      <w:r w:rsidR="006B5FBF">
        <w:t>на право заключения д</w:t>
      </w:r>
      <w:r w:rsidR="00CD3160" w:rsidRPr="00C2057C">
        <w:t xml:space="preserve">оговоров </w:t>
      </w:r>
      <w:r w:rsidR="00CD3160" w:rsidRPr="00C2057C">
        <w:rPr>
          <w:lang w:eastAsia="ru-RU"/>
        </w:rPr>
        <w:t xml:space="preserve"> </w:t>
      </w:r>
      <w:r w:rsidR="00CD3160" w:rsidRPr="00C2057C">
        <w:rPr>
          <w:snapToGrid w:val="0"/>
          <w:lang w:eastAsia="ru-RU"/>
        </w:rPr>
        <w:t>поставки электронно-вычислительной техники, ее деталей и принадлежностей,</w:t>
      </w:r>
      <w:r w:rsidR="00CD3160" w:rsidRPr="00C2057C">
        <w:t xml:space="preserve"> программного обеспечения, машины для укладки почтовой кор</w:t>
      </w:r>
      <w:r w:rsidR="006B5FBF">
        <w:t>респонденции в конверты FPI 600</w:t>
      </w:r>
    </w:p>
    <w:p w:rsidR="006B5FBF" w:rsidRPr="00C2057C" w:rsidRDefault="006B5FBF" w:rsidP="00CD3160">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z w:val="20"/>
          <w:szCs w:val="20"/>
          <w:lang w:eastAsia="ar-SA"/>
        </w:rPr>
      </w:pPr>
    </w:p>
    <w:p w:rsidR="00C1258A" w:rsidRPr="006B5FBF" w:rsidRDefault="00C1258A" w:rsidP="006B5FBF">
      <w:pPr>
        <w:jc w:val="center"/>
        <w:rPr>
          <w:rFonts w:ascii="Times New Roman" w:hAnsi="Times New Roman" w:cs="Times New Roman"/>
          <w:b/>
          <w:sz w:val="28"/>
          <w:szCs w:val="28"/>
          <w:lang w:eastAsia="ru-RU"/>
        </w:rPr>
      </w:pPr>
      <w:r w:rsidRPr="006B5FBF">
        <w:rPr>
          <w:rFonts w:ascii="Times New Roman" w:hAnsi="Times New Roman" w:cs="Times New Roman"/>
          <w:b/>
          <w:sz w:val="28"/>
          <w:szCs w:val="28"/>
          <w:lang w:eastAsia="ru-RU"/>
        </w:rPr>
        <w:t>Лицензионный договор № _______________</w:t>
      </w:r>
    </w:p>
    <w:p w:rsidR="00C1258A" w:rsidRPr="006B5FBF" w:rsidRDefault="00C1258A" w:rsidP="006B5FBF">
      <w:pPr>
        <w:jc w:val="center"/>
        <w:rPr>
          <w:rFonts w:ascii="Times New Roman" w:hAnsi="Times New Roman" w:cs="Times New Roman"/>
          <w:b/>
          <w:sz w:val="28"/>
          <w:szCs w:val="28"/>
          <w:lang w:eastAsia="ru-RU"/>
        </w:rPr>
      </w:pPr>
      <w:r w:rsidRPr="006B5FBF">
        <w:rPr>
          <w:rFonts w:ascii="Times New Roman" w:hAnsi="Times New Roman" w:cs="Times New Roman"/>
          <w:b/>
          <w:sz w:val="28"/>
          <w:szCs w:val="28"/>
          <w:lang w:eastAsia="ru-RU"/>
        </w:rPr>
        <w:t>на передачу неисключительных прав на программное обеспечение</w:t>
      </w:r>
    </w:p>
    <w:p w:rsidR="00C1258A" w:rsidRPr="003A2CB3" w:rsidRDefault="00C1258A" w:rsidP="006B5FBF">
      <w:pPr>
        <w:jc w:val="center"/>
        <w:rPr>
          <w:lang w:eastAsia="ru-RU"/>
        </w:rPr>
      </w:pPr>
      <w:r w:rsidRPr="006B5FBF">
        <w:rPr>
          <w:rFonts w:ascii="Times New Roman" w:hAnsi="Times New Roman" w:cs="Times New Roman"/>
          <w:b/>
          <w:sz w:val="28"/>
          <w:szCs w:val="28"/>
          <w:lang w:eastAsia="ru-RU"/>
        </w:rPr>
        <w:t>для ЭВМ и базы данных</w:t>
      </w:r>
    </w:p>
    <w:p w:rsidR="00C1258A" w:rsidRPr="003A2CB3" w:rsidRDefault="00C1258A" w:rsidP="00C1258A">
      <w:pPr>
        <w:spacing w:after="0" w:line="240" w:lineRule="auto"/>
        <w:jc w:val="center"/>
        <w:rPr>
          <w:rFonts w:ascii="Times New Roman" w:eastAsia="Times New Roman" w:hAnsi="Times New Roman" w:cs="Times New Roman"/>
          <w:b/>
          <w:sz w:val="28"/>
          <w:szCs w:val="28"/>
          <w:lang w:eastAsia="ru-RU"/>
        </w:rPr>
      </w:pPr>
    </w:p>
    <w:p w:rsidR="00C1258A" w:rsidRPr="003A2CB3" w:rsidRDefault="00C1258A" w:rsidP="00C1258A">
      <w:pPr>
        <w:spacing w:after="0" w:line="240" w:lineRule="auto"/>
        <w:jc w:val="center"/>
        <w:rPr>
          <w:rFonts w:ascii="Times New Roman" w:eastAsia="Times New Roman" w:hAnsi="Times New Roman" w:cs="Times New Roman"/>
          <w:b/>
          <w:sz w:val="28"/>
          <w:szCs w:val="28"/>
          <w:lang w:eastAsia="ru-RU"/>
        </w:rPr>
      </w:pPr>
    </w:p>
    <w:p w:rsidR="00C1258A" w:rsidRPr="003A2CB3" w:rsidRDefault="00C1258A" w:rsidP="00C1258A">
      <w:pPr>
        <w:spacing w:after="0" w:line="240" w:lineRule="auto"/>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г. Мурманск</w:t>
      </w:r>
      <w:r w:rsidRPr="003A2CB3">
        <w:rPr>
          <w:rFonts w:ascii="Times New Roman" w:eastAsia="Times New Roman" w:hAnsi="Times New Roman" w:cs="Times New Roman"/>
          <w:sz w:val="24"/>
          <w:szCs w:val="24"/>
          <w:lang w:eastAsia="ru-RU"/>
        </w:rPr>
        <w:tab/>
      </w:r>
      <w:r w:rsidRPr="003A2CB3">
        <w:rPr>
          <w:rFonts w:ascii="Times New Roman" w:eastAsia="Times New Roman" w:hAnsi="Times New Roman" w:cs="Times New Roman"/>
          <w:sz w:val="24"/>
          <w:szCs w:val="24"/>
          <w:lang w:eastAsia="ru-RU"/>
        </w:rPr>
        <w:tab/>
      </w:r>
      <w:r w:rsidRPr="003A2CB3">
        <w:rPr>
          <w:rFonts w:ascii="Times New Roman" w:eastAsia="Times New Roman" w:hAnsi="Times New Roman" w:cs="Times New Roman"/>
          <w:sz w:val="24"/>
          <w:szCs w:val="24"/>
          <w:lang w:eastAsia="ru-RU"/>
        </w:rPr>
        <w:tab/>
      </w:r>
      <w:r w:rsidRPr="003A2CB3">
        <w:rPr>
          <w:rFonts w:ascii="Times New Roman" w:eastAsia="Times New Roman" w:hAnsi="Times New Roman" w:cs="Times New Roman"/>
          <w:sz w:val="24"/>
          <w:szCs w:val="24"/>
          <w:lang w:eastAsia="ru-RU"/>
        </w:rPr>
        <w:tab/>
      </w:r>
      <w:r w:rsidRPr="003A2CB3">
        <w:rPr>
          <w:rFonts w:ascii="Times New Roman" w:eastAsia="Times New Roman" w:hAnsi="Times New Roman" w:cs="Times New Roman"/>
          <w:sz w:val="24"/>
          <w:szCs w:val="24"/>
          <w:lang w:eastAsia="ru-RU"/>
        </w:rPr>
        <w:tab/>
      </w:r>
      <w:r w:rsidRPr="003A2CB3">
        <w:rPr>
          <w:rFonts w:ascii="Times New Roman" w:eastAsia="Times New Roman" w:hAnsi="Times New Roman" w:cs="Times New Roman"/>
          <w:sz w:val="24"/>
          <w:szCs w:val="24"/>
          <w:lang w:eastAsia="ru-RU"/>
        </w:rPr>
        <w:tab/>
      </w:r>
      <w:r w:rsidRPr="003A2CB3">
        <w:rPr>
          <w:rFonts w:ascii="Times New Roman" w:eastAsia="Times New Roman" w:hAnsi="Times New Roman" w:cs="Times New Roman"/>
          <w:sz w:val="24"/>
          <w:szCs w:val="24"/>
          <w:lang w:eastAsia="ru-RU"/>
        </w:rPr>
        <w:tab/>
      </w:r>
      <w:r w:rsidRPr="003A2CB3">
        <w:rPr>
          <w:rFonts w:ascii="Times New Roman" w:eastAsia="Times New Roman" w:hAnsi="Times New Roman" w:cs="Times New Roman"/>
          <w:sz w:val="24"/>
          <w:szCs w:val="24"/>
          <w:lang w:eastAsia="ru-RU"/>
        </w:rPr>
        <w:tab/>
      </w:r>
      <w:r w:rsidRPr="003A2CB3">
        <w:rPr>
          <w:rFonts w:ascii="Times New Roman" w:eastAsia="Times New Roman" w:hAnsi="Times New Roman" w:cs="Times New Roman"/>
          <w:sz w:val="24"/>
          <w:szCs w:val="24"/>
          <w:lang w:eastAsia="ru-RU"/>
        </w:rPr>
        <w:tab/>
        <w:t>____  _________20__ г.</w:t>
      </w:r>
    </w:p>
    <w:p w:rsidR="00C1258A" w:rsidRPr="003A2CB3" w:rsidRDefault="00C1258A" w:rsidP="00C1258A">
      <w:pPr>
        <w:spacing w:after="0" w:line="240" w:lineRule="auto"/>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_____________________________________________ именуемое в дальнейшем «Лицензиар», в лице __________________________________, действующего на основании ___________________________________, с одной стороны и Открытое акционерное общество «</w:t>
      </w:r>
      <w:proofErr w:type="spellStart"/>
      <w:r w:rsidRPr="003A2CB3">
        <w:rPr>
          <w:rFonts w:ascii="Times New Roman" w:eastAsia="Times New Roman" w:hAnsi="Times New Roman" w:cs="Times New Roman"/>
          <w:sz w:val="24"/>
          <w:szCs w:val="24"/>
          <w:lang w:eastAsia="ru-RU"/>
        </w:rPr>
        <w:t>Мурманэнергосбыт</w:t>
      </w:r>
      <w:proofErr w:type="spellEnd"/>
      <w:r w:rsidRPr="003A2CB3">
        <w:rPr>
          <w:rFonts w:ascii="Times New Roman" w:eastAsia="Times New Roman" w:hAnsi="Times New Roman" w:cs="Times New Roman"/>
          <w:sz w:val="24"/>
          <w:szCs w:val="24"/>
          <w:lang w:eastAsia="ru-RU"/>
        </w:rPr>
        <w:t>» (ОАО «</w:t>
      </w:r>
      <w:proofErr w:type="spellStart"/>
      <w:r w:rsidRPr="003A2CB3">
        <w:rPr>
          <w:rFonts w:ascii="Times New Roman" w:eastAsia="Times New Roman" w:hAnsi="Times New Roman" w:cs="Times New Roman"/>
          <w:sz w:val="24"/>
          <w:szCs w:val="24"/>
          <w:lang w:eastAsia="ru-RU"/>
        </w:rPr>
        <w:t>Мурманэнергосбыт</w:t>
      </w:r>
      <w:proofErr w:type="spellEnd"/>
      <w:r w:rsidRPr="003A2CB3">
        <w:rPr>
          <w:rFonts w:ascii="Times New Roman" w:eastAsia="Times New Roman" w:hAnsi="Times New Roman" w:cs="Times New Roman"/>
          <w:sz w:val="24"/>
          <w:szCs w:val="24"/>
          <w:lang w:eastAsia="ru-RU"/>
        </w:rPr>
        <w:t>»), именуемое в дальнейшем «Лицензиат», в лице</w:t>
      </w:r>
      <w:r w:rsidR="00B912FF">
        <w:rPr>
          <w:rFonts w:ascii="Times New Roman" w:eastAsia="Times New Roman" w:hAnsi="Times New Roman" w:cs="Times New Roman"/>
          <w:sz w:val="24"/>
          <w:szCs w:val="24"/>
          <w:lang w:eastAsia="ru-RU"/>
        </w:rPr>
        <w:t xml:space="preserve"> генерального директора </w:t>
      </w:r>
      <w:proofErr w:type="spellStart"/>
      <w:r w:rsidR="00B912FF">
        <w:rPr>
          <w:rFonts w:ascii="Times New Roman" w:eastAsia="Times New Roman" w:hAnsi="Times New Roman" w:cs="Times New Roman"/>
          <w:sz w:val="24"/>
          <w:szCs w:val="24"/>
          <w:lang w:eastAsia="ru-RU"/>
        </w:rPr>
        <w:t>Полиэктова</w:t>
      </w:r>
      <w:proofErr w:type="spellEnd"/>
      <w:r w:rsidR="00B912FF">
        <w:rPr>
          <w:rFonts w:ascii="Times New Roman" w:eastAsia="Times New Roman" w:hAnsi="Times New Roman" w:cs="Times New Roman"/>
          <w:sz w:val="24"/>
          <w:szCs w:val="24"/>
          <w:lang w:eastAsia="ru-RU"/>
        </w:rPr>
        <w:t xml:space="preserve"> Владимира Ивановича</w:t>
      </w:r>
      <w:r w:rsidRPr="003A2CB3">
        <w:rPr>
          <w:rFonts w:ascii="Times New Roman" w:eastAsia="Times New Roman" w:hAnsi="Times New Roman" w:cs="Times New Roman"/>
          <w:sz w:val="24"/>
          <w:szCs w:val="24"/>
          <w:lang w:eastAsia="ru-RU"/>
        </w:rPr>
        <w:t>, действующего на основании</w:t>
      </w:r>
      <w:r w:rsidR="00B912FF">
        <w:rPr>
          <w:rFonts w:ascii="Times New Roman" w:eastAsia="Times New Roman" w:hAnsi="Times New Roman" w:cs="Times New Roman"/>
          <w:sz w:val="24"/>
          <w:szCs w:val="24"/>
          <w:lang w:eastAsia="ru-RU"/>
        </w:rPr>
        <w:t xml:space="preserve"> Устава</w:t>
      </w:r>
      <w:r w:rsidRPr="003A2CB3">
        <w:rPr>
          <w:rFonts w:ascii="Times New Roman" w:eastAsia="Times New Roman" w:hAnsi="Times New Roman" w:cs="Times New Roman"/>
          <w:sz w:val="24"/>
          <w:szCs w:val="24"/>
          <w:lang w:eastAsia="ru-RU"/>
        </w:rPr>
        <w:t>, с другой стороны, вместе именуемые «Стороны», заключили настоящий Договор о нижеследующем:</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p>
    <w:p w:rsidR="00C1258A" w:rsidRPr="003A2CB3" w:rsidRDefault="00C1258A" w:rsidP="00C1258A">
      <w:pPr>
        <w:numPr>
          <w:ilvl w:val="0"/>
          <w:numId w:val="40"/>
        </w:numPr>
        <w:spacing w:after="0" w:line="240" w:lineRule="auto"/>
        <w:jc w:val="center"/>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ПРЕДМЕТ ДОГОВОРА</w:t>
      </w:r>
    </w:p>
    <w:p w:rsidR="00C1258A" w:rsidRPr="003A2CB3" w:rsidRDefault="00C1258A" w:rsidP="00C1258A">
      <w:pPr>
        <w:spacing w:after="0" w:line="240" w:lineRule="auto"/>
        <w:ind w:left="360"/>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proofErr w:type="gramStart"/>
      <w:r w:rsidRPr="003A2CB3">
        <w:rPr>
          <w:rFonts w:ascii="Times New Roman" w:eastAsia="Times New Roman" w:hAnsi="Times New Roman" w:cs="Times New Roman"/>
          <w:sz w:val="24"/>
          <w:szCs w:val="24"/>
          <w:lang w:eastAsia="ru-RU"/>
        </w:rPr>
        <w:t>1.1 Лицензиар обязуется предоста</w:t>
      </w:r>
      <w:r>
        <w:rPr>
          <w:rFonts w:ascii="Times New Roman" w:eastAsia="Times New Roman" w:hAnsi="Times New Roman" w:cs="Times New Roman"/>
          <w:sz w:val="24"/>
          <w:szCs w:val="24"/>
          <w:lang w:eastAsia="ru-RU"/>
        </w:rPr>
        <w:t>вить Лицензиату неисключительные права</w:t>
      </w:r>
      <w:r w:rsidRPr="003A2CB3">
        <w:rPr>
          <w:rFonts w:ascii="Times New Roman" w:eastAsia="Times New Roman" w:hAnsi="Times New Roman" w:cs="Times New Roman"/>
          <w:sz w:val="24"/>
          <w:szCs w:val="24"/>
          <w:lang w:eastAsia="ru-RU"/>
        </w:rPr>
        <w:t xml:space="preserve"> на использование программ для электронных вычислительных машин, далее программное обеспечение (ПО), приведенных в Спецификации (Приложение № 1 к настоящему договору) на предусмотренных настоящим договором условиях, а Лицензиат принять и оплатить вознаграждение за них.</w:t>
      </w:r>
      <w:proofErr w:type="gramEnd"/>
      <w:r>
        <w:rPr>
          <w:rFonts w:ascii="Times New Roman" w:eastAsia="Times New Roman" w:hAnsi="Times New Roman" w:cs="Times New Roman"/>
          <w:sz w:val="24"/>
          <w:szCs w:val="24"/>
          <w:lang w:eastAsia="ru-RU"/>
        </w:rPr>
        <w:t xml:space="preserve"> </w:t>
      </w:r>
      <w:proofErr w:type="gramStart"/>
      <w:r w:rsidRPr="003A2CB3">
        <w:rPr>
          <w:rFonts w:ascii="Times New Roman" w:eastAsia="Times New Roman" w:hAnsi="Times New Roman" w:cs="Times New Roman"/>
          <w:sz w:val="24"/>
          <w:szCs w:val="24"/>
          <w:lang w:eastAsia="ru-RU"/>
        </w:rPr>
        <w:t>Под</w:t>
      </w:r>
      <w:proofErr w:type="gramEnd"/>
      <w:r>
        <w:rPr>
          <w:rFonts w:ascii="Times New Roman" w:eastAsia="Times New Roman" w:hAnsi="Times New Roman" w:cs="Times New Roman"/>
          <w:sz w:val="24"/>
          <w:szCs w:val="24"/>
          <w:lang w:eastAsia="ru-RU"/>
        </w:rPr>
        <w:t xml:space="preserve"> </w:t>
      </w:r>
      <w:proofErr w:type="gramStart"/>
      <w:r w:rsidRPr="003A2CB3">
        <w:rPr>
          <w:rFonts w:ascii="Times New Roman" w:eastAsia="Times New Roman" w:hAnsi="Times New Roman" w:cs="Times New Roman"/>
          <w:sz w:val="24"/>
          <w:szCs w:val="24"/>
          <w:lang w:eastAsia="ru-RU"/>
        </w:rPr>
        <w:t>ПО</w:t>
      </w:r>
      <w:proofErr w:type="gramEnd"/>
      <w:r w:rsidRPr="003A2CB3">
        <w:rPr>
          <w:rFonts w:ascii="Times New Roman" w:eastAsia="Times New Roman" w:hAnsi="Times New Roman" w:cs="Times New Roman"/>
          <w:sz w:val="24"/>
          <w:szCs w:val="24"/>
          <w:lang w:eastAsia="ru-RU"/>
        </w:rPr>
        <w:t xml:space="preserve"> понимаются программы для ЭВМ, правообладателем которых является Лицензиар или программы для ЭВМ третьих лиц, в отношении которых Лицензиар имеет соответствующие полномочия, разрешающие Лицензиару передачу неисключительных прав.</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 xml:space="preserve">1.2 Функциональные и технические характеристики, а также требования к используемым Лицензиатом аппаратным, программным средствам и квалификации персонала, определяются документацией на </w:t>
      </w:r>
      <w:proofErr w:type="gramStart"/>
      <w:r w:rsidRPr="003A2CB3">
        <w:rPr>
          <w:rFonts w:ascii="Times New Roman" w:eastAsia="Times New Roman" w:hAnsi="Times New Roman" w:cs="Times New Roman"/>
          <w:sz w:val="24"/>
          <w:szCs w:val="24"/>
          <w:lang w:eastAsia="ru-RU"/>
        </w:rPr>
        <w:t>лицензируемое</w:t>
      </w:r>
      <w:proofErr w:type="gramEnd"/>
      <w:r w:rsidRPr="003A2CB3">
        <w:rPr>
          <w:rFonts w:ascii="Times New Roman" w:eastAsia="Times New Roman" w:hAnsi="Times New Roman" w:cs="Times New Roman"/>
          <w:sz w:val="24"/>
          <w:szCs w:val="24"/>
          <w:lang w:eastAsia="ru-RU"/>
        </w:rPr>
        <w:t xml:space="preserve"> ПО. </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1.3. 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w:t>
      </w:r>
      <w:proofErr w:type="spellStart"/>
      <w:r w:rsidRPr="003A2CB3">
        <w:rPr>
          <w:rFonts w:ascii="Times New Roman" w:eastAsia="Times New Roman" w:hAnsi="Times New Roman" w:cs="Times New Roman"/>
          <w:sz w:val="24"/>
          <w:szCs w:val="24"/>
          <w:lang w:eastAsia="ru-RU"/>
        </w:rPr>
        <w:t>Мурманэнергосбыт</w:t>
      </w:r>
      <w:proofErr w:type="spellEnd"/>
      <w:r w:rsidRPr="003A2CB3">
        <w:rPr>
          <w:rFonts w:ascii="Times New Roman" w:eastAsia="Times New Roman" w:hAnsi="Times New Roman" w:cs="Times New Roman"/>
          <w:sz w:val="24"/>
          <w:szCs w:val="24"/>
          <w:lang w:eastAsia="ru-RU"/>
        </w:rPr>
        <w:t>», на основании протокола оценки и сопоставления заявок (итоговый протокол</w:t>
      </w:r>
      <w:r>
        <w:rPr>
          <w:rFonts w:ascii="Times New Roman" w:eastAsia="Times New Roman" w:hAnsi="Times New Roman" w:cs="Times New Roman"/>
          <w:sz w:val="24"/>
          <w:szCs w:val="24"/>
          <w:lang w:eastAsia="ru-RU"/>
        </w:rPr>
        <w:t>)</w:t>
      </w:r>
      <w:r w:rsidRPr="003A2CB3">
        <w:rPr>
          <w:rFonts w:ascii="Times New Roman" w:eastAsia="Times New Roman" w:hAnsi="Times New Roman" w:cs="Times New Roman"/>
          <w:sz w:val="24"/>
          <w:szCs w:val="24"/>
          <w:lang w:eastAsia="ru-RU"/>
        </w:rPr>
        <w:t xml:space="preserve"> на участие __________________ </w:t>
      </w:r>
      <w:r>
        <w:rPr>
          <w:rFonts w:ascii="Times New Roman" w:eastAsia="Times New Roman" w:hAnsi="Times New Roman" w:cs="Times New Roman"/>
          <w:sz w:val="24"/>
          <w:szCs w:val="24"/>
          <w:lang w:eastAsia="ru-RU"/>
        </w:rPr>
        <w:t>№___________ от ___________2015</w:t>
      </w:r>
    </w:p>
    <w:p w:rsidR="00C1258A"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1.4. Место предоставления неисключительных прав на поставляемое программное обеспечени</w:t>
      </w:r>
      <w:proofErr w:type="gramStart"/>
      <w:r w:rsidRPr="003A2CB3">
        <w:rPr>
          <w:rFonts w:ascii="Times New Roman" w:eastAsia="Times New Roman" w:hAnsi="Times New Roman" w:cs="Times New Roman"/>
          <w:sz w:val="24"/>
          <w:szCs w:val="24"/>
          <w:lang w:eastAsia="ru-RU"/>
        </w:rPr>
        <w:t>е-</w:t>
      </w:r>
      <w:proofErr w:type="gramEnd"/>
      <w:r w:rsidRPr="003A2CB3">
        <w:rPr>
          <w:rFonts w:ascii="Times New Roman" w:eastAsia="Times New Roman" w:hAnsi="Times New Roman" w:cs="Times New Roman"/>
          <w:sz w:val="24"/>
          <w:szCs w:val="24"/>
          <w:lang w:eastAsia="ru-RU"/>
        </w:rPr>
        <w:t xml:space="preserve"> ОАО «</w:t>
      </w:r>
      <w:proofErr w:type="spellStart"/>
      <w:r w:rsidRPr="003A2CB3">
        <w:rPr>
          <w:rFonts w:ascii="Times New Roman" w:eastAsia="Times New Roman" w:hAnsi="Times New Roman" w:cs="Times New Roman"/>
          <w:sz w:val="24"/>
          <w:szCs w:val="24"/>
          <w:lang w:eastAsia="ru-RU"/>
        </w:rPr>
        <w:t>Мурманэнергосбыт</w:t>
      </w:r>
      <w:proofErr w:type="spellEnd"/>
      <w:r w:rsidRPr="003A2CB3">
        <w:rPr>
          <w:rFonts w:ascii="Times New Roman" w:eastAsia="Times New Roman" w:hAnsi="Times New Roman" w:cs="Times New Roman"/>
          <w:sz w:val="24"/>
          <w:szCs w:val="24"/>
          <w:lang w:eastAsia="ru-RU"/>
        </w:rPr>
        <w:t>», г. Мурманск, ул. Свердлова, д. 39</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Количество </w:t>
      </w:r>
      <w:proofErr w:type="gramStart"/>
      <w:r>
        <w:rPr>
          <w:rFonts w:ascii="Times New Roman" w:eastAsia="Times New Roman" w:hAnsi="Times New Roman" w:cs="Times New Roman"/>
          <w:sz w:val="24"/>
          <w:szCs w:val="24"/>
          <w:lang w:eastAsia="ru-RU"/>
        </w:rPr>
        <w:t>пост</w:t>
      </w:r>
      <w:r w:rsidR="00B912FF">
        <w:rPr>
          <w:rFonts w:ascii="Times New Roman" w:eastAsia="Times New Roman" w:hAnsi="Times New Roman" w:cs="Times New Roman"/>
          <w:sz w:val="24"/>
          <w:szCs w:val="24"/>
          <w:lang w:eastAsia="ru-RU"/>
        </w:rPr>
        <w:t>авляемого</w:t>
      </w:r>
      <w:proofErr w:type="gramEnd"/>
      <w:r w:rsidR="00B912FF">
        <w:rPr>
          <w:rFonts w:ascii="Times New Roman" w:eastAsia="Times New Roman" w:hAnsi="Times New Roman" w:cs="Times New Roman"/>
          <w:sz w:val="24"/>
          <w:szCs w:val="24"/>
          <w:lang w:eastAsia="ru-RU"/>
        </w:rPr>
        <w:t xml:space="preserve"> ПО составляет 138</w:t>
      </w:r>
      <w:r>
        <w:rPr>
          <w:rFonts w:ascii="Times New Roman" w:eastAsia="Times New Roman" w:hAnsi="Times New Roman" w:cs="Times New Roman"/>
          <w:sz w:val="24"/>
          <w:szCs w:val="24"/>
          <w:lang w:eastAsia="ru-RU"/>
        </w:rPr>
        <w:t xml:space="preserve">шт. (Расшифровка количества </w:t>
      </w:r>
      <w:proofErr w:type="gramStart"/>
      <w:r>
        <w:rPr>
          <w:rFonts w:ascii="Times New Roman" w:eastAsia="Times New Roman" w:hAnsi="Times New Roman" w:cs="Times New Roman"/>
          <w:sz w:val="24"/>
          <w:szCs w:val="24"/>
          <w:lang w:eastAsia="ru-RU"/>
        </w:rPr>
        <w:t>ПО</w:t>
      </w:r>
      <w:proofErr w:type="gramEnd"/>
      <w:r>
        <w:rPr>
          <w:rFonts w:ascii="Times New Roman" w:eastAsia="Times New Roman" w:hAnsi="Times New Roman" w:cs="Times New Roman"/>
          <w:sz w:val="24"/>
          <w:szCs w:val="24"/>
          <w:lang w:eastAsia="ru-RU"/>
        </w:rPr>
        <w:t xml:space="preserve"> указана в Приложении 1.)</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center"/>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2. СТОИМОСТЬ, ПОРЯДОК, УСЛОВИЯ ОПЛАТЫ И ПОСТАВКИ ЛИЦЕНЗИЙ</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2.1 Сумма настоящего договора определяется в соответствии с Приложением №1 и   составляет _____________ рублей ___ копеек (</w:t>
      </w:r>
      <w:r w:rsidRPr="003A2CB3">
        <w:rPr>
          <w:rFonts w:ascii="Times New Roman" w:eastAsia="Times New Roman" w:hAnsi="Times New Roman" w:cs="Times New Roman"/>
          <w:i/>
          <w:sz w:val="24"/>
          <w:szCs w:val="24"/>
          <w:lang w:eastAsia="ru-RU"/>
        </w:rPr>
        <w:t>сумма прописью</w:t>
      </w:r>
      <w:r w:rsidRPr="003A2CB3">
        <w:rPr>
          <w:rFonts w:ascii="Times New Roman" w:eastAsia="Times New Roman" w:hAnsi="Times New Roman" w:cs="Times New Roman"/>
          <w:sz w:val="24"/>
          <w:szCs w:val="24"/>
          <w:lang w:eastAsia="ru-RU"/>
        </w:rPr>
        <w:t>) в том числе НД</w:t>
      </w:r>
      <w:r>
        <w:rPr>
          <w:rFonts w:ascii="Times New Roman" w:eastAsia="Times New Roman" w:hAnsi="Times New Roman" w:cs="Times New Roman"/>
          <w:sz w:val="24"/>
          <w:szCs w:val="24"/>
          <w:lang w:eastAsia="ru-RU"/>
        </w:rPr>
        <w:t>С</w:t>
      </w:r>
      <w:r w:rsidRPr="003A2CB3">
        <w:rPr>
          <w:rFonts w:ascii="Times New Roman" w:eastAsia="Times New Roman" w:hAnsi="Times New Roman" w:cs="Times New Roman"/>
          <w:sz w:val="24"/>
          <w:szCs w:val="24"/>
          <w:lang w:eastAsia="ru-RU"/>
        </w:rPr>
        <w:t xml:space="preserve"> (или указать, что </w:t>
      </w:r>
      <w:r w:rsidRPr="003A2CB3">
        <w:rPr>
          <w:rFonts w:ascii="Times New Roman" w:eastAsia="Times New Roman" w:hAnsi="Times New Roman" w:cs="Times New Roman"/>
          <w:i/>
          <w:sz w:val="24"/>
          <w:szCs w:val="24"/>
          <w:lang w:eastAsia="ru-RU"/>
        </w:rPr>
        <w:t>НДС не облагается в соответствии со статьей 149 НК РФ пункт 2 подпункт 26.</w:t>
      </w:r>
      <w:r w:rsidRPr="003A2CB3">
        <w:rPr>
          <w:rFonts w:ascii="Times New Roman" w:eastAsia="Times New Roman" w:hAnsi="Times New Roman" w:cs="Times New Roman"/>
          <w:sz w:val="24"/>
          <w:szCs w:val="24"/>
          <w:lang w:eastAsia="ru-RU"/>
        </w:rPr>
        <w:t>)</w:t>
      </w:r>
    </w:p>
    <w:p w:rsidR="00C1258A" w:rsidRPr="003A2CB3" w:rsidRDefault="00C1258A" w:rsidP="00C1258A">
      <w:pPr>
        <w:spacing w:before="120"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2.2 Лицензиар предоставляет Лицензиату необходимые для использования лицензий экземпляры ПО в течени</w:t>
      </w:r>
      <w:proofErr w:type="gramStart"/>
      <w:r w:rsidRPr="003A2CB3">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w:t>
      </w:r>
      <w:r w:rsidRPr="003A2CB3">
        <w:rPr>
          <w:rFonts w:ascii="Times New Roman" w:eastAsia="Times New Roman" w:hAnsi="Times New Roman" w:cs="Times New Roman"/>
          <w:i/>
          <w:sz w:val="24"/>
          <w:szCs w:val="24"/>
          <w:u w:val="single"/>
          <w:lang w:eastAsia="ru-RU"/>
        </w:rPr>
        <w:t>десяти</w:t>
      </w:r>
      <w:r w:rsidRPr="003A2CB3">
        <w:rPr>
          <w:rFonts w:ascii="Times New Roman" w:eastAsia="Times New Roman" w:hAnsi="Times New Roman" w:cs="Times New Roman"/>
          <w:sz w:val="24"/>
          <w:szCs w:val="24"/>
          <w:lang w:eastAsia="ru-RU"/>
        </w:rPr>
        <w:t xml:space="preserve"> рабочих дней с момента подписания Договора. Вместе с экземпляром ПО Лицензиату передаются два экземпляра акта передачи прав на использование программ для ЭВМ, подписанных Лицензиаром. Под экземпляром ПО в настоящем договоре понимаются любые носители с ПО, документация, электронные ключи и иные принадлежности, которые необходимы для использования </w:t>
      </w:r>
      <w:proofErr w:type="gramStart"/>
      <w:r w:rsidRPr="003A2CB3">
        <w:rPr>
          <w:rFonts w:ascii="Times New Roman" w:eastAsia="Times New Roman" w:hAnsi="Times New Roman" w:cs="Times New Roman"/>
          <w:sz w:val="24"/>
          <w:szCs w:val="24"/>
          <w:lang w:eastAsia="ru-RU"/>
        </w:rPr>
        <w:t>ПО</w:t>
      </w:r>
      <w:proofErr w:type="gramEnd"/>
      <w:r w:rsidRPr="003A2CB3">
        <w:rPr>
          <w:rFonts w:ascii="Times New Roman" w:eastAsia="Times New Roman" w:hAnsi="Times New Roman" w:cs="Times New Roman"/>
          <w:sz w:val="24"/>
          <w:szCs w:val="24"/>
          <w:lang w:eastAsia="ru-RU"/>
        </w:rPr>
        <w:t xml:space="preserve"> конечными пользователями. </w:t>
      </w:r>
    </w:p>
    <w:p w:rsidR="00C1258A" w:rsidRDefault="00C1258A" w:rsidP="00C1258A">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3A2CB3">
        <w:rPr>
          <w:rFonts w:ascii="Times New Roman" w:eastAsia="Times New Roman" w:hAnsi="Times New Roman" w:cs="Times New Roman"/>
          <w:sz w:val="24"/>
          <w:szCs w:val="24"/>
          <w:lang w:eastAsia="ru-RU"/>
        </w:rPr>
        <w:t xml:space="preserve"> Оплата предоставленных неисключительных прав Лицензиатом производится в течени</w:t>
      </w:r>
      <w:proofErr w:type="gramStart"/>
      <w:r w:rsidRPr="003A2CB3">
        <w:rPr>
          <w:rFonts w:ascii="Times New Roman" w:eastAsia="Times New Roman" w:hAnsi="Times New Roman" w:cs="Times New Roman"/>
          <w:sz w:val="24"/>
          <w:szCs w:val="24"/>
          <w:lang w:eastAsia="ru-RU"/>
        </w:rPr>
        <w:t>и</w:t>
      </w:r>
      <w:proofErr w:type="gramEnd"/>
      <w:r w:rsidRPr="003A2CB3">
        <w:rPr>
          <w:rFonts w:ascii="Times New Roman" w:eastAsia="Times New Roman" w:hAnsi="Times New Roman" w:cs="Times New Roman"/>
          <w:sz w:val="24"/>
          <w:szCs w:val="24"/>
          <w:lang w:eastAsia="ru-RU"/>
        </w:rPr>
        <w:t xml:space="preserve"> _</w:t>
      </w:r>
      <w:r w:rsidRPr="003A2CB3">
        <w:rPr>
          <w:rFonts w:ascii="Times New Roman" w:eastAsia="Times New Roman" w:hAnsi="Times New Roman" w:cs="Times New Roman"/>
          <w:i/>
          <w:sz w:val="24"/>
          <w:szCs w:val="24"/>
          <w:u w:val="single"/>
          <w:lang w:eastAsia="ru-RU"/>
        </w:rPr>
        <w:t>десяти</w:t>
      </w:r>
      <w:r w:rsidRPr="003A2CB3">
        <w:rPr>
          <w:rFonts w:ascii="Times New Roman" w:eastAsia="Times New Roman" w:hAnsi="Times New Roman" w:cs="Times New Roman"/>
          <w:sz w:val="24"/>
          <w:szCs w:val="24"/>
          <w:lang w:eastAsia="ru-RU"/>
        </w:rPr>
        <w:t>_ банковских дней, после подписания сторонами акта передачи прав на использование программ для ЭВМ, оплата производится на основании предоставленного счета. Датой фактической уплаты (получения) денежных сре</w:t>
      </w:r>
      <w:proofErr w:type="gramStart"/>
      <w:r w:rsidRPr="003A2CB3">
        <w:rPr>
          <w:rFonts w:ascii="Times New Roman" w:eastAsia="Times New Roman" w:hAnsi="Times New Roman" w:cs="Times New Roman"/>
          <w:sz w:val="24"/>
          <w:szCs w:val="24"/>
          <w:lang w:eastAsia="ru-RU"/>
        </w:rPr>
        <w:t>дств сч</w:t>
      </w:r>
      <w:proofErr w:type="gramEnd"/>
      <w:r w:rsidRPr="003A2CB3">
        <w:rPr>
          <w:rFonts w:ascii="Times New Roman" w:eastAsia="Times New Roman" w:hAnsi="Times New Roman" w:cs="Times New Roman"/>
          <w:sz w:val="24"/>
          <w:szCs w:val="24"/>
          <w:lang w:eastAsia="ru-RU"/>
        </w:rPr>
        <w:t>итается дата списания этих средств с корреспондентского счета банков Лицензиата.</w:t>
      </w:r>
    </w:p>
    <w:p w:rsidR="00C1258A" w:rsidRDefault="00C1258A" w:rsidP="00C1258A">
      <w:pPr>
        <w:spacing w:after="0" w:line="240" w:lineRule="auto"/>
        <w:ind w:firstLine="360"/>
        <w:jc w:val="both"/>
        <w:rPr>
          <w:rFonts w:ascii="Times New Roman" w:eastAsia="Times New Roman" w:hAnsi="Times New Roman" w:cs="Times New Roman"/>
          <w:sz w:val="24"/>
          <w:szCs w:val="24"/>
          <w:lang w:eastAsia="ru-RU"/>
        </w:rPr>
      </w:pPr>
    </w:p>
    <w:p w:rsidR="00C1258A" w:rsidRPr="00E01E91"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 xml:space="preserve">3. ПРАВА СОБСТВЕННОСТИ. </w:t>
      </w:r>
      <w:r w:rsidRPr="00E01E91">
        <w:rPr>
          <w:rFonts w:ascii="Times New Roman" w:eastAsia="Times New Roman" w:hAnsi="Times New Roman" w:cs="Times New Roman"/>
          <w:sz w:val="24"/>
          <w:szCs w:val="24"/>
          <w:lang w:eastAsia="ru-RU"/>
        </w:rPr>
        <w:t>ЛИЦЕНЗИОННЫЕ ОБЯЗАТЕЛЬСТВА. НАЧАЛО И СРОК ДЕЙСТВИЯ ПРАВ.</w:t>
      </w:r>
    </w:p>
    <w:p w:rsidR="00C1258A" w:rsidRPr="00E01E91" w:rsidRDefault="00C1258A" w:rsidP="00C1258A">
      <w:pPr>
        <w:spacing w:after="0" w:line="240" w:lineRule="auto"/>
        <w:ind w:firstLine="360"/>
        <w:jc w:val="center"/>
        <w:rPr>
          <w:rFonts w:ascii="Times New Roman" w:eastAsia="Times New Roman" w:hAnsi="Times New Roman" w:cs="Times New Roman"/>
          <w:sz w:val="24"/>
          <w:szCs w:val="24"/>
          <w:lang w:eastAsia="ru-RU"/>
        </w:rPr>
      </w:pPr>
    </w:p>
    <w:p w:rsidR="00C1258A" w:rsidRPr="00E01E91" w:rsidRDefault="00C1258A" w:rsidP="00C1258A">
      <w:pPr>
        <w:spacing w:after="0" w:line="240" w:lineRule="auto"/>
        <w:ind w:firstLine="360"/>
        <w:jc w:val="both"/>
        <w:rPr>
          <w:rFonts w:ascii="Times New Roman" w:eastAsia="Times New Roman" w:hAnsi="Times New Roman" w:cs="Times New Roman"/>
          <w:sz w:val="24"/>
          <w:szCs w:val="24"/>
          <w:lang w:eastAsia="ru-RU"/>
        </w:rPr>
      </w:pPr>
      <w:proofErr w:type="gramStart"/>
      <w:r w:rsidRPr="00E01E91">
        <w:rPr>
          <w:rFonts w:ascii="Times New Roman" w:eastAsia="Times New Roman" w:hAnsi="Times New Roman" w:cs="Times New Roman"/>
          <w:sz w:val="24"/>
          <w:szCs w:val="24"/>
          <w:lang w:eastAsia="ru-RU"/>
        </w:rPr>
        <w:t>3.1 Авторское право и исключительные преимущественные права на ПО, определенные в Спецификации (Приложение №1 к настоящему Договору) принадлежат их законным правообладателям.</w:t>
      </w:r>
      <w:proofErr w:type="gramEnd"/>
      <w:r w:rsidRPr="00E01E91">
        <w:rPr>
          <w:rFonts w:ascii="Times New Roman" w:eastAsia="Times New Roman" w:hAnsi="Times New Roman" w:cs="Times New Roman"/>
          <w:sz w:val="24"/>
          <w:szCs w:val="24"/>
          <w:lang w:eastAsia="ru-RU"/>
        </w:rPr>
        <w:t xml:space="preserve"> Лицензиар гарантирует лицензионную чистоту </w:t>
      </w:r>
      <w:proofErr w:type="gramStart"/>
      <w:r w:rsidRPr="00E01E91">
        <w:rPr>
          <w:rFonts w:ascii="Times New Roman" w:eastAsia="Times New Roman" w:hAnsi="Times New Roman" w:cs="Times New Roman"/>
          <w:sz w:val="24"/>
          <w:szCs w:val="24"/>
          <w:lang w:eastAsia="ru-RU"/>
        </w:rPr>
        <w:t>ПО</w:t>
      </w:r>
      <w:proofErr w:type="gramEnd"/>
      <w:r w:rsidRPr="00E01E91">
        <w:rPr>
          <w:rFonts w:ascii="Times New Roman" w:eastAsia="Times New Roman" w:hAnsi="Times New Roman" w:cs="Times New Roman"/>
          <w:sz w:val="24"/>
          <w:szCs w:val="24"/>
          <w:lang w:eastAsia="ru-RU"/>
        </w:rPr>
        <w:t>.</w:t>
      </w:r>
    </w:p>
    <w:p w:rsidR="00C1258A" w:rsidRPr="00E01E91" w:rsidRDefault="00C1258A" w:rsidP="00C1258A">
      <w:pPr>
        <w:spacing w:after="0" w:line="240" w:lineRule="auto"/>
        <w:ind w:firstLine="360"/>
        <w:jc w:val="both"/>
        <w:rPr>
          <w:rFonts w:ascii="Times New Roman" w:eastAsia="Times New Roman" w:hAnsi="Times New Roman" w:cs="Times New Roman"/>
          <w:sz w:val="24"/>
          <w:szCs w:val="24"/>
          <w:lang w:eastAsia="ru-RU"/>
        </w:rPr>
      </w:pPr>
      <w:proofErr w:type="gramStart"/>
      <w:r w:rsidRPr="00E01E91">
        <w:rPr>
          <w:rFonts w:ascii="Times New Roman" w:eastAsia="Times New Roman" w:hAnsi="Times New Roman" w:cs="Times New Roman"/>
          <w:sz w:val="24"/>
          <w:szCs w:val="24"/>
          <w:lang w:eastAsia="ru-RU"/>
        </w:rPr>
        <w:t>3.2 Лицензиат получает неисключительные имущественные права на ПО, определенное в Спецификации (Приложение №1 к настоящему Договору), в соответствии с условиями данного Договора.</w:t>
      </w:r>
      <w:proofErr w:type="gramEnd"/>
    </w:p>
    <w:p w:rsidR="00C1258A" w:rsidRPr="00E01E91"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E01E91">
        <w:rPr>
          <w:rFonts w:ascii="Times New Roman" w:eastAsia="Times New Roman" w:hAnsi="Times New Roman" w:cs="Times New Roman"/>
          <w:sz w:val="24"/>
          <w:szCs w:val="24"/>
          <w:lang w:eastAsia="ru-RU"/>
        </w:rPr>
        <w:t xml:space="preserve">3.3 Территорией правомерного использования </w:t>
      </w:r>
      <w:proofErr w:type="gramStart"/>
      <w:r w:rsidRPr="00E01E91">
        <w:rPr>
          <w:rFonts w:ascii="Times New Roman" w:eastAsia="Times New Roman" w:hAnsi="Times New Roman" w:cs="Times New Roman"/>
          <w:sz w:val="24"/>
          <w:szCs w:val="24"/>
          <w:lang w:eastAsia="ru-RU"/>
        </w:rPr>
        <w:t>ПО является</w:t>
      </w:r>
      <w:proofErr w:type="gramEnd"/>
      <w:r w:rsidRPr="00E01E91">
        <w:rPr>
          <w:rFonts w:ascii="Times New Roman" w:eastAsia="Times New Roman" w:hAnsi="Times New Roman" w:cs="Times New Roman"/>
          <w:sz w:val="24"/>
          <w:szCs w:val="24"/>
          <w:lang w:eastAsia="ru-RU"/>
        </w:rPr>
        <w:t xml:space="preserve"> территория РФ. Срок правомерности использования </w:t>
      </w:r>
      <w:proofErr w:type="gramStart"/>
      <w:r w:rsidRPr="00E01E91">
        <w:rPr>
          <w:rFonts w:ascii="Times New Roman" w:eastAsia="Times New Roman" w:hAnsi="Times New Roman" w:cs="Times New Roman"/>
          <w:sz w:val="24"/>
          <w:szCs w:val="24"/>
          <w:lang w:eastAsia="ru-RU"/>
        </w:rPr>
        <w:t>ПО</w:t>
      </w:r>
      <w:proofErr w:type="gramEnd"/>
      <w:r w:rsidRPr="00E01E91">
        <w:rPr>
          <w:rFonts w:ascii="Times New Roman" w:eastAsia="Times New Roman" w:hAnsi="Times New Roman" w:cs="Times New Roman"/>
          <w:sz w:val="24"/>
          <w:szCs w:val="24"/>
          <w:lang w:eastAsia="ru-RU"/>
        </w:rPr>
        <w:t xml:space="preserve"> не ограничивается.</w:t>
      </w:r>
    </w:p>
    <w:p w:rsidR="00C1258A" w:rsidRPr="00E01E91"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E01E91">
        <w:rPr>
          <w:rFonts w:ascii="Times New Roman" w:eastAsia="Times New Roman" w:hAnsi="Times New Roman" w:cs="Times New Roman"/>
          <w:sz w:val="24"/>
          <w:szCs w:val="24"/>
          <w:lang w:eastAsia="ru-RU"/>
        </w:rPr>
        <w:t xml:space="preserve">3.4 Лицензиат имеет право устанавливать и использовать </w:t>
      </w:r>
      <w:proofErr w:type="gramStart"/>
      <w:r w:rsidRPr="00E01E91">
        <w:rPr>
          <w:rFonts w:ascii="Times New Roman" w:eastAsia="Times New Roman" w:hAnsi="Times New Roman" w:cs="Times New Roman"/>
          <w:sz w:val="24"/>
          <w:szCs w:val="24"/>
          <w:lang w:eastAsia="ru-RU"/>
        </w:rPr>
        <w:t>ПО</w:t>
      </w:r>
      <w:proofErr w:type="gramEnd"/>
      <w:r w:rsidRPr="00E01E91">
        <w:rPr>
          <w:rFonts w:ascii="Times New Roman" w:eastAsia="Times New Roman" w:hAnsi="Times New Roman" w:cs="Times New Roman"/>
          <w:sz w:val="24"/>
          <w:szCs w:val="24"/>
          <w:lang w:eastAsia="ru-RU"/>
        </w:rPr>
        <w:t xml:space="preserve"> </w:t>
      </w:r>
      <w:proofErr w:type="gramStart"/>
      <w:r w:rsidRPr="00E01E91">
        <w:rPr>
          <w:rFonts w:ascii="Times New Roman" w:eastAsia="Times New Roman" w:hAnsi="Times New Roman" w:cs="Times New Roman"/>
          <w:sz w:val="24"/>
          <w:szCs w:val="24"/>
          <w:lang w:eastAsia="ru-RU"/>
        </w:rPr>
        <w:t>на</w:t>
      </w:r>
      <w:proofErr w:type="gramEnd"/>
      <w:r w:rsidRPr="00E01E91">
        <w:rPr>
          <w:rFonts w:ascii="Times New Roman" w:eastAsia="Times New Roman" w:hAnsi="Times New Roman" w:cs="Times New Roman"/>
          <w:sz w:val="24"/>
          <w:szCs w:val="24"/>
          <w:lang w:eastAsia="ru-RU"/>
        </w:rPr>
        <w:t xml:space="preserve"> любом количестве рабочих мест в пределах максимального количества, оговоренного в Спецификации (Приложение №1 к настоящему Договору)</w:t>
      </w:r>
    </w:p>
    <w:p w:rsidR="00C1258A" w:rsidRPr="00E01E91"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E01E91">
        <w:rPr>
          <w:rFonts w:ascii="Times New Roman" w:eastAsia="Times New Roman" w:hAnsi="Times New Roman" w:cs="Times New Roman"/>
          <w:sz w:val="24"/>
          <w:szCs w:val="24"/>
          <w:lang w:eastAsia="ru-RU"/>
        </w:rPr>
        <w:t>3.5 Лицензиат обязуется не передавать третьим сторонам неисключительные права на использование ПО и любые его части.</w:t>
      </w:r>
    </w:p>
    <w:p w:rsidR="00C1258A" w:rsidRPr="00E01E91"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E01E91">
        <w:rPr>
          <w:rFonts w:ascii="Times New Roman" w:eastAsia="Times New Roman" w:hAnsi="Times New Roman" w:cs="Times New Roman"/>
          <w:sz w:val="24"/>
          <w:szCs w:val="24"/>
          <w:lang w:eastAsia="ru-RU"/>
        </w:rPr>
        <w:t xml:space="preserve">3.6 Лицензиат имеет право создавать архивные копии ПО, предназначенные для восстановления </w:t>
      </w:r>
      <w:proofErr w:type="gramStart"/>
      <w:r w:rsidRPr="00E01E91">
        <w:rPr>
          <w:rFonts w:ascii="Times New Roman" w:eastAsia="Times New Roman" w:hAnsi="Times New Roman" w:cs="Times New Roman"/>
          <w:sz w:val="24"/>
          <w:szCs w:val="24"/>
          <w:lang w:eastAsia="ru-RU"/>
        </w:rPr>
        <w:t>ПО</w:t>
      </w:r>
      <w:proofErr w:type="gramEnd"/>
      <w:r w:rsidRPr="00E01E91">
        <w:rPr>
          <w:rFonts w:ascii="Times New Roman" w:eastAsia="Times New Roman" w:hAnsi="Times New Roman" w:cs="Times New Roman"/>
          <w:sz w:val="24"/>
          <w:szCs w:val="24"/>
          <w:lang w:eastAsia="ru-RU"/>
        </w:rPr>
        <w:t xml:space="preserve">, </w:t>
      </w:r>
      <w:proofErr w:type="gramStart"/>
      <w:r w:rsidRPr="00E01E91">
        <w:rPr>
          <w:rFonts w:ascii="Times New Roman" w:eastAsia="Times New Roman" w:hAnsi="Times New Roman" w:cs="Times New Roman"/>
          <w:sz w:val="24"/>
          <w:szCs w:val="24"/>
          <w:lang w:eastAsia="ru-RU"/>
        </w:rPr>
        <w:t>в</w:t>
      </w:r>
      <w:proofErr w:type="gramEnd"/>
      <w:r w:rsidRPr="00E01E91">
        <w:rPr>
          <w:rFonts w:ascii="Times New Roman" w:eastAsia="Times New Roman" w:hAnsi="Times New Roman" w:cs="Times New Roman"/>
          <w:sz w:val="24"/>
          <w:szCs w:val="24"/>
          <w:lang w:eastAsia="ru-RU"/>
        </w:rPr>
        <w:t xml:space="preserve"> случае его утери или повреждения.</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E01E91">
        <w:rPr>
          <w:rFonts w:ascii="Times New Roman" w:eastAsia="Times New Roman" w:hAnsi="Times New Roman" w:cs="Times New Roman"/>
          <w:sz w:val="24"/>
          <w:szCs w:val="24"/>
          <w:lang w:eastAsia="ru-RU"/>
        </w:rPr>
        <w:t xml:space="preserve">3.7 Лицензиат имеет право создавать свои базы данных к программам, входящим в </w:t>
      </w:r>
      <w:proofErr w:type="gramStart"/>
      <w:r w:rsidRPr="00E01E91">
        <w:rPr>
          <w:rFonts w:ascii="Times New Roman" w:eastAsia="Times New Roman" w:hAnsi="Times New Roman" w:cs="Times New Roman"/>
          <w:sz w:val="24"/>
          <w:szCs w:val="24"/>
          <w:lang w:eastAsia="ru-RU"/>
        </w:rPr>
        <w:t>ПО</w:t>
      </w:r>
      <w:proofErr w:type="gramEnd"/>
      <w:r w:rsidRPr="00E01E91">
        <w:rPr>
          <w:rFonts w:ascii="Times New Roman" w:eastAsia="Times New Roman" w:hAnsi="Times New Roman" w:cs="Times New Roman"/>
          <w:sz w:val="24"/>
          <w:szCs w:val="24"/>
          <w:lang w:eastAsia="ru-RU"/>
        </w:rPr>
        <w:t>, в соответствии с возможностями, оговоренными в документации на ПО.</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 xml:space="preserve">3.8 Лицензиат обязуется не изменять и не копировать </w:t>
      </w:r>
      <w:proofErr w:type="gramStart"/>
      <w:r w:rsidRPr="003A2CB3">
        <w:rPr>
          <w:rFonts w:ascii="Times New Roman" w:eastAsia="Times New Roman" w:hAnsi="Times New Roman" w:cs="Times New Roman"/>
          <w:sz w:val="24"/>
          <w:szCs w:val="24"/>
          <w:lang w:eastAsia="ru-RU"/>
        </w:rPr>
        <w:t>ПО</w:t>
      </w:r>
      <w:proofErr w:type="gramEnd"/>
      <w:r w:rsidRPr="003A2CB3">
        <w:rPr>
          <w:rFonts w:ascii="Times New Roman" w:eastAsia="Times New Roman" w:hAnsi="Times New Roman" w:cs="Times New Roman"/>
          <w:sz w:val="24"/>
          <w:szCs w:val="24"/>
          <w:lang w:eastAsia="ru-RU"/>
        </w:rPr>
        <w:t xml:space="preserve">, </w:t>
      </w:r>
      <w:proofErr w:type="gramStart"/>
      <w:r w:rsidRPr="003A2CB3">
        <w:rPr>
          <w:rFonts w:ascii="Times New Roman" w:eastAsia="Times New Roman" w:hAnsi="Times New Roman" w:cs="Times New Roman"/>
          <w:sz w:val="24"/>
          <w:szCs w:val="24"/>
          <w:lang w:eastAsia="ru-RU"/>
        </w:rPr>
        <w:t>за</w:t>
      </w:r>
      <w:proofErr w:type="gramEnd"/>
      <w:r w:rsidRPr="003A2CB3">
        <w:rPr>
          <w:rFonts w:ascii="Times New Roman" w:eastAsia="Times New Roman" w:hAnsi="Times New Roman" w:cs="Times New Roman"/>
          <w:sz w:val="24"/>
          <w:szCs w:val="24"/>
          <w:lang w:eastAsia="ru-RU"/>
        </w:rPr>
        <w:t xml:space="preserve"> исключением копирования в целях архивации. В </w:t>
      </w:r>
      <w:proofErr w:type="gramStart"/>
      <w:r w:rsidRPr="003A2CB3">
        <w:rPr>
          <w:rFonts w:ascii="Times New Roman" w:eastAsia="Times New Roman" w:hAnsi="Times New Roman" w:cs="Times New Roman"/>
          <w:sz w:val="24"/>
          <w:szCs w:val="24"/>
          <w:lang w:eastAsia="ru-RU"/>
        </w:rPr>
        <w:t>остальном</w:t>
      </w:r>
      <w:proofErr w:type="gramEnd"/>
      <w:r w:rsidRPr="003A2CB3">
        <w:rPr>
          <w:rFonts w:ascii="Times New Roman" w:eastAsia="Times New Roman" w:hAnsi="Times New Roman" w:cs="Times New Roman"/>
          <w:sz w:val="24"/>
          <w:szCs w:val="24"/>
          <w:lang w:eastAsia="ru-RU"/>
        </w:rPr>
        <w:t xml:space="preserve"> Лицензиат имеет право на действия с ПО, предусмотренные статьей 1280 ГК РФ.</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3.9 Права на использование ПО определенные по данному договору переходят к Лицензиату с момента полной оплаты договора, и получения Лицензиаром подписанных Лицензиатом актов передачи прав.</w:t>
      </w:r>
    </w:p>
    <w:p w:rsidR="00C1258A"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3.10 Использование Лицензиатом ПО не предусмотренным настоящим договором способом, либо за пределами прав, предоставленных по настоящему договору, влечет ответственность, предусмотренную законодательством РФ.</w:t>
      </w:r>
    </w:p>
    <w:p w:rsidR="00C1258A" w:rsidRPr="00E01E91" w:rsidRDefault="00C1258A" w:rsidP="00C1258A">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 Лицензиар</w:t>
      </w:r>
      <w:r w:rsidRPr="003A2CB3">
        <w:rPr>
          <w:rFonts w:ascii="Times New Roman" w:eastAsia="Times New Roman" w:hAnsi="Times New Roman" w:cs="Times New Roman"/>
          <w:sz w:val="24"/>
          <w:szCs w:val="24"/>
          <w:lang w:eastAsia="ru-RU"/>
        </w:rPr>
        <w:t xml:space="preserve"> должен иметь</w:t>
      </w:r>
      <w:r>
        <w:rPr>
          <w:rFonts w:ascii="Times New Roman" w:eastAsia="Times New Roman" w:hAnsi="Times New Roman" w:cs="Times New Roman"/>
          <w:sz w:val="24"/>
          <w:szCs w:val="24"/>
          <w:lang w:eastAsia="ru-RU"/>
        </w:rPr>
        <w:t xml:space="preserve"> статус авторизованного дилера </w:t>
      </w:r>
      <w:r w:rsidRPr="003A2CB3">
        <w:rPr>
          <w:rFonts w:ascii="Times New Roman" w:eastAsia="Times New Roman" w:hAnsi="Times New Roman" w:cs="Times New Roman"/>
          <w:sz w:val="24"/>
          <w:szCs w:val="24"/>
          <w:lang w:val="en-US" w:eastAsia="ru-RU"/>
        </w:rPr>
        <w:t>Microsoft</w:t>
      </w:r>
    </w:p>
    <w:p w:rsidR="00C1258A" w:rsidRPr="003A2CB3" w:rsidRDefault="00C1258A" w:rsidP="00C1258A">
      <w:pPr>
        <w:spacing w:after="0" w:line="240" w:lineRule="auto"/>
        <w:jc w:val="both"/>
        <w:rPr>
          <w:rFonts w:ascii="Times New Roman" w:eastAsia="Times New Roman" w:hAnsi="Times New Roman" w:cs="Times New Roman"/>
          <w:sz w:val="24"/>
          <w:szCs w:val="24"/>
          <w:lang w:eastAsia="ru-RU"/>
        </w:rPr>
      </w:pPr>
    </w:p>
    <w:p w:rsidR="00C1258A" w:rsidRPr="006B5FBF" w:rsidRDefault="00C1258A" w:rsidP="006B5FBF">
      <w:pPr>
        <w:jc w:val="center"/>
        <w:rPr>
          <w:rFonts w:ascii="Times New Roman" w:hAnsi="Times New Roman" w:cs="Times New Roman"/>
          <w:sz w:val="24"/>
          <w:szCs w:val="24"/>
          <w:lang w:eastAsia="ru-RU"/>
        </w:rPr>
      </w:pPr>
      <w:r w:rsidRPr="006B5FBF">
        <w:rPr>
          <w:rFonts w:ascii="Times New Roman" w:hAnsi="Times New Roman" w:cs="Times New Roman"/>
          <w:sz w:val="24"/>
          <w:szCs w:val="24"/>
          <w:lang w:eastAsia="ru-RU"/>
        </w:rPr>
        <w:t>4 ОТВЕТСТВЕННОСТЬ И ПРАВА СТОРОН</w:t>
      </w:r>
    </w:p>
    <w:p w:rsidR="00C1258A" w:rsidRPr="003A2CB3" w:rsidRDefault="00C1258A" w:rsidP="00C1258A">
      <w:pPr>
        <w:spacing w:after="0" w:line="240" w:lineRule="auto"/>
        <w:ind w:firstLine="360"/>
        <w:jc w:val="center"/>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4.1</w:t>
      </w:r>
      <w:proofErr w:type="gramStart"/>
      <w:r w:rsidRPr="003A2CB3">
        <w:rPr>
          <w:rFonts w:ascii="Times New Roman" w:eastAsia="Times New Roman" w:hAnsi="Times New Roman" w:cs="Times New Roman"/>
          <w:sz w:val="24"/>
          <w:szCs w:val="24"/>
          <w:lang w:eastAsia="ru-RU"/>
        </w:rPr>
        <w:t xml:space="preserve"> З</w:t>
      </w:r>
      <w:proofErr w:type="gramEnd"/>
      <w:r w:rsidRPr="003A2CB3">
        <w:rPr>
          <w:rFonts w:ascii="Times New Roman" w:eastAsia="Times New Roman" w:hAnsi="Times New Roman" w:cs="Times New Roman"/>
          <w:sz w:val="24"/>
          <w:szCs w:val="24"/>
          <w:lang w:eastAsia="ru-RU"/>
        </w:rPr>
        <w:t>а неисполнение или ненадлежащее исполнение обязательств по настоящему Договору стороны несут ответственность в соответствии с настоящим Договором, а в случаях им нерегулируемых, в соответствии с законодательством РФ.</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proofErr w:type="gramStart"/>
      <w:r w:rsidRPr="003A2CB3">
        <w:rPr>
          <w:rFonts w:ascii="Times New Roman" w:eastAsia="Times New Roman" w:hAnsi="Times New Roman" w:cs="Times New Roman"/>
          <w:sz w:val="24"/>
          <w:szCs w:val="24"/>
          <w:lang w:eastAsia="ru-RU"/>
        </w:rPr>
        <w:t>4.2 В случае наступления непредвидимых, неуправляемых и непреодолимых событий (война, стихийные бедствия, эпидемии и т.д.), препятствующих выполнению сторонами своих обязательств в заданных объемах и в установленные сроки, Сторона, подвергшаяся воздействию форс-мажора в письменной форме информирует об этом другую Сторону с сообщением сведений, как о самом событии, так и об ожидаемом сроке нормализации ситуации.</w:t>
      </w:r>
      <w:proofErr w:type="gramEnd"/>
      <w:r w:rsidRPr="003A2CB3">
        <w:rPr>
          <w:rFonts w:ascii="Times New Roman" w:eastAsia="Times New Roman" w:hAnsi="Times New Roman" w:cs="Times New Roman"/>
          <w:sz w:val="24"/>
          <w:szCs w:val="24"/>
          <w:lang w:eastAsia="ru-RU"/>
        </w:rPr>
        <w:t xml:space="preserve"> В случае наступления указанных обстоятельств или действий Стороны обязуются совместно рассмотреть влияние указанных обстоятельств на выполнение Договора и его оплату и, при необходимости, принять соответствующие изменения и дополнения к договору или решить вопрос о целесообразности его дальнейшего исполнения.</w:t>
      </w:r>
    </w:p>
    <w:p w:rsidR="00C1258A" w:rsidRPr="00E01E91" w:rsidRDefault="00C1258A" w:rsidP="00C1258A">
      <w:pPr>
        <w:pStyle w:val="220"/>
        <w:spacing w:after="0" w:line="240" w:lineRule="auto"/>
        <w:ind w:firstLine="426"/>
        <w:jc w:val="both"/>
        <w:rPr>
          <w:color w:val="auto"/>
          <w:lang w:val="ru-RU"/>
        </w:rPr>
      </w:pPr>
      <w:r w:rsidRPr="00E01E91">
        <w:rPr>
          <w:color w:val="auto"/>
          <w:lang w:val="ru-RU"/>
        </w:rPr>
        <w:t>4.3 Лицензиар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Лицензиата.</w:t>
      </w:r>
    </w:p>
    <w:p w:rsidR="00C1258A" w:rsidRPr="000F351C" w:rsidRDefault="00C1258A" w:rsidP="00C1258A">
      <w:pPr>
        <w:pStyle w:val="220"/>
        <w:spacing w:after="0" w:line="240" w:lineRule="auto"/>
        <w:ind w:firstLine="426"/>
        <w:jc w:val="both"/>
        <w:rPr>
          <w:color w:val="auto"/>
          <w:lang w:val="ru-RU"/>
        </w:rPr>
      </w:pPr>
      <w:r w:rsidRPr="00E01E91">
        <w:rPr>
          <w:color w:val="auto"/>
          <w:lang w:val="ru-RU"/>
        </w:rPr>
        <w:t xml:space="preserve">4.4 В </w:t>
      </w:r>
      <w:proofErr w:type="gramStart"/>
      <w:r w:rsidRPr="00E01E91">
        <w:rPr>
          <w:color w:val="auto"/>
          <w:lang w:val="ru-RU"/>
        </w:rPr>
        <w:t>случае</w:t>
      </w:r>
      <w:proofErr w:type="gramEnd"/>
      <w:r w:rsidRPr="00E01E91">
        <w:rPr>
          <w:color w:val="auto"/>
          <w:lang w:val="ru-RU"/>
        </w:rPr>
        <w:t xml:space="preserve"> неисполнения или ненадлежащего исполнения Лицензиаром обязательств по настоящему Договору Лицензиар помимо (сверх) уплаты неустойки (процентов за пользование денежными средствами) возмещает Лицензиату все причиненные убытки, включая упущенную выгоду.</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center"/>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5. ПОРЯДОК РАССМОТРЕНИЯ СПОРОВ</w:t>
      </w:r>
    </w:p>
    <w:p w:rsidR="00C1258A" w:rsidRPr="003A2CB3" w:rsidRDefault="00C1258A" w:rsidP="00C1258A">
      <w:pPr>
        <w:spacing w:after="0" w:line="240" w:lineRule="auto"/>
        <w:ind w:firstLine="360"/>
        <w:jc w:val="center"/>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 xml:space="preserve">5.1 Разногласия и споры, которые могут возникнуть при исполнении настоящего Договора, Стороны будут стараться разрешить путем переговоров, а в случае </w:t>
      </w:r>
      <w:proofErr w:type="gramStart"/>
      <w:r w:rsidRPr="003A2CB3">
        <w:rPr>
          <w:rFonts w:ascii="Times New Roman" w:eastAsia="Times New Roman" w:hAnsi="Times New Roman" w:cs="Times New Roman"/>
          <w:sz w:val="24"/>
          <w:szCs w:val="24"/>
          <w:lang w:eastAsia="ru-RU"/>
        </w:rPr>
        <w:t>не достижения</w:t>
      </w:r>
      <w:proofErr w:type="gramEnd"/>
      <w:r w:rsidRPr="003A2CB3">
        <w:rPr>
          <w:rFonts w:ascii="Times New Roman" w:eastAsia="Times New Roman" w:hAnsi="Times New Roman" w:cs="Times New Roman"/>
          <w:sz w:val="24"/>
          <w:szCs w:val="24"/>
          <w:lang w:eastAsia="ru-RU"/>
        </w:rPr>
        <w:t xml:space="preserve"> согласия путем переговоров, спор подлежит рассмотрению в Арбитражном суде Мурманской области.</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center"/>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6. СРОК ДОГОВОРА И ПОРЯДОК ИЗМЕНЕНИЯ УСЛОВИЙ</w:t>
      </w:r>
    </w:p>
    <w:p w:rsidR="00C1258A" w:rsidRPr="003A2CB3" w:rsidRDefault="00C1258A" w:rsidP="00C1258A">
      <w:pPr>
        <w:spacing w:after="0" w:line="240" w:lineRule="auto"/>
        <w:ind w:firstLine="360"/>
        <w:jc w:val="center"/>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 xml:space="preserve">6.1 Настоящий Договор вступает в силу </w:t>
      </w:r>
      <w:proofErr w:type="gramStart"/>
      <w:r w:rsidRPr="003A2CB3">
        <w:rPr>
          <w:rFonts w:ascii="Times New Roman" w:eastAsia="Times New Roman" w:hAnsi="Times New Roman" w:cs="Times New Roman"/>
          <w:sz w:val="24"/>
          <w:szCs w:val="24"/>
          <w:lang w:eastAsia="ru-RU"/>
        </w:rPr>
        <w:t>с даты</w:t>
      </w:r>
      <w:proofErr w:type="gramEnd"/>
      <w:r w:rsidRPr="003A2CB3">
        <w:rPr>
          <w:rFonts w:ascii="Times New Roman" w:eastAsia="Times New Roman" w:hAnsi="Times New Roman" w:cs="Times New Roman"/>
          <w:sz w:val="24"/>
          <w:szCs w:val="24"/>
          <w:lang w:eastAsia="ru-RU"/>
        </w:rPr>
        <w:t xml:space="preserve"> его подписания и действует до исполнения Сторонами своих обязательств.</w:t>
      </w:r>
    </w:p>
    <w:p w:rsidR="00C1258A"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6.2 Условия Договора могут быть изменены и дополнены по взаимному согласию сторон и оформляются Дополнительными соглашениями к Договору, подписываемыми обеими сторонам.</w:t>
      </w:r>
    </w:p>
    <w:p w:rsidR="00C1258A" w:rsidRPr="00E01E91" w:rsidRDefault="00C1258A" w:rsidP="00C1258A">
      <w:pPr>
        <w:spacing w:after="0" w:line="240" w:lineRule="auto"/>
        <w:ind w:firstLine="360"/>
        <w:jc w:val="both"/>
        <w:rPr>
          <w:rFonts w:ascii="Times New Roman" w:eastAsia="Times New Roman" w:hAnsi="Times New Roman" w:cs="Times New Roman"/>
          <w:sz w:val="24"/>
          <w:szCs w:val="24"/>
          <w:lang w:eastAsia="ru-RU"/>
        </w:rPr>
      </w:pPr>
      <w:proofErr w:type="gramStart"/>
      <w:r w:rsidRPr="00E01E91">
        <w:rPr>
          <w:rFonts w:ascii="Times New Roman" w:eastAsia="Times New Roman" w:hAnsi="Times New Roman" w:cs="Times New Roman"/>
          <w:sz w:val="24"/>
          <w:szCs w:val="24"/>
          <w:lang w:eastAsia="ru-RU"/>
        </w:rPr>
        <w:t>6.3 Лицензиат вправе в одностороннем внесудебном порядке по любым основаниям (в том числе в случае нарушения Лицензиаром обязательств по настоящему Договору расторгнуть настоящий Договор (отказаться от исполнения настоящего Договора).</w:t>
      </w:r>
      <w:proofErr w:type="gramEnd"/>
      <w:r w:rsidRPr="00E01E91">
        <w:rPr>
          <w:rFonts w:ascii="Times New Roman" w:eastAsia="Times New Roman" w:hAnsi="Times New Roman" w:cs="Times New Roman"/>
          <w:sz w:val="24"/>
          <w:szCs w:val="24"/>
          <w:lang w:eastAsia="ru-RU"/>
        </w:rPr>
        <w:t xml:space="preserve"> В этом случае Договор считается расторгнутым на третий календарный день с момента направления Лицензиатом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w:t>
      </w:r>
    </w:p>
    <w:p w:rsidR="00C1258A" w:rsidRPr="003A2CB3" w:rsidRDefault="00C1258A" w:rsidP="00C1258A">
      <w:pPr>
        <w:spacing w:after="0" w:line="240" w:lineRule="auto"/>
        <w:ind w:firstLine="360"/>
        <w:jc w:val="both"/>
        <w:rPr>
          <w:rFonts w:ascii="Times New Roman" w:eastAsia="Times New Roman" w:hAnsi="Times New Roman" w:cs="Times New Roman"/>
          <w:sz w:val="24"/>
          <w:szCs w:val="24"/>
          <w:lang w:eastAsia="ru-RU"/>
        </w:rPr>
      </w:pPr>
      <w:r w:rsidRPr="00E01E91">
        <w:rPr>
          <w:rFonts w:ascii="Times New Roman" w:eastAsia="Times New Roman" w:hAnsi="Times New Roman" w:cs="Times New Roman"/>
          <w:sz w:val="24"/>
          <w:szCs w:val="24"/>
          <w:lang w:eastAsia="ru-RU"/>
        </w:rPr>
        <w:t>6.4 Настоящий договор составлен в 2-х экземплярах, по одному для каждой стороны, включает в себя:</w:t>
      </w:r>
    </w:p>
    <w:p w:rsidR="00C1258A" w:rsidRPr="003A2CB3" w:rsidRDefault="00C1258A" w:rsidP="00C1258A">
      <w:pPr>
        <w:spacing w:after="0" w:line="240" w:lineRule="auto"/>
        <w:ind w:firstLine="360"/>
        <w:jc w:val="both"/>
        <w:rPr>
          <w:rFonts w:ascii="Times New Roman" w:eastAsia="Times New Roman" w:hAnsi="Times New Roman" w:cs="Times New Roman"/>
          <w:i/>
          <w:sz w:val="24"/>
          <w:szCs w:val="24"/>
          <w:lang w:eastAsia="ru-RU"/>
        </w:rPr>
      </w:pPr>
      <w:r w:rsidRPr="003A2CB3">
        <w:rPr>
          <w:rFonts w:ascii="Times New Roman" w:eastAsia="Times New Roman" w:hAnsi="Times New Roman" w:cs="Times New Roman"/>
          <w:i/>
          <w:sz w:val="24"/>
          <w:szCs w:val="24"/>
          <w:lang w:eastAsia="ru-RU"/>
        </w:rPr>
        <w:t>Приложение №1 (спецификация)</w:t>
      </w:r>
    </w:p>
    <w:p w:rsidR="00C1258A" w:rsidRPr="003A2CB3" w:rsidRDefault="00C1258A" w:rsidP="00C1258A">
      <w:pPr>
        <w:spacing w:after="0" w:line="240" w:lineRule="auto"/>
        <w:rPr>
          <w:rFonts w:ascii="Times New Roman" w:eastAsia="Times New Roman" w:hAnsi="Times New Roman" w:cs="Times New Roman"/>
          <w:sz w:val="24"/>
          <w:szCs w:val="24"/>
          <w:lang w:eastAsia="ru-RU"/>
        </w:rPr>
      </w:pPr>
    </w:p>
    <w:p w:rsidR="00C1258A" w:rsidRPr="003A2CB3" w:rsidRDefault="00C1258A" w:rsidP="00C1258A">
      <w:pPr>
        <w:spacing w:after="0" w:line="240" w:lineRule="auto"/>
        <w:ind w:firstLine="360"/>
        <w:jc w:val="center"/>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7. ЮРИДИЧЕСКИЕ АДРЕСА И ПЛАТЕЖНЫЕ РЕКВИЗИТЫ СТОРОН</w:t>
      </w:r>
    </w:p>
    <w:p w:rsidR="00C1258A" w:rsidRPr="003A2CB3" w:rsidRDefault="00C1258A" w:rsidP="00C1258A">
      <w:pPr>
        <w:spacing w:after="0" w:line="240" w:lineRule="auto"/>
        <w:ind w:firstLine="360"/>
        <w:jc w:val="center"/>
        <w:rPr>
          <w:rFonts w:ascii="Times New Roman" w:eastAsia="Times New Roman" w:hAnsi="Times New Roman" w:cs="Times New Roman"/>
          <w:sz w:val="24"/>
          <w:szCs w:val="24"/>
          <w:lang w:eastAsia="ru-RU"/>
        </w:rPr>
      </w:pPr>
    </w:p>
    <w:tbl>
      <w:tblPr>
        <w:tblW w:w="10207" w:type="dxa"/>
        <w:tblBorders>
          <w:insideV w:val="single" w:sz="4" w:space="0" w:color="auto"/>
        </w:tblBorders>
        <w:tblLook w:val="01E0" w:firstRow="1" w:lastRow="1" w:firstColumn="1" w:lastColumn="1" w:noHBand="0" w:noVBand="0"/>
      </w:tblPr>
      <w:tblGrid>
        <w:gridCol w:w="5103"/>
        <w:gridCol w:w="5104"/>
      </w:tblGrid>
      <w:tr w:rsidR="00C1258A" w:rsidRPr="003A2CB3" w:rsidTr="00A436E2">
        <w:trPr>
          <w:trHeight w:val="411"/>
        </w:trPr>
        <w:tc>
          <w:tcPr>
            <w:tcW w:w="5103" w:type="dxa"/>
            <w:shd w:val="clear" w:color="auto" w:fill="auto"/>
          </w:tcPr>
          <w:p w:rsidR="00C1258A" w:rsidRPr="003A2CB3" w:rsidRDefault="00C1258A" w:rsidP="00A436E2">
            <w:pPr>
              <w:spacing w:after="0" w:line="240" w:lineRule="auto"/>
              <w:jc w:val="center"/>
              <w:rPr>
                <w:rFonts w:ascii="Times New Roman" w:eastAsia="Times New Roman" w:hAnsi="Times New Roman" w:cs="Times New Roman"/>
                <w:b/>
                <w:sz w:val="24"/>
                <w:szCs w:val="24"/>
                <w:lang w:eastAsia="ru-RU"/>
              </w:rPr>
            </w:pPr>
            <w:r w:rsidRPr="003A2CB3">
              <w:rPr>
                <w:rFonts w:ascii="Times New Roman" w:eastAsia="Times New Roman" w:hAnsi="Times New Roman" w:cs="Times New Roman"/>
                <w:b/>
                <w:sz w:val="24"/>
                <w:szCs w:val="24"/>
                <w:lang w:eastAsia="ru-RU"/>
              </w:rPr>
              <w:t>Лицензиар:</w:t>
            </w:r>
          </w:p>
        </w:tc>
        <w:tc>
          <w:tcPr>
            <w:tcW w:w="5104" w:type="dxa"/>
            <w:shd w:val="clear" w:color="auto" w:fill="auto"/>
          </w:tcPr>
          <w:p w:rsidR="00C1258A" w:rsidRPr="003A2CB3" w:rsidRDefault="00C1258A" w:rsidP="00A436E2">
            <w:pPr>
              <w:spacing w:after="0" w:line="240" w:lineRule="auto"/>
              <w:jc w:val="center"/>
              <w:rPr>
                <w:rFonts w:ascii="Times New Roman" w:eastAsia="Times New Roman" w:hAnsi="Times New Roman" w:cs="Times New Roman"/>
                <w:b/>
                <w:sz w:val="24"/>
                <w:szCs w:val="24"/>
                <w:lang w:eastAsia="ru-RU"/>
              </w:rPr>
            </w:pPr>
            <w:r w:rsidRPr="003A2CB3">
              <w:rPr>
                <w:rFonts w:ascii="Times New Roman" w:eastAsia="Times New Roman" w:hAnsi="Times New Roman" w:cs="Times New Roman"/>
                <w:b/>
                <w:sz w:val="24"/>
                <w:szCs w:val="24"/>
                <w:lang w:eastAsia="ru-RU"/>
              </w:rPr>
              <w:t>Лицензиат</w:t>
            </w:r>
            <w:r w:rsidRPr="003A2CB3">
              <w:rPr>
                <w:rFonts w:ascii="Times New Roman" w:eastAsia="Times New Roman" w:hAnsi="Times New Roman" w:cs="Times New Roman"/>
                <w:b/>
                <w:bCs/>
                <w:sz w:val="24"/>
                <w:szCs w:val="24"/>
                <w:lang w:eastAsia="ru-RU"/>
              </w:rPr>
              <w:t>:</w:t>
            </w:r>
          </w:p>
        </w:tc>
      </w:tr>
      <w:tr w:rsidR="00C1258A" w:rsidRPr="003A2CB3" w:rsidTr="00A436E2">
        <w:trPr>
          <w:trHeight w:val="3076"/>
        </w:trPr>
        <w:tc>
          <w:tcPr>
            <w:tcW w:w="5103" w:type="dxa"/>
            <w:shd w:val="clear" w:color="auto" w:fill="auto"/>
          </w:tcPr>
          <w:p w:rsidR="00C1258A" w:rsidRPr="003A2CB3" w:rsidRDefault="00C1258A" w:rsidP="00A436E2">
            <w:pPr>
              <w:spacing w:after="120" w:line="240" w:lineRule="auto"/>
              <w:rPr>
                <w:rFonts w:ascii="Times New Roman" w:eastAsia="Times New Roman" w:hAnsi="Times New Roman" w:cs="Times New Roman"/>
                <w:sz w:val="24"/>
                <w:szCs w:val="24"/>
                <w:lang w:eastAsia="ru-RU"/>
              </w:rPr>
            </w:pPr>
          </w:p>
        </w:tc>
        <w:tc>
          <w:tcPr>
            <w:tcW w:w="5104" w:type="dxa"/>
            <w:shd w:val="clear" w:color="auto" w:fill="auto"/>
          </w:tcPr>
          <w:p w:rsidR="00C1258A" w:rsidRPr="00825EED" w:rsidRDefault="00C1258A" w:rsidP="00A436E2">
            <w:pPr>
              <w:spacing w:after="0" w:line="240" w:lineRule="auto"/>
              <w:rPr>
                <w:rFonts w:ascii="Times New Roman" w:hAnsi="Times New Roman" w:cs="Times New Roman"/>
                <w:b/>
                <w:spacing w:val="-6"/>
                <w:sz w:val="24"/>
                <w:szCs w:val="24"/>
              </w:rPr>
            </w:pPr>
            <w:r w:rsidRPr="00825EED">
              <w:rPr>
                <w:rFonts w:ascii="Times New Roman" w:hAnsi="Times New Roman" w:cs="Times New Roman"/>
                <w:b/>
                <w:spacing w:val="-6"/>
                <w:sz w:val="24"/>
                <w:szCs w:val="24"/>
              </w:rPr>
              <w:t>Открытое акционерное общество</w:t>
            </w:r>
          </w:p>
          <w:p w:rsidR="00C1258A" w:rsidRPr="00825EED" w:rsidRDefault="00C1258A" w:rsidP="00A436E2">
            <w:pPr>
              <w:spacing w:after="0" w:line="240" w:lineRule="auto"/>
              <w:rPr>
                <w:rFonts w:ascii="Times New Roman" w:hAnsi="Times New Roman" w:cs="Times New Roman"/>
                <w:b/>
                <w:spacing w:val="-6"/>
                <w:sz w:val="24"/>
                <w:szCs w:val="24"/>
              </w:rPr>
            </w:pPr>
            <w:r w:rsidRPr="00825EED">
              <w:rPr>
                <w:rFonts w:ascii="Times New Roman" w:hAnsi="Times New Roman" w:cs="Times New Roman"/>
                <w:b/>
                <w:spacing w:val="-6"/>
                <w:sz w:val="24"/>
                <w:szCs w:val="24"/>
              </w:rPr>
              <w:t>«</w:t>
            </w:r>
            <w:proofErr w:type="spellStart"/>
            <w:r w:rsidRPr="00825EED">
              <w:rPr>
                <w:rFonts w:ascii="Times New Roman" w:hAnsi="Times New Roman" w:cs="Times New Roman"/>
                <w:b/>
                <w:spacing w:val="-6"/>
                <w:sz w:val="24"/>
                <w:szCs w:val="24"/>
              </w:rPr>
              <w:t>Мурманэнергосбыт</w:t>
            </w:r>
            <w:proofErr w:type="spellEnd"/>
            <w:r w:rsidRPr="00825EED">
              <w:rPr>
                <w:rFonts w:ascii="Times New Roman" w:hAnsi="Times New Roman" w:cs="Times New Roman"/>
                <w:b/>
                <w:spacing w:val="-6"/>
                <w:sz w:val="24"/>
                <w:szCs w:val="24"/>
              </w:rPr>
              <w:t>»</w:t>
            </w:r>
          </w:p>
          <w:p w:rsidR="00C1258A" w:rsidRPr="00825EED" w:rsidRDefault="00C1258A" w:rsidP="00A436E2">
            <w:pPr>
              <w:spacing w:after="0" w:line="240" w:lineRule="auto"/>
              <w:rPr>
                <w:rFonts w:ascii="Times New Roman" w:hAnsi="Times New Roman" w:cs="Times New Roman"/>
                <w:spacing w:val="-6"/>
                <w:sz w:val="24"/>
                <w:szCs w:val="24"/>
              </w:rPr>
            </w:pPr>
            <w:r w:rsidRPr="00825EED">
              <w:rPr>
                <w:rFonts w:ascii="Times New Roman" w:hAnsi="Times New Roman" w:cs="Times New Roman"/>
                <w:spacing w:val="-6"/>
                <w:sz w:val="24"/>
                <w:szCs w:val="24"/>
              </w:rPr>
              <w:t>ИНН 5190907139, КПП 519950001</w:t>
            </w:r>
          </w:p>
          <w:p w:rsidR="00C1258A" w:rsidRPr="00825EED" w:rsidRDefault="00C1258A" w:rsidP="00A436E2">
            <w:pPr>
              <w:spacing w:after="0" w:line="240" w:lineRule="auto"/>
              <w:rPr>
                <w:rFonts w:ascii="Times New Roman" w:hAnsi="Times New Roman" w:cs="Times New Roman"/>
                <w:sz w:val="24"/>
                <w:szCs w:val="24"/>
              </w:rPr>
            </w:pPr>
            <w:r w:rsidRPr="00825EED">
              <w:rPr>
                <w:rFonts w:ascii="Times New Roman" w:hAnsi="Times New Roman" w:cs="Times New Roman"/>
                <w:sz w:val="24"/>
                <w:szCs w:val="24"/>
              </w:rPr>
              <w:t xml:space="preserve">183034, </w:t>
            </w:r>
            <w:proofErr w:type="spellStart"/>
            <w:r w:rsidRPr="00825EED">
              <w:rPr>
                <w:rFonts w:ascii="Times New Roman" w:hAnsi="Times New Roman" w:cs="Times New Roman"/>
                <w:sz w:val="24"/>
                <w:szCs w:val="24"/>
              </w:rPr>
              <w:t>г</w:t>
            </w:r>
            <w:proofErr w:type="gramStart"/>
            <w:r w:rsidRPr="00825EED">
              <w:rPr>
                <w:rFonts w:ascii="Times New Roman" w:hAnsi="Times New Roman" w:cs="Times New Roman"/>
                <w:sz w:val="24"/>
                <w:szCs w:val="24"/>
              </w:rPr>
              <w:t>.М</w:t>
            </w:r>
            <w:proofErr w:type="gramEnd"/>
            <w:r w:rsidRPr="00825EED">
              <w:rPr>
                <w:rFonts w:ascii="Times New Roman" w:hAnsi="Times New Roman" w:cs="Times New Roman"/>
                <w:sz w:val="24"/>
                <w:szCs w:val="24"/>
              </w:rPr>
              <w:t>урманск</w:t>
            </w:r>
            <w:proofErr w:type="spellEnd"/>
            <w:r w:rsidRPr="00825EED">
              <w:rPr>
                <w:rFonts w:ascii="Times New Roman" w:hAnsi="Times New Roman" w:cs="Times New Roman"/>
                <w:sz w:val="24"/>
                <w:szCs w:val="24"/>
              </w:rPr>
              <w:t>, ул. Свердлова, д. 39.</w:t>
            </w:r>
          </w:p>
          <w:p w:rsidR="00C1258A" w:rsidRPr="00825EED" w:rsidRDefault="00C1258A" w:rsidP="00A436E2">
            <w:pPr>
              <w:spacing w:after="0" w:line="240" w:lineRule="auto"/>
              <w:rPr>
                <w:rFonts w:ascii="Times New Roman" w:hAnsi="Times New Roman" w:cs="Times New Roman"/>
                <w:sz w:val="24"/>
                <w:szCs w:val="24"/>
              </w:rPr>
            </w:pPr>
            <w:proofErr w:type="gramStart"/>
            <w:r w:rsidRPr="00825EED">
              <w:rPr>
                <w:rFonts w:ascii="Times New Roman" w:hAnsi="Times New Roman" w:cs="Times New Roman"/>
                <w:sz w:val="24"/>
                <w:szCs w:val="24"/>
              </w:rPr>
              <w:t>Р</w:t>
            </w:r>
            <w:proofErr w:type="gramEnd"/>
            <w:r w:rsidRPr="00825EED">
              <w:rPr>
                <w:rFonts w:ascii="Times New Roman" w:hAnsi="Times New Roman" w:cs="Times New Roman"/>
                <w:sz w:val="24"/>
                <w:szCs w:val="24"/>
              </w:rPr>
              <w:t>/с</w:t>
            </w:r>
            <w:r w:rsidRPr="00825EED">
              <w:rPr>
                <w:rFonts w:ascii="Times New Roman" w:hAnsi="Times New Roman" w:cs="Times New Roman"/>
                <w:color w:val="000000"/>
                <w:sz w:val="24"/>
                <w:szCs w:val="24"/>
              </w:rPr>
              <w:t xml:space="preserve"> 40702810300001003064</w:t>
            </w:r>
          </w:p>
          <w:p w:rsidR="00C1258A" w:rsidRPr="00825EED" w:rsidRDefault="00C1258A" w:rsidP="00A436E2">
            <w:pPr>
              <w:spacing w:after="0" w:line="240" w:lineRule="auto"/>
              <w:rPr>
                <w:rFonts w:ascii="Times New Roman" w:hAnsi="Times New Roman" w:cs="Times New Roman"/>
                <w:spacing w:val="-6"/>
                <w:sz w:val="24"/>
                <w:szCs w:val="24"/>
              </w:rPr>
            </w:pPr>
            <w:r>
              <w:rPr>
                <w:rFonts w:ascii="Times New Roman" w:hAnsi="Times New Roman" w:cs="Times New Roman"/>
                <w:spacing w:val="-6"/>
                <w:sz w:val="24"/>
                <w:szCs w:val="24"/>
              </w:rPr>
              <w:t>В Ф-л ГПБ (</w:t>
            </w:r>
            <w:r w:rsidRPr="00825EED">
              <w:rPr>
                <w:rFonts w:ascii="Times New Roman" w:hAnsi="Times New Roman" w:cs="Times New Roman"/>
                <w:spacing w:val="-6"/>
                <w:sz w:val="24"/>
                <w:szCs w:val="24"/>
              </w:rPr>
              <w:t>АО) в г. Санкт-Петербурге</w:t>
            </w:r>
          </w:p>
          <w:p w:rsidR="00C1258A" w:rsidRPr="00825EED" w:rsidRDefault="00C1258A" w:rsidP="00A436E2">
            <w:pPr>
              <w:spacing w:after="0" w:line="240" w:lineRule="auto"/>
              <w:rPr>
                <w:rFonts w:ascii="Times New Roman" w:hAnsi="Times New Roman" w:cs="Times New Roman"/>
                <w:spacing w:val="-6"/>
                <w:sz w:val="24"/>
                <w:szCs w:val="24"/>
              </w:rPr>
            </w:pPr>
            <w:r w:rsidRPr="00825EED">
              <w:rPr>
                <w:rFonts w:ascii="Times New Roman" w:hAnsi="Times New Roman" w:cs="Times New Roman"/>
                <w:spacing w:val="-6"/>
                <w:sz w:val="24"/>
                <w:szCs w:val="24"/>
              </w:rPr>
              <w:t>г. Санкт-Петербург</w:t>
            </w:r>
          </w:p>
          <w:p w:rsidR="00C1258A" w:rsidRPr="00825EED" w:rsidRDefault="00C1258A" w:rsidP="00A436E2">
            <w:pPr>
              <w:spacing w:after="0" w:line="240" w:lineRule="auto"/>
              <w:rPr>
                <w:rFonts w:ascii="Times New Roman" w:hAnsi="Times New Roman" w:cs="Times New Roman"/>
                <w:color w:val="000000"/>
                <w:sz w:val="24"/>
                <w:szCs w:val="24"/>
              </w:rPr>
            </w:pPr>
            <w:r w:rsidRPr="00825EED">
              <w:rPr>
                <w:rFonts w:ascii="Times New Roman" w:hAnsi="Times New Roman" w:cs="Times New Roman"/>
                <w:sz w:val="24"/>
                <w:szCs w:val="24"/>
              </w:rPr>
              <w:t>БИК  044030827</w:t>
            </w:r>
          </w:p>
          <w:p w:rsidR="00C1258A" w:rsidRPr="003A2CB3" w:rsidRDefault="00C1258A" w:rsidP="00A436E2">
            <w:pPr>
              <w:widowControl w:val="0"/>
              <w:autoSpaceDE w:val="0"/>
              <w:autoSpaceDN w:val="0"/>
              <w:adjustRightInd w:val="0"/>
              <w:spacing w:before="20" w:after="20" w:line="240" w:lineRule="auto"/>
              <w:rPr>
                <w:rFonts w:ascii="Times New Roman" w:eastAsia="Times New Roman" w:hAnsi="Times New Roman" w:cs="Times New Roman"/>
                <w:sz w:val="24"/>
                <w:szCs w:val="24"/>
                <w:lang w:eastAsia="ru-RU"/>
              </w:rPr>
            </w:pPr>
            <w:r w:rsidRPr="00825EED">
              <w:rPr>
                <w:rFonts w:ascii="Times New Roman" w:hAnsi="Times New Roman" w:cs="Times New Roman"/>
                <w:sz w:val="24"/>
                <w:szCs w:val="24"/>
              </w:rPr>
              <w:t xml:space="preserve">Корр. </w:t>
            </w:r>
            <w:proofErr w:type="spellStart"/>
            <w:r w:rsidRPr="00825EED">
              <w:rPr>
                <w:rFonts w:ascii="Times New Roman" w:hAnsi="Times New Roman" w:cs="Times New Roman"/>
                <w:sz w:val="24"/>
                <w:szCs w:val="24"/>
              </w:rPr>
              <w:t>сч</w:t>
            </w:r>
            <w:proofErr w:type="spellEnd"/>
            <w:r w:rsidRPr="00825EED">
              <w:rPr>
                <w:rFonts w:ascii="Times New Roman" w:hAnsi="Times New Roman" w:cs="Times New Roman"/>
                <w:sz w:val="24"/>
                <w:szCs w:val="24"/>
              </w:rPr>
              <w:t>. 30101810200000000827</w:t>
            </w:r>
          </w:p>
        </w:tc>
      </w:tr>
      <w:tr w:rsidR="00C1258A" w:rsidRPr="003A2CB3" w:rsidTr="00A436E2">
        <w:trPr>
          <w:trHeight w:val="1421"/>
        </w:trPr>
        <w:tc>
          <w:tcPr>
            <w:tcW w:w="5103" w:type="dxa"/>
            <w:shd w:val="clear" w:color="auto" w:fill="auto"/>
          </w:tcPr>
          <w:p w:rsidR="00C1258A" w:rsidRPr="003A2CB3" w:rsidRDefault="00C1258A" w:rsidP="00A436E2">
            <w:pPr>
              <w:spacing w:after="0" w:line="240" w:lineRule="auto"/>
              <w:jc w:val="both"/>
              <w:rPr>
                <w:rFonts w:ascii="Times New Roman" w:eastAsia="Times New Roman" w:hAnsi="Times New Roman" w:cs="Times New Roman"/>
                <w:i/>
                <w:sz w:val="24"/>
                <w:szCs w:val="24"/>
                <w:lang w:eastAsia="ru-RU"/>
              </w:rPr>
            </w:pPr>
            <w:r w:rsidRPr="003A2CB3">
              <w:rPr>
                <w:rFonts w:ascii="Times New Roman" w:eastAsia="Times New Roman" w:hAnsi="Times New Roman" w:cs="Times New Roman"/>
                <w:i/>
                <w:sz w:val="24"/>
                <w:szCs w:val="24"/>
                <w:lang w:eastAsia="ru-RU"/>
              </w:rPr>
              <w:t>Должность</w:t>
            </w:r>
          </w:p>
          <w:p w:rsidR="00C1258A" w:rsidRPr="003A2CB3" w:rsidRDefault="00C1258A" w:rsidP="00A436E2">
            <w:pPr>
              <w:spacing w:after="0" w:line="240" w:lineRule="auto"/>
              <w:jc w:val="both"/>
              <w:rPr>
                <w:rFonts w:ascii="Times New Roman" w:eastAsia="Times New Roman" w:hAnsi="Times New Roman" w:cs="Times New Roman"/>
                <w:sz w:val="24"/>
                <w:szCs w:val="24"/>
                <w:lang w:eastAsia="ru-RU"/>
              </w:rPr>
            </w:pPr>
          </w:p>
          <w:p w:rsidR="00C1258A" w:rsidRPr="003A2CB3" w:rsidRDefault="00C1258A" w:rsidP="00A436E2">
            <w:pPr>
              <w:spacing w:after="0" w:line="240" w:lineRule="auto"/>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____________________________/___________/</w:t>
            </w:r>
          </w:p>
          <w:p w:rsidR="00C1258A" w:rsidRPr="003A2CB3" w:rsidRDefault="00C1258A" w:rsidP="00A436E2">
            <w:pPr>
              <w:spacing w:after="0" w:line="240" w:lineRule="auto"/>
              <w:jc w:val="center"/>
              <w:rPr>
                <w:rFonts w:ascii="Times New Roman" w:eastAsia="Times New Roman" w:hAnsi="Times New Roman" w:cs="Times New Roman"/>
                <w:sz w:val="24"/>
                <w:szCs w:val="24"/>
                <w:lang w:eastAsia="ru-RU"/>
              </w:rPr>
            </w:pPr>
          </w:p>
          <w:p w:rsidR="00C1258A" w:rsidRPr="003A2CB3" w:rsidRDefault="00C1258A" w:rsidP="00A436E2">
            <w:pPr>
              <w:spacing w:after="0" w:line="240" w:lineRule="auto"/>
              <w:jc w:val="center"/>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М.П.</w:t>
            </w:r>
          </w:p>
          <w:p w:rsidR="00C1258A" w:rsidRPr="003A2CB3" w:rsidRDefault="00C1258A" w:rsidP="00A436E2">
            <w:pPr>
              <w:spacing w:after="0" w:line="240" w:lineRule="auto"/>
              <w:jc w:val="center"/>
              <w:rPr>
                <w:rFonts w:ascii="Times New Roman" w:eastAsia="Times New Roman" w:hAnsi="Times New Roman" w:cs="Times New Roman"/>
                <w:sz w:val="24"/>
                <w:szCs w:val="24"/>
                <w:lang w:eastAsia="ru-RU"/>
              </w:rPr>
            </w:pPr>
          </w:p>
          <w:p w:rsidR="00C1258A" w:rsidRPr="001C5153" w:rsidRDefault="00C1258A" w:rsidP="00A436E2">
            <w:pPr>
              <w:spacing w:after="0" w:line="240" w:lineRule="auto"/>
              <w:rPr>
                <w:rFonts w:ascii="Tahoma" w:eastAsia="Times New Roman" w:hAnsi="Tahoma" w:cs="Times New Roman"/>
                <w:sz w:val="20"/>
                <w:szCs w:val="20"/>
                <w:lang w:eastAsia="ru-RU"/>
              </w:rPr>
            </w:pPr>
            <w:r w:rsidRPr="003A2CB3">
              <w:rPr>
                <w:rFonts w:ascii="Tahoma" w:eastAsia="Times New Roman" w:hAnsi="Tahoma" w:cs="Times New Roman"/>
                <w:sz w:val="20"/>
                <w:szCs w:val="20"/>
                <w:lang w:eastAsia="ru-RU"/>
              </w:rPr>
              <w:t>Дата: «____» _____________  201_г.</w:t>
            </w:r>
          </w:p>
        </w:tc>
        <w:tc>
          <w:tcPr>
            <w:tcW w:w="5104" w:type="dxa"/>
            <w:shd w:val="clear" w:color="auto" w:fill="auto"/>
          </w:tcPr>
          <w:p w:rsidR="00C1258A" w:rsidRPr="003A2CB3" w:rsidRDefault="00C1258A" w:rsidP="00A436E2">
            <w:pPr>
              <w:spacing w:after="0" w:line="240" w:lineRule="auto"/>
              <w:rPr>
                <w:rFonts w:ascii="Times New Roman" w:eastAsia="Times New Roman" w:hAnsi="Times New Roman" w:cs="Times New Roman"/>
                <w:i/>
                <w:sz w:val="24"/>
                <w:szCs w:val="24"/>
                <w:lang w:eastAsia="ru-RU"/>
              </w:rPr>
            </w:pPr>
            <w:r w:rsidRPr="003A2CB3">
              <w:rPr>
                <w:rFonts w:ascii="Times New Roman" w:eastAsia="Times New Roman" w:hAnsi="Times New Roman" w:cs="Times New Roman"/>
                <w:i/>
                <w:sz w:val="24"/>
                <w:szCs w:val="24"/>
                <w:lang w:eastAsia="ru-RU"/>
              </w:rPr>
              <w:t>Должность</w:t>
            </w:r>
          </w:p>
          <w:p w:rsidR="00C1258A" w:rsidRPr="003A2CB3" w:rsidRDefault="00C1258A" w:rsidP="00A436E2">
            <w:pPr>
              <w:spacing w:after="0" w:line="240" w:lineRule="auto"/>
              <w:rPr>
                <w:rFonts w:ascii="Times New Roman" w:eastAsia="Times New Roman" w:hAnsi="Times New Roman" w:cs="Times New Roman"/>
                <w:sz w:val="24"/>
                <w:szCs w:val="24"/>
                <w:lang w:eastAsia="ru-RU"/>
              </w:rPr>
            </w:pPr>
          </w:p>
          <w:p w:rsidR="00C1258A" w:rsidRPr="003A2CB3" w:rsidRDefault="00C1258A" w:rsidP="00A436E2">
            <w:pPr>
              <w:spacing w:after="0" w:line="240" w:lineRule="auto"/>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_________________________ /_____________/</w:t>
            </w:r>
          </w:p>
          <w:p w:rsidR="00C1258A" w:rsidRPr="003A2CB3" w:rsidRDefault="00C1258A" w:rsidP="00A436E2">
            <w:pPr>
              <w:spacing w:after="0" w:line="240" w:lineRule="auto"/>
              <w:jc w:val="center"/>
              <w:rPr>
                <w:rFonts w:ascii="Times New Roman" w:eastAsia="Times New Roman" w:hAnsi="Times New Roman" w:cs="Times New Roman"/>
                <w:sz w:val="24"/>
                <w:szCs w:val="24"/>
                <w:lang w:eastAsia="ru-RU"/>
              </w:rPr>
            </w:pPr>
          </w:p>
          <w:p w:rsidR="00C1258A" w:rsidRPr="003A2CB3" w:rsidRDefault="00C1258A" w:rsidP="00A436E2">
            <w:pPr>
              <w:spacing w:after="0" w:line="240" w:lineRule="auto"/>
              <w:jc w:val="center"/>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М.П.</w:t>
            </w:r>
          </w:p>
        </w:tc>
      </w:tr>
    </w:tbl>
    <w:p w:rsidR="00C1258A" w:rsidRDefault="00C1258A" w:rsidP="00C1258A">
      <w:pPr>
        <w:jc w:val="center"/>
        <w:rPr>
          <w:rFonts w:ascii="Times New Roman" w:hAnsi="Times New Roman" w:cs="Times New Roman"/>
          <w:b/>
          <w:sz w:val="24"/>
          <w:szCs w:val="24"/>
          <w:lang w:val="en-US"/>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rPr>
      </w:pPr>
    </w:p>
    <w:p w:rsidR="00C1258A" w:rsidRPr="00C1258A" w:rsidRDefault="00C1258A" w:rsidP="00C1258A">
      <w:pPr>
        <w:rPr>
          <w:rFonts w:ascii="Times New Roman" w:hAnsi="Times New Roman" w:cs="Times New Roman"/>
          <w:b/>
          <w:sz w:val="24"/>
          <w:szCs w:val="24"/>
        </w:rPr>
      </w:pPr>
    </w:p>
    <w:p w:rsidR="00C1258A" w:rsidRDefault="00C1258A" w:rsidP="00C1258A">
      <w:pPr>
        <w:rPr>
          <w:rFonts w:ascii="Times New Roman" w:hAnsi="Times New Roman" w:cs="Times New Roman"/>
          <w:b/>
          <w:sz w:val="24"/>
          <w:szCs w:val="24"/>
          <w:lang w:val="en-US"/>
        </w:rPr>
      </w:pPr>
    </w:p>
    <w:p w:rsidR="00C1258A" w:rsidRPr="006B5FBF" w:rsidRDefault="00C1258A" w:rsidP="006B5FBF">
      <w:pPr>
        <w:jc w:val="right"/>
        <w:rPr>
          <w:rFonts w:ascii="Times New Roman" w:hAnsi="Times New Roman" w:cs="Times New Roman"/>
          <w:sz w:val="24"/>
          <w:szCs w:val="24"/>
          <w:lang w:eastAsia="ru-RU"/>
        </w:rPr>
      </w:pPr>
      <w:r w:rsidRPr="006B5FBF">
        <w:rPr>
          <w:rFonts w:ascii="Times New Roman" w:hAnsi="Times New Roman" w:cs="Times New Roman"/>
          <w:sz w:val="24"/>
          <w:szCs w:val="24"/>
          <w:lang w:eastAsia="ru-RU"/>
        </w:rPr>
        <w:t>Приложение № 1</w:t>
      </w:r>
    </w:p>
    <w:p w:rsidR="00C1258A" w:rsidRPr="003A2CB3" w:rsidRDefault="00C1258A" w:rsidP="00C1258A">
      <w:pPr>
        <w:spacing w:after="0" w:line="240" w:lineRule="auto"/>
        <w:jc w:val="right"/>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к  лицензионному договору № ___________________</w:t>
      </w:r>
    </w:p>
    <w:p w:rsidR="00C1258A" w:rsidRPr="003A2CB3" w:rsidRDefault="00C1258A" w:rsidP="00C1258A">
      <w:pPr>
        <w:spacing w:after="0" w:line="240" w:lineRule="auto"/>
        <w:jc w:val="right"/>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от ___  _____________ 201__ г.</w:t>
      </w:r>
    </w:p>
    <w:p w:rsidR="00C1258A" w:rsidRPr="003A2CB3" w:rsidRDefault="00C1258A" w:rsidP="00C1258A">
      <w:pPr>
        <w:spacing w:after="0" w:line="240" w:lineRule="auto"/>
        <w:jc w:val="right"/>
        <w:rPr>
          <w:rFonts w:ascii="Times New Roman" w:eastAsia="Times New Roman" w:hAnsi="Times New Roman" w:cs="Times New Roman"/>
          <w:sz w:val="24"/>
          <w:szCs w:val="24"/>
          <w:lang w:eastAsia="ru-RU"/>
        </w:rPr>
      </w:pPr>
    </w:p>
    <w:p w:rsidR="00C1258A" w:rsidRPr="003A2CB3" w:rsidRDefault="00C1258A" w:rsidP="00C1258A">
      <w:pPr>
        <w:spacing w:after="0" w:line="240" w:lineRule="auto"/>
        <w:jc w:val="right"/>
        <w:rPr>
          <w:rFonts w:ascii="Times New Roman" w:eastAsia="Times New Roman" w:hAnsi="Times New Roman" w:cs="Times New Roman"/>
          <w:sz w:val="24"/>
          <w:szCs w:val="24"/>
          <w:lang w:eastAsia="ru-RU"/>
        </w:rPr>
      </w:pPr>
    </w:p>
    <w:p w:rsidR="00C1258A" w:rsidRPr="003A2CB3" w:rsidRDefault="00C1258A" w:rsidP="00C1258A">
      <w:pPr>
        <w:spacing w:after="0" w:line="240" w:lineRule="auto"/>
        <w:jc w:val="right"/>
        <w:rPr>
          <w:rFonts w:ascii="Times New Roman" w:eastAsia="Times New Roman" w:hAnsi="Times New Roman" w:cs="Times New Roman"/>
          <w:sz w:val="24"/>
          <w:szCs w:val="24"/>
          <w:lang w:eastAsia="ru-RU"/>
        </w:rPr>
      </w:pPr>
    </w:p>
    <w:p w:rsidR="00C1258A" w:rsidRPr="006B5FBF" w:rsidRDefault="00C1258A" w:rsidP="006B5FBF">
      <w:pPr>
        <w:jc w:val="center"/>
        <w:rPr>
          <w:rFonts w:ascii="Times New Roman" w:hAnsi="Times New Roman" w:cs="Times New Roman"/>
          <w:sz w:val="24"/>
          <w:szCs w:val="24"/>
          <w:lang w:eastAsia="ru-RU"/>
        </w:rPr>
      </w:pPr>
      <w:r w:rsidRPr="006B5FBF">
        <w:rPr>
          <w:rFonts w:ascii="Times New Roman" w:hAnsi="Times New Roman" w:cs="Times New Roman"/>
          <w:sz w:val="24"/>
          <w:szCs w:val="24"/>
          <w:lang w:eastAsia="ru-RU"/>
        </w:rPr>
        <w:t>СПЕЦИФИКАЦИЯ</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
        <w:gridCol w:w="305"/>
        <w:gridCol w:w="246"/>
        <w:gridCol w:w="59"/>
        <w:gridCol w:w="270"/>
        <w:gridCol w:w="270"/>
        <w:gridCol w:w="270"/>
        <w:gridCol w:w="270"/>
        <w:gridCol w:w="271"/>
        <w:gridCol w:w="271"/>
        <w:gridCol w:w="271"/>
        <w:gridCol w:w="271"/>
        <w:gridCol w:w="271"/>
        <w:gridCol w:w="271"/>
        <w:gridCol w:w="271"/>
        <w:gridCol w:w="271"/>
        <w:gridCol w:w="271"/>
        <w:gridCol w:w="271"/>
        <w:gridCol w:w="271"/>
        <w:gridCol w:w="271"/>
        <w:gridCol w:w="172"/>
        <w:gridCol w:w="99"/>
        <w:gridCol w:w="278"/>
        <w:gridCol w:w="236"/>
        <w:gridCol w:w="238"/>
        <w:gridCol w:w="83"/>
        <w:gridCol w:w="306"/>
        <w:gridCol w:w="306"/>
        <w:gridCol w:w="155"/>
        <w:gridCol w:w="104"/>
        <w:gridCol w:w="910"/>
        <w:gridCol w:w="259"/>
        <w:gridCol w:w="202"/>
        <w:gridCol w:w="57"/>
        <w:gridCol w:w="423"/>
        <w:gridCol w:w="423"/>
        <w:gridCol w:w="423"/>
        <w:gridCol w:w="145"/>
        <w:gridCol w:w="279"/>
      </w:tblGrid>
      <w:tr w:rsidR="00C1258A" w:rsidRPr="003A2CB3" w:rsidTr="00A436E2">
        <w:trPr>
          <w:gridAfter w:val="1"/>
          <w:wAfter w:w="279" w:type="dxa"/>
          <w:trHeight w:val="709"/>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w:t>
            </w: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Программное обеспечение</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Кол-во</w:t>
            </w: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Ед. изм.</w:t>
            </w: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615A60" w:rsidRDefault="00C1258A" w:rsidP="00A436E2">
            <w:pPr>
              <w:shd w:val="clear" w:color="auto" w:fill="FFFFFF"/>
              <w:spacing w:after="0" w:line="240" w:lineRule="auto"/>
              <w:rPr>
                <w:rFonts w:ascii="Calibri" w:eastAsia="Times New Roman" w:hAnsi="Calibri" w:cs="Times New Roman"/>
                <w:color w:val="222222"/>
                <w:lang w:eastAsia="ru-RU"/>
              </w:rPr>
            </w:pPr>
            <w:r>
              <w:rPr>
                <w:rFonts w:ascii="Calibri" w:eastAsia="Times New Roman" w:hAnsi="Calibri" w:cs="Times New Roman"/>
                <w:color w:val="222222"/>
                <w:lang w:eastAsia="ru-RU"/>
              </w:rPr>
              <w:t>Цена за единицу</w:t>
            </w:r>
            <w:r w:rsidRPr="00615A60">
              <w:rPr>
                <w:rFonts w:ascii="Calibri" w:eastAsia="Times New Roman" w:hAnsi="Calibri" w:cs="Times New Roman"/>
                <w:color w:val="222222"/>
                <w:lang w:eastAsia="ru-RU"/>
              </w:rPr>
              <w:t xml:space="preserve">, </w:t>
            </w:r>
            <w:proofErr w:type="spellStart"/>
            <w:r w:rsidRPr="00615A60">
              <w:rPr>
                <w:rFonts w:ascii="Calibri" w:eastAsia="Times New Roman" w:hAnsi="Calibri" w:cs="Times New Roman"/>
                <w:color w:val="222222"/>
                <w:lang w:eastAsia="ru-RU"/>
              </w:rPr>
              <w:t>руб</w:t>
            </w:r>
            <w:proofErr w:type="gramStart"/>
            <w:r w:rsidRPr="00615A60">
              <w:rPr>
                <w:rFonts w:ascii="Calibri" w:eastAsia="Times New Roman" w:hAnsi="Calibri" w:cs="Times New Roman"/>
                <w:color w:val="222222"/>
                <w:lang w:eastAsia="ru-RU"/>
              </w:rPr>
              <w:t>.к</w:t>
            </w:r>
            <w:proofErr w:type="gramEnd"/>
            <w:r w:rsidRPr="00615A60">
              <w:rPr>
                <w:rFonts w:ascii="Calibri" w:eastAsia="Times New Roman" w:hAnsi="Calibri" w:cs="Times New Roman"/>
                <w:color w:val="222222"/>
                <w:lang w:eastAsia="ru-RU"/>
              </w:rPr>
              <w:t>оп</w:t>
            </w:r>
            <w:proofErr w:type="spellEnd"/>
            <w:r w:rsidRPr="00615A60">
              <w:rPr>
                <w:rFonts w:ascii="Calibri" w:eastAsia="Times New Roman" w:hAnsi="Calibri" w:cs="Times New Roman"/>
                <w:color w:val="222222"/>
                <w:lang w:eastAsia="ru-RU"/>
              </w:rPr>
              <w:t>.,</w:t>
            </w:r>
          </w:p>
          <w:p w:rsidR="00C1258A" w:rsidRPr="003A2CB3" w:rsidRDefault="00C1258A" w:rsidP="00A436E2">
            <w:pPr>
              <w:spacing w:after="0" w:line="240" w:lineRule="auto"/>
              <w:rPr>
                <w:rFonts w:ascii="Times New Roman" w:eastAsia="Times New Roman" w:hAnsi="Times New Roman" w:cs="Times New Roman"/>
                <w:i/>
                <w:sz w:val="20"/>
                <w:szCs w:val="20"/>
                <w:lang w:eastAsia="ru-RU"/>
              </w:rPr>
            </w:pPr>
            <w:r w:rsidRPr="00615A60">
              <w:rPr>
                <w:rFonts w:ascii="Calibri" w:eastAsia="Times New Roman" w:hAnsi="Calibri" w:cs="Times New Roman"/>
                <w:i/>
                <w:iCs/>
                <w:color w:val="222222"/>
                <w:lang w:eastAsia="ru-RU"/>
              </w:rPr>
              <w:t xml:space="preserve">в </w:t>
            </w:r>
            <w:proofErr w:type="spellStart"/>
            <w:r w:rsidRPr="00615A60">
              <w:rPr>
                <w:rFonts w:ascii="Calibri" w:eastAsia="Times New Roman" w:hAnsi="Calibri" w:cs="Times New Roman"/>
                <w:i/>
                <w:iCs/>
                <w:color w:val="222222"/>
                <w:lang w:eastAsia="ru-RU"/>
              </w:rPr>
              <w:t>т.ч</w:t>
            </w:r>
            <w:proofErr w:type="spellEnd"/>
            <w:r w:rsidRPr="00615A60">
              <w:rPr>
                <w:rFonts w:ascii="Calibri" w:eastAsia="Times New Roman" w:hAnsi="Calibri" w:cs="Times New Roman"/>
                <w:i/>
                <w:iCs/>
                <w:color w:val="222222"/>
                <w:lang w:eastAsia="ru-RU"/>
              </w:rPr>
              <w:t>. НДС (в случае, если организация не является плательщиком НДС, указывается -  НДС не облагается)</w:t>
            </w:r>
            <w:r w:rsidRPr="003A2CB3">
              <w:rPr>
                <w:rFonts w:ascii="Times New Roman" w:eastAsia="Times New Roman" w:hAnsi="Times New Roman" w:cs="Times New Roman"/>
                <w:i/>
                <w:sz w:val="20"/>
                <w:szCs w:val="20"/>
                <w:lang w:eastAsia="ru-RU"/>
              </w:rPr>
              <w:t xml:space="preserve"> </w:t>
            </w: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615A60" w:rsidRDefault="00C1258A" w:rsidP="00A436E2">
            <w:pPr>
              <w:shd w:val="clear" w:color="auto" w:fill="FFFFFF"/>
              <w:spacing w:after="0" w:line="240" w:lineRule="auto"/>
              <w:rPr>
                <w:rFonts w:ascii="Calibri" w:eastAsia="Times New Roman" w:hAnsi="Calibri" w:cs="Times New Roman"/>
                <w:color w:val="222222"/>
                <w:lang w:eastAsia="ru-RU"/>
              </w:rPr>
            </w:pPr>
            <w:r>
              <w:rPr>
                <w:rFonts w:ascii="Calibri" w:eastAsia="Times New Roman" w:hAnsi="Calibri" w:cs="Times New Roman"/>
                <w:color w:val="222222"/>
                <w:lang w:eastAsia="ru-RU"/>
              </w:rPr>
              <w:t>Сумма</w:t>
            </w:r>
            <w:r w:rsidRPr="00615A60">
              <w:rPr>
                <w:rFonts w:ascii="Calibri" w:eastAsia="Times New Roman" w:hAnsi="Calibri" w:cs="Times New Roman"/>
                <w:color w:val="222222"/>
                <w:lang w:eastAsia="ru-RU"/>
              </w:rPr>
              <w:t xml:space="preserve">, </w:t>
            </w:r>
            <w:proofErr w:type="spellStart"/>
            <w:r w:rsidRPr="00615A60">
              <w:rPr>
                <w:rFonts w:ascii="Calibri" w:eastAsia="Times New Roman" w:hAnsi="Calibri" w:cs="Times New Roman"/>
                <w:color w:val="222222"/>
                <w:lang w:eastAsia="ru-RU"/>
              </w:rPr>
              <w:t>руб</w:t>
            </w:r>
            <w:proofErr w:type="gramStart"/>
            <w:r w:rsidRPr="00615A60">
              <w:rPr>
                <w:rFonts w:ascii="Calibri" w:eastAsia="Times New Roman" w:hAnsi="Calibri" w:cs="Times New Roman"/>
                <w:color w:val="222222"/>
                <w:lang w:eastAsia="ru-RU"/>
              </w:rPr>
              <w:t>.к</w:t>
            </w:r>
            <w:proofErr w:type="gramEnd"/>
            <w:r w:rsidRPr="00615A60">
              <w:rPr>
                <w:rFonts w:ascii="Calibri" w:eastAsia="Times New Roman" w:hAnsi="Calibri" w:cs="Times New Roman"/>
                <w:color w:val="222222"/>
                <w:lang w:eastAsia="ru-RU"/>
              </w:rPr>
              <w:t>оп</w:t>
            </w:r>
            <w:proofErr w:type="spellEnd"/>
            <w:r w:rsidRPr="00615A60">
              <w:rPr>
                <w:rFonts w:ascii="Calibri" w:eastAsia="Times New Roman" w:hAnsi="Calibri" w:cs="Times New Roman"/>
                <w:color w:val="222222"/>
                <w:lang w:eastAsia="ru-RU"/>
              </w:rPr>
              <w:t>.,</w:t>
            </w:r>
          </w:p>
          <w:p w:rsidR="00C1258A" w:rsidRPr="00615A60" w:rsidRDefault="00C1258A" w:rsidP="00A436E2">
            <w:pPr>
              <w:shd w:val="clear" w:color="auto" w:fill="FFFFFF"/>
              <w:spacing w:after="0" w:line="240" w:lineRule="auto"/>
              <w:rPr>
                <w:rFonts w:ascii="Calibri" w:eastAsia="Times New Roman" w:hAnsi="Calibri" w:cs="Times New Roman"/>
                <w:color w:val="222222"/>
                <w:lang w:eastAsia="ru-RU"/>
              </w:rPr>
            </w:pPr>
            <w:r w:rsidRPr="00615A60">
              <w:rPr>
                <w:rFonts w:ascii="Calibri" w:eastAsia="Times New Roman" w:hAnsi="Calibri" w:cs="Times New Roman"/>
                <w:i/>
                <w:iCs/>
                <w:color w:val="222222"/>
                <w:lang w:eastAsia="ru-RU"/>
              </w:rPr>
              <w:t xml:space="preserve">в </w:t>
            </w:r>
            <w:proofErr w:type="spellStart"/>
            <w:r w:rsidRPr="00615A60">
              <w:rPr>
                <w:rFonts w:ascii="Calibri" w:eastAsia="Times New Roman" w:hAnsi="Calibri" w:cs="Times New Roman"/>
                <w:i/>
                <w:iCs/>
                <w:color w:val="222222"/>
                <w:lang w:eastAsia="ru-RU"/>
              </w:rPr>
              <w:t>т.ч</w:t>
            </w:r>
            <w:proofErr w:type="spellEnd"/>
            <w:r w:rsidRPr="00615A60">
              <w:rPr>
                <w:rFonts w:ascii="Calibri" w:eastAsia="Times New Roman" w:hAnsi="Calibri" w:cs="Times New Roman"/>
                <w:i/>
                <w:iCs/>
                <w:color w:val="222222"/>
                <w:lang w:eastAsia="ru-RU"/>
              </w:rPr>
              <w:t>. НДС (в случае, если организация не является плательщиком НДС, указывается -  НДС не облагается)</w:t>
            </w:r>
          </w:p>
          <w:p w:rsidR="00C1258A" w:rsidRPr="003A2CB3" w:rsidRDefault="00C1258A" w:rsidP="00A436E2">
            <w:pPr>
              <w:spacing w:after="0" w:line="240" w:lineRule="auto"/>
              <w:rPr>
                <w:rFonts w:ascii="Times New Roman" w:eastAsia="Times New Roman" w:hAnsi="Times New Roman" w:cs="Times New Roman"/>
                <w:sz w:val="24"/>
                <w:szCs w:val="24"/>
                <w:lang w:eastAsia="ru-RU"/>
              </w:rPr>
            </w:pPr>
          </w:p>
        </w:tc>
      </w:tr>
      <w:tr w:rsidR="00C1258A" w:rsidRPr="003A2CB3" w:rsidTr="00A436E2">
        <w:trPr>
          <w:gridAfter w:val="1"/>
          <w:wAfter w:w="279" w:type="dxa"/>
          <w:trHeight w:hRule="exact" w:val="249"/>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imes New Roman" w:eastAsia="Times New Roman" w:hAnsi="Times New Roman" w:cs="Times New Roman"/>
                <w:sz w:val="20"/>
                <w:szCs w:val="20"/>
                <w:lang w:eastAsia="ru-RU"/>
              </w:rPr>
            </w:pPr>
            <w:r w:rsidRPr="003A2CB3">
              <w:rPr>
                <w:rFonts w:ascii="Times New Roman" w:eastAsia="Times New Roman" w:hAnsi="Times New Roman" w:cs="Times New Roman"/>
                <w:sz w:val="20"/>
                <w:szCs w:val="20"/>
                <w:lang w:eastAsia="ru-RU"/>
              </w:rPr>
              <w:t>1</w:t>
            </w: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imes New Roman" w:eastAsia="Times New Roman" w:hAnsi="Times New Roman" w:cs="Times New Roman"/>
                <w:sz w:val="20"/>
                <w:szCs w:val="20"/>
                <w:lang w:eastAsia="ru-RU"/>
              </w:rPr>
            </w:pPr>
            <w:r w:rsidRPr="003A2CB3">
              <w:rPr>
                <w:rFonts w:ascii="Times New Roman" w:eastAsia="Times New Roman" w:hAnsi="Times New Roman" w:cs="Times New Roman"/>
                <w:sz w:val="20"/>
                <w:szCs w:val="20"/>
                <w:lang w:eastAsia="ru-RU"/>
              </w:rPr>
              <w:t>2</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imes New Roman" w:eastAsia="Times New Roman" w:hAnsi="Times New Roman" w:cs="Times New Roman"/>
                <w:sz w:val="20"/>
                <w:szCs w:val="20"/>
                <w:lang w:eastAsia="ru-RU"/>
              </w:rPr>
            </w:pPr>
            <w:r w:rsidRPr="003A2CB3">
              <w:rPr>
                <w:rFonts w:ascii="Times New Roman" w:eastAsia="Times New Roman" w:hAnsi="Times New Roman" w:cs="Times New Roman"/>
                <w:sz w:val="20"/>
                <w:szCs w:val="20"/>
                <w:lang w:eastAsia="ru-RU"/>
              </w:rPr>
              <w:t>3</w:t>
            </w: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imes New Roman" w:eastAsia="Times New Roman" w:hAnsi="Times New Roman" w:cs="Times New Roman"/>
                <w:sz w:val="20"/>
                <w:szCs w:val="20"/>
                <w:lang w:eastAsia="ru-RU"/>
              </w:rPr>
            </w:pPr>
            <w:r w:rsidRPr="003A2CB3">
              <w:rPr>
                <w:rFonts w:ascii="Times New Roman" w:eastAsia="Times New Roman" w:hAnsi="Times New Roman" w:cs="Times New Roman"/>
                <w:sz w:val="20"/>
                <w:szCs w:val="20"/>
                <w:lang w:eastAsia="ru-RU"/>
              </w:rPr>
              <w:t>4</w:t>
            </w: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imes New Roman" w:eastAsia="Times New Roman" w:hAnsi="Times New Roman" w:cs="Times New Roman"/>
                <w:sz w:val="20"/>
                <w:szCs w:val="20"/>
                <w:lang w:eastAsia="ru-RU"/>
              </w:rPr>
            </w:pPr>
            <w:r w:rsidRPr="003A2CB3">
              <w:rPr>
                <w:rFonts w:ascii="Times New Roman" w:eastAsia="Times New Roman" w:hAnsi="Times New Roman" w:cs="Times New Roman"/>
                <w:sz w:val="20"/>
                <w:szCs w:val="20"/>
                <w:lang w:eastAsia="ru-RU"/>
              </w:rPr>
              <w:t>5</w:t>
            </w: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imes New Roman" w:eastAsia="Times New Roman" w:hAnsi="Times New Roman" w:cs="Times New Roman"/>
                <w:sz w:val="20"/>
                <w:szCs w:val="20"/>
                <w:lang w:eastAsia="ru-RU"/>
              </w:rPr>
            </w:pPr>
            <w:r w:rsidRPr="003A2CB3">
              <w:rPr>
                <w:rFonts w:ascii="Times New Roman" w:eastAsia="Times New Roman" w:hAnsi="Times New Roman" w:cs="Times New Roman"/>
                <w:sz w:val="20"/>
                <w:szCs w:val="20"/>
                <w:lang w:eastAsia="ru-RU"/>
              </w:rPr>
              <w:t>6</w:t>
            </w:r>
          </w:p>
        </w:tc>
      </w:tr>
      <w:tr w:rsidR="00C1258A" w:rsidRPr="003A2CB3" w:rsidTr="00A436E2">
        <w:trPr>
          <w:gridAfter w:val="1"/>
          <w:wAfter w:w="279" w:type="dxa"/>
          <w:trHeight w:val="288"/>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r w:rsidRPr="003A2CB3">
              <w:rPr>
                <w:rFonts w:ascii="Tahoma" w:eastAsia="Times New Roman" w:hAnsi="Tahoma" w:cs="Tahoma"/>
                <w:sz w:val="20"/>
                <w:szCs w:val="20"/>
                <w:lang w:eastAsia="ru-RU"/>
              </w:rPr>
              <w:t>1</w:t>
            </w: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rPr>
                <w:rFonts w:ascii="Tahoma" w:eastAsia="Times New Roman" w:hAnsi="Tahoma" w:cs="Tahoma"/>
                <w:sz w:val="20"/>
                <w:szCs w:val="20"/>
                <w:lang w:eastAsia="ru-RU"/>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r>
      <w:tr w:rsidR="00C1258A" w:rsidRPr="003A2CB3" w:rsidTr="00A436E2">
        <w:trPr>
          <w:gridAfter w:val="1"/>
          <w:wAfter w:w="279" w:type="dxa"/>
          <w:trHeight w:val="247"/>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r w:rsidRPr="003A2CB3">
              <w:rPr>
                <w:rFonts w:ascii="Tahoma" w:eastAsia="Times New Roman" w:hAnsi="Tahoma" w:cs="Tahoma"/>
                <w:sz w:val="20"/>
                <w:szCs w:val="20"/>
                <w:lang w:eastAsia="ru-RU"/>
              </w:rPr>
              <w:t>2</w:t>
            </w: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rPr>
                <w:rFonts w:ascii="Tahoma" w:eastAsia="Times New Roman" w:hAnsi="Tahoma" w:cs="Tahoma"/>
                <w:sz w:val="20"/>
                <w:szCs w:val="20"/>
                <w:lang w:eastAsia="ru-RU"/>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r>
      <w:tr w:rsidR="00C1258A" w:rsidRPr="003A2CB3" w:rsidTr="00A436E2">
        <w:trPr>
          <w:gridAfter w:val="1"/>
          <w:wAfter w:w="279" w:type="dxa"/>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jc w:val="center"/>
              <w:rPr>
                <w:rFonts w:ascii="Tahoma" w:eastAsia="Times New Roman" w:hAnsi="Tahoma" w:cs="Tahoma"/>
                <w:sz w:val="20"/>
                <w:szCs w:val="20"/>
                <w:lang w:eastAsia="ru-RU"/>
              </w:rPr>
            </w:pPr>
            <w:r w:rsidRPr="00646649">
              <w:rPr>
                <w:rFonts w:ascii="Tahoma" w:eastAsia="Times New Roman" w:hAnsi="Tahoma" w:cs="Tahoma"/>
                <w:sz w:val="20"/>
                <w:szCs w:val="20"/>
                <w:lang w:eastAsia="ru-RU"/>
              </w:rPr>
              <w:t>3</w:t>
            </w: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rPr>
                <w:rFonts w:ascii="Tahoma" w:eastAsia="Times New Roman" w:hAnsi="Tahoma" w:cs="Tahoma"/>
                <w:sz w:val="20"/>
                <w:szCs w:val="20"/>
                <w:lang w:eastAsia="ru-RU"/>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r>
      <w:tr w:rsidR="00C1258A" w:rsidRPr="003A2CB3" w:rsidTr="00A436E2">
        <w:trPr>
          <w:gridAfter w:val="1"/>
          <w:wAfter w:w="279" w:type="dxa"/>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jc w:val="center"/>
              <w:rPr>
                <w:rFonts w:ascii="Tahoma" w:eastAsia="Times New Roman" w:hAnsi="Tahoma" w:cs="Tahoma"/>
                <w:sz w:val="20"/>
                <w:szCs w:val="20"/>
                <w:lang w:eastAsia="ru-RU"/>
              </w:rPr>
            </w:pPr>
            <w:r w:rsidRPr="00646649">
              <w:rPr>
                <w:rFonts w:ascii="Tahoma" w:eastAsia="Times New Roman" w:hAnsi="Tahoma" w:cs="Tahoma"/>
                <w:sz w:val="20"/>
                <w:szCs w:val="20"/>
                <w:lang w:eastAsia="ru-RU"/>
              </w:rPr>
              <w:t>4</w:t>
            </w: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rPr>
                <w:rFonts w:ascii="Tahoma" w:eastAsia="Times New Roman" w:hAnsi="Tahoma" w:cs="Tahoma"/>
                <w:sz w:val="20"/>
                <w:szCs w:val="20"/>
                <w:lang w:eastAsia="ru-RU"/>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r>
      <w:tr w:rsidR="00C1258A" w:rsidRPr="003A2CB3" w:rsidTr="00A436E2">
        <w:trPr>
          <w:gridAfter w:val="1"/>
          <w:wAfter w:w="279" w:type="dxa"/>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jc w:val="center"/>
              <w:rPr>
                <w:rFonts w:ascii="Tahoma" w:eastAsia="Times New Roman" w:hAnsi="Tahoma" w:cs="Tahoma"/>
                <w:sz w:val="20"/>
                <w:szCs w:val="20"/>
                <w:lang w:eastAsia="ru-RU"/>
              </w:rPr>
            </w:pPr>
            <w:r w:rsidRPr="00646649">
              <w:rPr>
                <w:rFonts w:ascii="Tahoma" w:eastAsia="Times New Roman" w:hAnsi="Tahoma" w:cs="Tahoma"/>
                <w:sz w:val="20"/>
                <w:szCs w:val="20"/>
                <w:lang w:eastAsia="ru-RU"/>
              </w:rPr>
              <w:t>5</w:t>
            </w: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rPr>
                <w:rFonts w:ascii="Tahoma" w:eastAsia="Times New Roman" w:hAnsi="Tahoma" w:cs="Tahoma"/>
                <w:sz w:val="20"/>
                <w:szCs w:val="20"/>
                <w:lang w:eastAsia="ru-RU"/>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r>
      <w:tr w:rsidR="00C1258A" w:rsidRPr="003A2CB3" w:rsidTr="00A436E2">
        <w:trPr>
          <w:gridAfter w:val="1"/>
          <w:wAfter w:w="279" w:type="dxa"/>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39187A" w:rsidRDefault="00C1258A" w:rsidP="00A436E2">
            <w:pPr>
              <w:spacing w:after="0" w:line="240" w:lineRule="auto"/>
              <w:rPr>
                <w:rFonts w:ascii="Tahoma" w:eastAsia="Times New Roman" w:hAnsi="Tahoma" w:cs="Tahoma"/>
                <w:sz w:val="20"/>
                <w:szCs w:val="20"/>
                <w:lang w:eastAsia="ru-RU"/>
              </w:rPr>
            </w:pPr>
            <w:r>
              <w:rPr>
                <w:rFonts w:ascii="Tahoma" w:eastAsia="Times New Roman" w:hAnsi="Tahoma" w:cs="Tahoma"/>
                <w:sz w:val="20"/>
                <w:szCs w:val="20"/>
                <w:lang w:eastAsia="ru-RU"/>
              </w:rPr>
              <w:t>…….</w:t>
            </w: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rPr>
                <w:rFonts w:ascii="Tahoma" w:eastAsia="Times New Roman" w:hAnsi="Tahoma" w:cs="Tahoma"/>
                <w:sz w:val="20"/>
                <w:szCs w:val="20"/>
                <w:lang w:eastAsia="ru-RU"/>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r>
      <w:tr w:rsidR="00C1258A" w:rsidRPr="003A2CB3" w:rsidTr="00A436E2">
        <w:trPr>
          <w:gridAfter w:val="1"/>
          <w:wAfter w:w="279" w:type="dxa"/>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jc w:val="center"/>
              <w:rPr>
                <w:rFonts w:ascii="Tahoma" w:eastAsia="Times New Roman" w:hAnsi="Tahoma" w:cs="Tahoma"/>
                <w:sz w:val="20"/>
                <w:szCs w:val="20"/>
                <w:lang w:eastAsia="ru-RU"/>
              </w:rPr>
            </w:pPr>
            <w:r>
              <w:rPr>
                <w:rFonts w:ascii="Tahoma" w:eastAsia="Times New Roman" w:hAnsi="Tahoma" w:cs="Tahoma"/>
                <w:sz w:val="20"/>
                <w:szCs w:val="20"/>
                <w:lang w:val="en-US" w:eastAsia="ru-RU"/>
              </w:rPr>
              <w:t>n</w:t>
            </w: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rPr>
                <w:rFonts w:ascii="Tahoma" w:eastAsia="Times New Roman" w:hAnsi="Tahoma" w:cs="Tahoma"/>
                <w:sz w:val="20"/>
                <w:szCs w:val="20"/>
                <w:lang w:eastAsia="ru-RU"/>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sz w:val="20"/>
                <w:szCs w:val="20"/>
                <w:lang w:eastAsia="ru-RU"/>
              </w:rPr>
            </w:pP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sz w:val="20"/>
                <w:szCs w:val="20"/>
                <w:lang w:eastAsia="ru-RU"/>
              </w:rPr>
            </w:pPr>
          </w:p>
        </w:tc>
      </w:tr>
      <w:tr w:rsidR="00C1258A" w:rsidRPr="003A2CB3" w:rsidTr="00A436E2">
        <w:trPr>
          <w:gridAfter w:val="1"/>
          <w:wAfter w:w="279" w:type="dxa"/>
        </w:trPr>
        <w:tc>
          <w:tcPr>
            <w:tcW w:w="648" w:type="dxa"/>
            <w:gridSpan w:val="3"/>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jc w:val="center"/>
              <w:rPr>
                <w:rFonts w:ascii="Tahoma" w:eastAsia="Times New Roman" w:hAnsi="Tahoma" w:cs="Tahoma"/>
                <w:b/>
                <w:sz w:val="20"/>
                <w:szCs w:val="20"/>
                <w:lang w:eastAsia="ru-RU"/>
              </w:rPr>
            </w:pPr>
          </w:p>
        </w:tc>
        <w:tc>
          <w:tcPr>
            <w:tcW w:w="4563" w:type="dxa"/>
            <w:gridSpan w:val="18"/>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rPr>
                <w:rFonts w:ascii="Tahoma" w:eastAsia="Times New Roman" w:hAnsi="Tahoma" w:cs="Tahoma"/>
                <w:b/>
                <w:sz w:val="20"/>
                <w:szCs w:val="20"/>
                <w:lang w:eastAsia="ru-RU"/>
              </w:rPr>
            </w:pPr>
            <w:r w:rsidRPr="003A2CB3">
              <w:rPr>
                <w:rFonts w:ascii="Tahoma" w:eastAsia="Times New Roman" w:hAnsi="Tahoma" w:cs="Tahoma"/>
                <w:b/>
                <w:sz w:val="20"/>
                <w:szCs w:val="20"/>
                <w:lang w:eastAsia="ru-RU"/>
              </w:rPr>
              <w:t>Итого</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646649" w:rsidRDefault="00C1258A" w:rsidP="00A436E2">
            <w:pPr>
              <w:spacing w:after="0" w:line="240" w:lineRule="auto"/>
              <w:jc w:val="center"/>
              <w:rPr>
                <w:rFonts w:ascii="Tahoma" w:eastAsia="Times New Roman" w:hAnsi="Tahoma" w:cs="Tahoma"/>
                <w:b/>
                <w:sz w:val="20"/>
                <w:szCs w:val="20"/>
                <w:lang w:eastAsia="ru-RU"/>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b/>
                <w:sz w:val="20"/>
                <w:szCs w:val="20"/>
                <w:lang w:eastAsia="ru-RU"/>
              </w:rPr>
            </w:pPr>
          </w:p>
        </w:tc>
        <w:tc>
          <w:tcPr>
            <w:tcW w:w="1475" w:type="dxa"/>
            <w:gridSpan w:val="4"/>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center"/>
              <w:rPr>
                <w:rFonts w:ascii="Tahoma" w:eastAsia="Times New Roman" w:hAnsi="Tahoma" w:cs="Tahoma"/>
                <w:b/>
                <w:sz w:val="20"/>
                <w:szCs w:val="20"/>
                <w:lang w:eastAsia="ru-RU"/>
              </w:rPr>
            </w:pPr>
            <w:r w:rsidRPr="003A2CB3">
              <w:rPr>
                <w:rFonts w:ascii="Tahoma" w:eastAsia="Times New Roman" w:hAnsi="Tahoma" w:cs="Tahoma"/>
                <w:b/>
                <w:sz w:val="20"/>
                <w:szCs w:val="20"/>
                <w:lang w:eastAsia="ru-RU"/>
              </w:rPr>
              <w:t>Х</w:t>
            </w:r>
          </w:p>
        </w:tc>
        <w:tc>
          <w:tcPr>
            <w:tcW w:w="1471" w:type="dxa"/>
            <w:gridSpan w:val="5"/>
            <w:tcBorders>
              <w:top w:val="single" w:sz="4" w:space="0" w:color="auto"/>
              <w:left w:val="single" w:sz="4" w:space="0" w:color="auto"/>
              <w:bottom w:val="single" w:sz="4" w:space="0" w:color="auto"/>
              <w:right w:val="single" w:sz="4" w:space="0" w:color="auto"/>
            </w:tcBorders>
            <w:shd w:val="clear" w:color="auto" w:fill="auto"/>
          </w:tcPr>
          <w:p w:rsidR="00C1258A" w:rsidRPr="003A2CB3" w:rsidRDefault="00C1258A" w:rsidP="00A436E2">
            <w:pPr>
              <w:spacing w:after="0" w:line="240" w:lineRule="auto"/>
              <w:jc w:val="right"/>
              <w:rPr>
                <w:rFonts w:ascii="Tahoma" w:eastAsia="Times New Roman" w:hAnsi="Tahoma" w:cs="Tahoma"/>
                <w:b/>
                <w:sz w:val="20"/>
                <w:szCs w:val="20"/>
                <w:lang w:eastAsia="ru-RU"/>
              </w:rPr>
            </w:pPr>
          </w:p>
        </w:tc>
      </w:tr>
      <w:tr w:rsidR="00C1258A" w:rsidRPr="003A2CB3" w:rsidTr="00A436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97" w:type="dxa"/>
          <w:trHeight w:val="255"/>
        </w:trPr>
        <w:tc>
          <w:tcPr>
            <w:tcW w:w="305"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p w:rsidR="00C1258A" w:rsidRPr="003A2CB3" w:rsidRDefault="00C1258A" w:rsidP="00A436E2">
            <w:pPr>
              <w:spacing w:after="0" w:line="240" w:lineRule="auto"/>
              <w:rPr>
                <w:rFonts w:ascii="Tahoma" w:eastAsia="Times New Roman" w:hAnsi="Tahoma" w:cs="Tahoma"/>
                <w:sz w:val="16"/>
                <w:szCs w:val="16"/>
                <w:lang w:eastAsia="ru-RU"/>
              </w:rPr>
            </w:pPr>
          </w:p>
        </w:tc>
        <w:tc>
          <w:tcPr>
            <w:tcW w:w="305"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8"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321"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306"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306"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59"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91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211" w:type="dxa"/>
            <w:gridSpan w:val="8"/>
            <w:tcBorders>
              <w:top w:val="nil"/>
              <w:left w:val="nil"/>
              <w:bottom w:val="nil"/>
              <w:right w:val="nil"/>
            </w:tcBorders>
            <w:shd w:val="clear" w:color="auto" w:fill="auto"/>
            <w:noWrap/>
          </w:tcPr>
          <w:p w:rsidR="00C1258A" w:rsidRPr="003A2CB3" w:rsidRDefault="00C1258A" w:rsidP="00A436E2">
            <w:pPr>
              <w:spacing w:after="0" w:line="240" w:lineRule="auto"/>
              <w:jc w:val="right"/>
              <w:rPr>
                <w:rFonts w:ascii="Tahoma" w:eastAsia="Times New Roman" w:hAnsi="Tahoma" w:cs="Tahoma"/>
                <w:b/>
                <w:bCs/>
                <w:sz w:val="20"/>
                <w:szCs w:val="20"/>
                <w:lang w:eastAsia="ru-RU"/>
              </w:rPr>
            </w:pPr>
          </w:p>
          <w:p w:rsidR="00C1258A" w:rsidRPr="003A2CB3" w:rsidRDefault="00C1258A" w:rsidP="00A436E2">
            <w:pPr>
              <w:spacing w:after="0" w:line="240" w:lineRule="auto"/>
              <w:jc w:val="right"/>
              <w:rPr>
                <w:rFonts w:ascii="Tahoma" w:eastAsia="Times New Roman" w:hAnsi="Tahoma" w:cs="Tahoma"/>
                <w:b/>
                <w:bCs/>
                <w:sz w:val="20"/>
                <w:szCs w:val="20"/>
                <w:lang w:eastAsia="ru-RU"/>
              </w:rPr>
            </w:pPr>
          </w:p>
        </w:tc>
      </w:tr>
      <w:tr w:rsidR="00C1258A" w:rsidRPr="003A2CB3" w:rsidTr="00A436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97" w:type="dxa"/>
          <w:trHeight w:val="139"/>
        </w:trPr>
        <w:tc>
          <w:tcPr>
            <w:tcW w:w="305"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305"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1"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78"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321"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306"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306"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59"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910"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59"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259"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423"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423"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423" w:type="dxa"/>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c>
          <w:tcPr>
            <w:tcW w:w="424"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r>
      <w:tr w:rsidR="00C1258A" w:rsidRPr="003A2CB3" w:rsidTr="00A436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97" w:type="dxa"/>
          <w:trHeight w:val="255"/>
        </w:trPr>
        <w:tc>
          <w:tcPr>
            <w:tcW w:w="10040" w:type="dxa"/>
            <w:gridSpan w:val="38"/>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20"/>
                <w:szCs w:val="20"/>
                <w:lang w:eastAsia="ru-RU"/>
              </w:rPr>
            </w:pPr>
          </w:p>
        </w:tc>
      </w:tr>
      <w:tr w:rsidR="00C1258A" w:rsidRPr="003A2CB3" w:rsidTr="00A436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97" w:type="dxa"/>
          <w:trHeight w:val="255"/>
        </w:trPr>
        <w:tc>
          <w:tcPr>
            <w:tcW w:w="9616" w:type="dxa"/>
            <w:gridSpan w:val="36"/>
            <w:tcBorders>
              <w:top w:val="nil"/>
              <w:left w:val="nil"/>
              <w:bottom w:val="nil"/>
              <w:right w:val="nil"/>
            </w:tcBorders>
            <w:shd w:val="clear" w:color="auto" w:fill="auto"/>
          </w:tcPr>
          <w:p w:rsidR="00C1258A" w:rsidRPr="003A2CB3" w:rsidRDefault="00C1258A" w:rsidP="00A436E2">
            <w:pPr>
              <w:spacing w:after="0" w:line="240" w:lineRule="auto"/>
              <w:rPr>
                <w:rFonts w:ascii="Tahoma" w:eastAsia="Times New Roman" w:hAnsi="Tahoma" w:cs="Tahoma"/>
                <w:b/>
                <w:bCs/>
                <w:sz w:val="20"/>
                <w:szCs w:val="20"/>
                <w:lang w:eastAsia="ru-RU"/>
              </w:rPr>
            </w:pPr>
          </w:p>
        </w:tc>
        <w:tc>
          <w:tcPr>
            <w:tcW w:w="424" w:type="dxa"/>
            <w:gridSpan w:val="2"/>
            <w:tcBorders>
              <w:top w:val="nil"/>
              <w:left w:val="nil"/>
              <w:bottom w:val="nil"/>
              <w:right w:val="nil"/>
            </w:tcBorders>
            <w:shd w:val="clear" w:color="auto" w:fill="auto"/>
            <w:noWrap/>
            <w:vAlign w:val="bottom"/>
          </w:tcPr>
          <w:p w:rsidR="00C1258A" w:rsidRPr="003A2CB3" w:rsidRDefault="00C1258A" w:rsidP="00A436E2">
            <w:pPr>
              <w:spacing w:after="0" w:line="240" w:lineRule="auto"/>
              <w:rPr>
                <w:rFonts w:ascii="Tahoma" w:eastAsia="Times New Roman" w:hAnsi="Tahoma" w:cs="Tahoma"/>
                <w:sz w:val="16"/>
                <w:szCs w:val="16"/>
                <w:lang w:eastAsia="ru-RU"/>
              </w:rPr>
            </w:pPr>
          </w:p>
        </w:tc>
      </w:tr>
    </w:tbl>
    <w:p w:rsidR="00C1258A" w:rsidRPr="003A2CB3" w:rsidRDefault="00C1258A" w:rsidP="00C1258A">
      <w:pPr>
        <w:spacing w:after="0" w:line="240" w:lineRule="auto"/>
        <w:rPr>
          <w:rFonts w:ascii="Times New Roman" w:eastAsia="Times New Roman" w:hAnsi="Times New Roman" w:cs="Times New Roman"/>
          <w:sz w:val="24"/>
          <w:szCs w:val="24"/>
          <w:lang w:eastAsia="ru-RU"/>
        </w:rPr>
      </w:pPr>
    </w:p>
    <w:p w:rsidR="00C1258A" w:rsidRPr="003A2CB3" w:rsidRDefault="00C1258A" w:rsidP="00C1258A">
      <w:pPr>
        <w:spacing w:after="0" w:line="240" w:lineRule="auto"/>
        <w:rPr>
          <w:rFonts w:ascii="Times New Roman" w:eastAsia="Times New Roman" w:hAnsi="Times New Roman" w:cs="Times New Roman"/>
          <w:sz w:val="24"/>
          <w:szCs w:val="24"/>
          <w:lang w:eastAsia="ru-RU"/>
        </w:rPr>
      </w:pPr>
    </w:p>
    <w:tbl>
      <w:tblPr>
        <w:tblW w:w="10137" w:type="dxa"/>
        <w:tblBorders>
          <w:insideV w:val="single" w:sz="4" w:space="0" w:color="auto"/>
        </w:tblBorders>
        <w:tblLook w:val="01E0" w:firstRow="1" w:lastRow="1" w:firstColumn="1" w:lastColumn="1" w:noHBand="0" w:noVBand="0"/>
      </w:tblPr>
      <w:tblGrid>
        <w:gridCol w:w="5068"/>
        <w:gridCol w:w="5069"/>
      </w:tblGrid>
      <w:tr w:rsidR="00C1258A" w:rsidRPr="003F6F2A" w:rsidTr="00A436E2">
        <w:trPr>
          <w:trHeight w:val="411"/>
        </w:trPr>
        <w:tc>
          <w:tcPr>
            <w:tcW w:w="5068" w:type="dxa"/>
            <w:tcBorders>
              <w:bottom w:val="nil"/>
            </w:tcBorders>
            <w:shd w:val="clear" w:color="auto" w:fill="auto"/>
          </w:tcPr>
          <w:p w:rsidR="00C1258A" w:rsidRPr="003F6F2A" w:rsidRDefault="00C1258A" w:rsidP="00A436E2">
            <w:pPr>
              <w:spacing w:after="0" w:line="240" w:lineRule="auto"/>
              <w:jc w:val="center"/>
              <w:rPr>
                <w:rFonts w:ascii="Times New Roman" w:eastAsia="Times New Roman" w:hAnsi="Times New Roman" w:cs="Times New Roman"/>
                <w:b/>
                <w:sz w:val="24"/>
                <w:szCs w:val="24"/>
                <w:lang w:eastAsia="ru-RU"/>
              </w:rPr>
            </w:pPr>
            <w:r w:rsidRPr="003F6F2A">
              <w:rPr>
                <w:rFonts w:ascii="Times New Roman" w:eastAsia="Times New Roman" w:hAnsi="Times New Roman" w:cs="Times New Roman"/>
                <w:b/>
                <w:sz w:val="24"/>
                <w:szCs w:val="24"/>
                <w:lang w:eastAsia="ru-RU"/>
              </w:rPr>
              <w:t>Лицензиар:</w:t>
            </w:r>
          </w:p>
        </w:tc>
        <w:tc>
          <w:tcPr>
            <w:tcW w:w="5069" w:type="dxa"/>
            <w:tcBorders>
              <w:bottom w:val="nil"/>
            </w:tcBorders>
            <w:shd w:val="clear" w:color="auto" w:fill="auto"/>
          </w:tcPr>
          <w:p w:rsidR="00C1258A" w:rsidRPr="003F6F2A" w:rsidRDefault="00C1258A" w:rsidP="00A436E2">
            <w:pPr>
              <w:spacing w:after="0" w:line="240" w:lineRule="auto"/>
              <w:jc w:val="center"/>
              <w:rPr>
                <w:rFonts w:ascii="Times New Roman" w:eastAsia="Times New Roman" w:hAnsi="Times New Roman" w:cs="Times New Roman"/>
                <w:b/>
                <w:sz w:val="24"/>
                <w:szCs w:val="24"/>
                <w:lang w:eastAsia="ru-RU"/>
              </w:rPr>
            </w:pPr>
            <w:r w:rsidRPr="003F6F2A">
              <w:rPr>
                <w:rFonts w:ascii="Times New Roman" w:eastAsia="Times New Roman" w:hAnsi="Times New Roman" w:cs="Times New Roman"/>
                <w:b/>
                <w:sz w:val="24"/>
                <w:szCs w:val="24"/>
                <w:lang w:eastAsia="ru-RU"/>
              </w:rPr>
              <w:t>Лицензиат</w:t>
            </w:r>
            <w:r w:rsidRPr="003F6F2A">
              <w:rPr>
                <w:rFonts w:ascii="Times New Roman" w:eastAsia="Times New Roman" w:hAnsi="Times New Roman" w:cs="Times New Roman"/>
                <w:b/>
                <w:bCs/>
                <w:sz w:val="24"/>
                <w:szCs w:val="24"/>
                <w:lang w:eastAsia="ru-RU"/>
              </w:rPr>
              <w:t>:</w:t>
            </w:r>
          </w:p>
        </w:tc>
      </w:tr>
      <w:tr w:rsidR="00C1258A" w:rsidRPr="003F6F2A" w:rsidTr="00A436E2">
        <w:tc>
          <w:tcPr>
            <w:tcW w:w="5068" w:type="dxa"/>
            <w:tcBorders>
              <w:top w:val="nil"/>
            </w:tcBorders>
            <w:shd w:val="clear" w:color="auto" w:fill="auto"/>
          </w:tcPr>
          <w:p w:rsidR="00C1258A" w:rsidRPr="003F6F2A" w:rsidRDefault="00C1258A" w:rsidP="00A436E2">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w:t>
            </w:r>
            <w:r w:rsidRPr="003F6F2A">
              <w:rPr>
                <w:rFonts w:ascii="Times New Roman" w:eastAsia="Times New Roman" w:hAnsi="Times New Roman" w:cs="Times New Roman"/>
                <w:i/>
                <w:sz w:val="24"/>
                <w:szCs w:val="24"/>
                <w:lang w:eastAsia="ru-RU"/>
              </w:rPr>
              <w:t>аименование организации</w:t>
            </w:r>
          </w:p>
        </w:tc>
        <w:tc>
          <w:tcPr>
            <w:tcW w:w="5069" w:type="dxa"/>
            <w:tcBorders>
              <w:top w:val="nil"/>
            </w:tcBorders>
            <w:shd w:val="clear" w:color="auto" w:fill="auto"/>
          </w:tcPr>
          <w:p w:rsidR="00C1258A" w:rsidRPr="003F6F2A" w:rsidRDefault="00C1258A" w:rsidP="00A436E2">
            <w:pPr>
              <w:spacing w:after="0" w:line="240" w:lineRule="auto"/>
              <w:rPr>
                <w:rFonts w:ascii="Times New Roman" w:eastAsia="Times New Roman" w:hAnsi="Times New Roman" w:cs="Times New Roman"/>
                <w:sz w:val="24"/>
                <w:szCs w:val="24"/>
                <w:lang w:eastAsia="ru-RU"/>
              </w:rPr>
            </w:pPr>
            <w:r w:rsidRPr="003F6F2A">
              <w:rPr>
                <w:rFonts w:ascii="Times New Roman" w:eastAsia="Times New Roman" w:hAnsi="Times New Roman" w:cs="Times New Roman"/>
                <w:sz w:val="24"/>
                <w:szCs w:val="24"/>
                <w:lang w:eastAsia="ru-RU"/>
              </w:rPr>
              <w:t>ОАО «</w:t>
            </w:r>
            <w:proofErr w:type="spellStart"/>
            <w:r w:rsidRPr="003F6F2A">
              <w:rPr>
                <w:rFonts w:ascii="Times New Roman" w:eastAsia="Times New Roman" w:hAnsi="Times New Roman" w:cs="Times New Roman"/>
                <w:sz w:val="24"/>
                <w:szCs w:val="24"/>
                <w:lang w:eastAsia="ru-RU"/>
              </w:rPr>
              <w:t>Мурманэнергосбыт</w:t>
            </w:r>
            <w:proofErr w:type="spellEnd"/>
            <w:r w:rsidRPr="003F6F2A">
              <w:rPr>
                <w:rFonts w:ascii="Times New Roman" w:eastAsia="Times New Roman" w:hAnsi="Times New Roman" w:cs="Times New Roman"/>
                <w:sz w:val="24"/>
                <w:szCs w:val="24"/>
                <w:lang w:eastAsia="ru-RU"/>
              </w:rPr>
              <w:t>»</w:t>
            </w:r>
          </w:p>
        </w:tc>
      </w:tr>
      <w:tr w:rsidR="00C1258A" w:rsidRPr="003F6F2A" w:rsidTr="00A436E2">
        <w:tc>
          <w:tcPr>
            <w:tcW w:w="5068" w:type="dxa"/>
            <w:shd w:val="clear" w:color="auto" w:fill="auto"/>
          </w:tcPr>
          <w:p w:rsidR="00C1258A" w:rsidRPr="003F6F2A" w:rsidRDefault="00C1258A" w:rsidP="00A436E2">
            <w:pPr>
              <w:spacing w:after="0" w:line="240" w:lineRule="auto"/>
              <w:jc w:val="both"/>
              <w:rPr>
                <w:rFonts w:ascii="Times New Roman" w:eastAsia="Times New Roman" w:hAnsi="Times New Roman" w:cs="Times New Roman"/>
                <w:sz w:val="24"/>
                <w:szCs w:val="24"/>
                <w:lang w:eastAsia="ru-RU"/>
              </w:rPr>
            </w:pPr>
          </w:p>
          <w:p w:rsidR="00C1258A" w:rsidRPr="003F6F2A" w:rsidRDefault="00C1258A" w:rsidP="00A436E2">
            <w:pPr>
              <w:spacing w:after="0" w:line="240" w:lineRule="auto"/>
              <w:jc w:val="both"/>
              <w:rPr>
                <w:rFonts w:ascii="Times New Roman" w:eastAsia="Times New Roman" w:hAnsi="Times New Roman" w:cs="Times New Roman"/>
                <w:sz w:val="24"/>
                <w:szCs w:val="24"/>
                <w:lang w:eastAsia="ru-RU"/>
              </w:rPr>
            </w:pPr>
          </w:p>
          <w:p w:rsidR="00C1258A" w:rsidRPr="003F6F2A" w:rsidRDefault="00C1258A" w:rsidP="00A436E2">
            <w:pPr>
              <w:spacing w:after="0" w:line="240" w:lineRule="auto"/>
              <w:jc w:val="both"/>
              <w:rPr>
                <w:rFonts w:ascii="Times New Roman" w:eastAsia="Times New Roman" w:hAnsi="Times New Roman" w:cs="Times New Roman"/>
                <w:sz w:val="24"/>
                <w:szCs w:val="24"/>
                <w:lang w:eastAsia="ru-RU"/>
              </w:rPr>
            </w:pPr>
            <w:r w:rsidRPr="003F6F2A">
              <w:rPr>
                <w:rFonts w:ascii="Times New Roman" w:eastAsia="Times New Roman" w:hAnsi="Times New Roman" w:cs="Times New Roman"/>
                <w:sz w:val="24"/>
                <w:szCs w:val="24"/>
                <w:lang w:eastAsia="ru-RU"/>
              </w:rPr>
              <w:t>______________________/_____________/</w:t>
            </w:r>
          </w:p>
          <w:p w:rsidR="00C1258A" w:rsidRPr="003F6F2A" w:rsidRDefault="00C1258A" w:rsidP="00A436E2">
            <w:pPr>
              <w:spacing w:after="0" w:line="240" w:lineRule="auto"/>
              <w:rPr>
                <w:rFonts w:ascii="Times New Roman" w:eastAsia="Times New Roman" w:hAnsi="Times New Roman" w:cs="Times New Roman"/>
                <w:sz w:val="24"/>
                <w:szCs w:val="24"/>
                <w:lang w:eastAsia="ru-RU"/>
              </w:rPr>
            </w:pPr>
          </w:p>
          <w:p w:rsidR="00C1258A" w:rsidRPr="003F6F2A" w:rsidRDefault="00C1258A" w:rsidP="00A436E2">
            <w:pPr>
              <w:spacing w:after="0" w:line="240" w:lineRule="auto"/>
              <w:rPr>
                <w:rFonts w:ascii="Times New Roman" w:eastAsia="Times New Roman" w:hAnsi="Times New Roman" w:cs="Times New Roman"/>
                <w:sz w:val="24"/>
                <w:szCs w:val="24"/>
                <w:lang w:eastAsia="ru-RU"/>
              </w:rPr>
            </w:pPr>
            <w:r w:rsidRPr="003F6F2A">
              <w:rPr>
                <w:rFonts w:ascii="Times New Roman" w:eastAsia="Times New Roman" w:hAnsi="Times New Roman" w:cs="Times New Roman"/>
                <w:sz w:val="24"/>
                <w:szCs w:val="24"/>
                <w:lang w:eastAsia="ru-RU"/>
              </w:rPr>
              <w:t>М.П.</w:t>
            </w:r>
          </w:p>
          <w:p w:rsidR="00C1258A" w:rsidRPr="003F6F2A" w:rsidRDefault="00C1258A" w:rsidP="00A436E2">
            <w:pPr>
              <w:spacing w:after="0" w:line="240" w:lineRule="auto"/>
              <w:rPr>
                <w:rFonts w:ascii="Times New Roman" w:eastAsia="Times New Roman" w:hAnsi="Times New Roman" w:cs="Times New Roman"/>
                <w:sz w:val="24"/>
                <w:szCs w:val="24"/>
                <w:lang w:eastAsia="ru-RU"/>
              </w:rPr>
            </w:pPr>
          </w:p>
          <w:p w:rsidR="00C1258A" w:rsidRPr="003F6F2A" w:rsidRDefault="00C1258A" w:rsidP="00A436E2">
            <w:pPr>
              <w:spacing w:after="0" w:line="240" w:lineRule="auto"/>
              <w:rPr>
                <w:rFonts w:ascii="Times New Roman" w:eastAsia="Times New Roman" w:hAnsi="Times New Roman" w:cs="Times New Roman"/>
                <w:sz w:val="24"/>
                <w:szCs w:val="24"/>
                <w:lang w:eastAsia="ru-RU"/>
              </w:rPr>
            </w:pPr>
          </w:p>
          <w:p w:rsidR="00C1258A" w:rsidRPr="003F6F2A" w:rsidRDefault="00C1258A" w:rsidP="00A436E2">
            <w:pPr>
              <w:spacing w:after="0" w:line="240" w:lineRule="auto"/>
              <w:rPr>
                <w:rFonts w:ascii="Times New Roman" w:eastAsia="Times New Roman" w:hAnsi="Times New Roman" w:cs="Times New Roman"/>
                <w:sz w:val="24"/>
                <w:szCs w:val="24"/>
                <w:lang w:eastAsia="ru-RU"/>
              </w:rPr>
            </w:pPr>
            <w:r w:rsidRPr="003F6F2A">
              <w:rPr>
                <w:rFonts w:ascii="Times New Roman" w:eastAsia="Times New Roman" w:hAnsi="Times New Roman" w:cs="Times New Roman"/>
                <w:sz w:val="24"/>
                <w:szCs w:val="24"/>
                <w:lang w:eastAsia="ru-RU"/>
              </w:rPr>
              <w:t>Дата: «___ » _____________ 201__г.</w:t>
            </w:r>
          </w:p>
        </w:tc>
        <w:tc>
          <w:tcPr>
            <w:tcW w:w="5069" w:type="dxa"/>
            <w:shd w:val="clear" w:color="auto" w:fill="auto"/>
          </w:tcPr>
          <w:p w:rsidR="00C1258A" w:rsidRPr="003F6F2A" w:rsidRDefault="00C1258A" w:rsidP="00A436E2">
            <w:pPr>
              <w:spacing w:after="0" w:line="240" w:lineRule="auto"/>
              <w:jc w:val="both"/>
              <w:rPr>
                <w:rFonts w:ascii="Times New Roman" w:eastAsia="Times New Roman" w:hAnsi="Times New Roman" w:cs="Times New Roman"/>
                <w:sz w:val="24"/>
                <w:szCs w:val="24"/>
                <w:lang w:eastAsia="ru-RU"/>
              </w:rPr>
            </w:pPr>
          </w:p>
          <w:p w:rsidR="00C1258A" w:rsidRPr="003F6F2A" w:rsidRDefault="00C1258A" w:rsidP="00A436E2">
            <w:pPr>
              <w:spacing w:after="0" w:line="240" w:lineRule="auto"/>
              <w:jc w:val="both"/>
              <w:rPr>
                <w:rFonts w:ascii="Times New Roman" w:eastAsia="Times New Roman" w:hAnsi="Times New Roman" w:cs="Times New Roman"/>
                <w:sz w:val="24"/>
                <w:szCs w:val="24"/>
                <w:lang w:eastAsia="ru-RU"/>
              </w:rPr>
            </w:pPr>
          </w:p>
          <w:p w:rsidR="00C1258A" w:rsidRPr="003F6F2A" w:rsidRDefault="00C1258A" w:rsidP="00A436E2">
            <w:pPr>
              <w:spacing w:after="0" w:line="240" w:lineRule="auto"/>
              <w:rPr>
                <w:rFonts w:ascii="Times New Roman" w:eastAsia="Times New Roman" w:hAnsi="Times New Roman" w:cs="Times New Roman"/>
                <w:sz w:val="24"/>
                <w:szCs w:val="24"/>
                <w:lang w:val="en-US" w:eastAsia="ru-RU"/>
              </w:rPr>
            </w:pPr>
            <w:r w:rsidRPr="003F6F2A">
              <w:rPr>
                <w:rFonts w:ascii="Times New Roman" w:eastAsia="Times New Roman" w:hAnsi="Times New Roman" w:cs="Times New Roman"/>
                <w:sz w:val="24"/>
                <w:szCs w:val="24"/>
                <w:lang w:eastAsia="ru-RU"/>
              </w:rPr>
              <w:t>____________________ /_____________</w:t>
            </w:r>
            <w:r w:rsidRPr="003F6F2A">
              <w:rPr>
                <w:rFonts w:ascii="Times New Roman" w:eastAsia="Times New Roman" w:hAnsi="Times New Roman" w:cs="Times New Roman"/>
                <w:sz w:val="24"/>
                <w:szCs w:val="24"/>
                <w:lang w:val="en-US" w:eastAsia="ru-RU"/>
              </w:rPr>
              <w:t>/</w:t>
            </w:r>
          </w:p>
          <w:p w:rsidR="00C1258A" w:rsidRPr="003F6F2A" w:rsidRDefault="00C1258A" w:rsidP="00A436E2">
            <w:pPr>
              <w:spacing w:after="0" w:line="240" w:lineRule="auto"/>
              <w:rPr>
                <w:rFonts w:ascii="Times New Roman" w:eastAsia="Times New Roman" w:hAnsi="Times New Roman" w:cs="Times New Roman"/>
                <w:sz w:val="24"/>
                <w:szCs w:val="24"/>
                <w:lang w:eastAsia="ru-RU"/>
              </w:rPr>
            </w:pPr>
          </w:p>
          <w:p w:rsidR="00C1258A" w:rsidRPr="003F6F2A" w:rsidRDefault="00C1258A" w:rsidP="00A436E2">
            <w:pPr>
              <w:spacing w:after="0" w:line="240" w:lineRule="auto"/>
              <w:rPr>
                <w:rFonts w:ascii="Times New Roman" w:eastAsia="Times New Roman" w:hAnsi="Times New Roman" w:cs="Times New Roman"/>
                <w:sz w:val="24"/>
                <w:szCs w:val="24"/>
                <w:lang w:eastAsia="ru-RU"/>
              </w:rPr>
            </w:pPr>
            <w:r w:rsidRPr="003F6F2A">
              <w:rPr>
                <w:rFonts w:ascii="Times New Roman" w:eastAsia="Times New Roman" w:hAnsi="Times New Roman" w:cs="Times New Roman"/>
                <w:sz w:val="24"/>
                <w:szCs w:val="24"/>
                <w:lang w:eastAsia="ru-RU"/>
              </w:rPr>
              <w:t>М.П.</w:t>
            </w:r>
          </w:p>
        </w:tc>
      </w:tr>
    </w:tbl>
    <w:p w:rsidR="00C1258A" w:rsidRPr="00FE5EE2" w:rsidRDefault="00C1258A" w:rsidP="00FE5EE2">
      <w:pPr>
        <w:tabs>
          <w:tab w:val="left" w:pos="708"/>
        </w:tabs>
        <w:spacing w:line="240" w:lineRule="auto"/>
        <w:rPr>
          <w:rFonts w:ascii="Times New Roman" w:eastAsia="Calibri" w:hAnsi="Times New Roman" w:cs="Times New Roman"/>
          <w:i/>
          <w:sz w:val="20"/>
          <w:szCs w:val="20"/>
        </w:rPr>
      </w:pPr>
    </w:p>
    <w:p w:rsidR="00FE5EE2" w:rsidRPr="00FE5EE2" w:rsidRDefault="00FE5EE2" w:rsidP="00FE5EE2">
      <w:pPr>
        <w:tabs>
          <w:tab w:val="left" w:pos="708"/>
        </w:tabs>
        <w:spacing w:line="240" w:lineRule="auto"/>
        <w:rPr>
          <w:rFonts w:ascii="Times New Roman" w:eastAsia="Calibri" w:hAnsi="Times New Roman" w:cs="Times New Roman"/>
          <w:i/>
          <w:sz w:val="20"/>
          <w:szCs w:val="20"/>
        </w:rPr>
      </w:pPr>
    </w:p>
    <w:p w:rsidR="00CD3160" w:rsidRDefault="00CD3160" w:rsidP="00CD3160">
      <w:pPr>
        <w:widowControl w:val="0"/>
        <w:tabs>
          <w:tab w:val="left" w:pos="425"/>
          <w:tab w:val="left" w:pos="567"/>
          <w:tab w:val="left" w:pos="708"/>
        </w:tabs>
        <w:suppressAutoHyphens/>
        <w:autoSpaceDE w:val="0"/>
        <w:spacing w:after="0" w:line="240" w:lineRule="auto"/>
        <w:rPr>
          <w:rFonts w:ascii="Times New Roman" w:eastAsia="Calibri" w:hAnsi="Times New Roman" w:cs="Times New Roman"/>
          <w:i/>
          <w:sz w:val="20"/>
          <w:szCs w:val="20"/>
        </w:rPr>
      </w:pPr>
    </w:p>
    <w:p w:rsidR="00C1258A" w:rsidRDefault="00C1258A" w:rsidP="00CD3160">
      <w:pPr>
        <w:widowControl w:val="0"/>
        <w:tabs>
          <w:tab w:val="left" w:pos="425"/>
          <w:tab w:val="left" w:pos="567"/>
          <w:tab w:val="left" w:pos="708"/>
        </w:tabs>
        <w:suppressAutoHyphens/>
        <w:autoSpaceDE w:val="0"/>
        <w:spacing w:after="0" w:line="240" w:lineRule="auto"/>
        <w:rPr>
          <w:rFonts w:ascii="Times New Roman" w:eastAsia="Calibri" w:hAnsi="Times New Roman" w:cs="Times New Roman"/>
          <w:i/>
          <w:sz w:val="20"/>
          <w:szCs w:val="20"/>
        </w:rPr>
      </w:pPr>
    </w:p>
    <w:p w:rsidR="00CD3160" w:rsidRDefault="00FE5EE2" w:rsidP="006B5FBF">
      <w:pPr>
        <w:pStyle w:val="16"/>
        <w:numPr>
          <w:ilvl w:val="0"/>
          <w:numId w:val="0"/>
        </w:numPr>
        <w:jc w:val="right"/>
      </w:pPr>
      <w:r w:rsidRPr="00FE5EE2">
        <w:rPr>
          <w:snapToGrid w:val="0"/>
          <w:kern w:val="28"/>
          <w:lang w:val="x-none" w:eastAsia="x-none"/>
        </w:rPr>
        <w:t xml:space="preserve">Приложение № </w:t>
      </w:r>
      <w:r w:rsidRPr="00FE5EE2">
        <w:rPr>
          <w:snapToGrid w:val="0"/>
          <w:kern w:val="28"/>
          <w:lang w:eastAsia="x-none"/>
        </w:rPr>
        <w:t xml:space="preserve">6 </w:t>
      </w:r>
      <w:r w:rsidR="00CD3160" w:rsidRPr="00FE5EE2">
        <w:rPr>
          <w:rFonts w:eastAsia="Calibri"/>
        </w:rPr>
        <w:t>к Документации о проведении открытого запроса цен в электронной форме</w:t>
      </w:r>
      <w:r w:rsidR="00CD3160" w:rsidRPr="00FE5EE2">
        <w:rPr>
          <w:snapToGrid w:val="0"/>
          <w:kern w:val="28"/>
          <w:lang w:eastAsia="x-none"/>
        </w:rPr>
        <w:t xml:space="preserve"> </w:t>
      </w:r>
      <w:r w:rsidR="00CF24D8">
        <w:t>на право заключения д</w:t>
      </w:r>
      <w:r w:rsidR="00CD3160" w:rsidRPr="00C2057C">
        <w:t xml:space="preserve">оговоров </w:t>
      </w:r>
      <w:r w:rsidR="00CD3160" w:rsidRPr="00C2057C">
        <w:rPr>
          <w:lang w:eastAsia="ru-RU"/>
        </w:rPr>
        <w:t xml:space="preserve"> </w:t>
      </w:r>
      <w:r w:rsidR="00CD3160" w:rsidRPr="00C2057C">
        <w:rPr>
          <w:snapToGrid w:val="0"/>
          <w:lang w:eastAsia="ru-RU"/>
        </w:rPr>
        <w:t>поставки электронно-вычислительной техники, ее деталей и принадлежностей,</w:t>
      </w:r>
      <w:r w:rsidR="00CD3160" w:rsidRPr="00C2057C">
        <w:t xml:space="preserve"> программного обеспечения, машины для укладки почтовой корреспонденции в конверты FPI 600</w:t>
      </w:r>
    </w:p>
    <w:p w:rsidR="00CF24D8" w:rsidRPr="00C2057C" w:rsidRDefault="00CF24D8" w:rsidP="00CD3160">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z w:val="20"/>
          <w:szCs w:val="20"/>
          <w:lang w:eastAsia="ar-SA"/>
        </w:rPr>
      </w:pPr>
    </w:p>
    <w:p w:rsidR="00FE5EE2" w:rsidRPr="00FE5EE2" w:rsidRDefault="00FE5EE2" w:rsidP="00FE5EE2">
      <w:pPr>
        <w:tabs>
          <w:tab w:val="left" w:pos="708"/>
        </w:tabs>
        <w:suppressAutoHyphens/>
        <w:spacing w:after="0" w:line="240" w:lineRule="auto"/>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ОПИСЬ ДОКУМЕНТОВ,</w:t>
      </w:r>
    </w:p>
    <w:p w:rsidR="00FE5EE2" w:rsidRPr="00FE5EE2" w:rsidRDefault="00FE5EE2" w:rsidP="00FE5EE2">
      <w:pPr>
        <w:tabs>
          <w:tab w:val="left" w:pos="708"/>
        </w:tabs>
        <w:suppressAutoHyphens/>
        <w:spacing w:after="0" w:line="240" w:lineRule="auto"/>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ВХОДЯЩИХ В СОСТАВ ЗАЯВКИ НА УЧАСТИЕ В ЗАПРОСЕ ЦЕН</w:t>
      </w:r>
    </w:p>
    <w:p w:rsidR="00FE5EE2" w:rsidRPr="00FE5EE2" w:rsidRDefault="00FE5EE2" w:rsidP="00FE5EE2">
      <w:pPr>
        <w:tabs>
          <w:tab w:val="left" w:pos="708"/>
        </w:tabs>
        <w:suppressAutoHyphens/>
        <w:spacing w:after="0" w:line="240" w:lineRule="auto"/>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675"/>
        <w:gridCol w:w="1781"/>
        <w:gridCol w:w="2748"/>
        <w:gridCol w:w="1708"/>
        <w:gridCol w:w="1347"/>
        <w:gridCol w:w="1276"/>
        <w:gridCol w:w="178"/>
      </w:tblGrid>
      <w:tr w:rsidR="00FE5EE2" w:rsidRPr="00FE5EE2" w:rsidTr="00FE5EE2">
        <w:tc>
          <w:tcPr>
            <w:tcW w:w="2456" w:type="dxa"/>
            <w:gridSpan w:val="2"/>
          </w:tcPr>
          <w:p w:rsidR="00FE5EE2" w:rsidRPr="00FE5EE2" w:rsidRDefault="00FE5EE2" w:rsidP="00FE5EE2">
            <w:pPr>
              <w:tabs>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Наименование  закупки </w:t>
            </w:r>
          </w:p>
          <w:p w:rsidR="00FE5EE2" w:rsidRPr="00FE5EE2" w:rsidRDefault="00FE5EE2" w:rsidP="00FE5EE2">
            <w:pPr>
              <w:tabs>
                <w:tab w:val="left" w:pos="708"/>
              </w:tabs>
              <w:suppressAutoHyphens/>
              <w:spacing w:after="0" w:line="240" w:lineRule="auto"/>
              <w:rPr>
                <w:rFonts w:ascii="Times New Roman" w:eastAsia="Times New Roman" w:hAnsi="Times New Roman" w:cs="Times New Roman"/>
                <w:sz w:val="24"/>
                <w:szCs w:val="24"/>
                <w:lang w:eastAsia="ar-SA"/>
              </w:rPr>
            </w:pPr>
          </w:p>
        </w:tc>
        <w:tc>
          <w:tcPr>
            <w:tcW w:w="7257" w:type="dxa"/>
            <w:gridSpan w:val="5"/>
          </w:tcPr>
          <w:p w:rsidR="00CD3160" w:rsidRPr="00CD3160" w:rsidRDefault="00FE5EE2" w:rsidP="00CD3160">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0"/>
                <w:szCs w:val="20"/>
                <w:u w:val="single"/>
                <w:lang w:eastAsia="ar-SA"/>
              </w:rPr>
            </w:pPr>
            <w:r w:rsidRPr="00CD3160">
              <w:rPr>
                <w:rFonts w:ascii="Times New Roman" w:eastAsia="Times New Roman" w:hAnsi="Times New Roman" w:cs="Times New Roman"/>
                <w:b/>
                <w:sz w:val="24"/>
                <w:szCs w:val="24"/>
                <w:u w:val="single"/>
                <w:lang w:eastAsia="ar-SA"/>
              </w:rPr>
              <w:t xml:space="preserve">Открытый запрос цен в электронной форме </w:t>
            </w:r>
            <w:r w:rsidR="00CD3160" w:rsidRPr="00CD3160">
              <w:rPr>
                <w:rFonts w:ascii="Times New Roman" w:eastAsia="Times New Roman" w:hAnsi="Times New Roman" w:cs="Times New Roman"/>
                <w:b/>
                <w:sz w:val="24"/>
                <w:szCs w:val="24"/>
                <w:u w:val="single"/>
                <w:lang w:eastAsia="ar-SA"/>
              </w:rPr>
              <w:t xml:space="preserve">на право заключения Договоров </w:t>
            </w:r>
            <w:r w:rsidR="00CD3160" w:rsidRPr="00CD3160">
              <w:rPr>
                <w:rFonts w:ascii="Times New Roman" w:eastAsia="Times New Roman" w:hAnsi="Times New Roman" w:cs="Times New Roman"/>
                <w:b/>
                <w:sz w:val="24"/>
                <w:szCs w:val="24"/>
                <w:u w:val="single"/>
                <w:lang w:eastAsia="ru-RU"/>
              </w:rPr>
              <w:t xml:space="preserve"> </w:t>
            </w:r>
            <w:r w:rsidR="00CD3160" w:rsidRPr="00CD3160">
              <w:rPr>
                <w:rFonts w:ascii="Times New Roman" w:eastAsia="Times New Roman" w:hAnsi="Times New Roman" w:cs="Times New Roman"/>
                <w:b/>
                <w:snapToGrid w:val="0"/>
                <w:sz w:val="24"/>
                <w:szCs w:val="24"/>
                <w:u w:val="single"/>
                <w:lang w:eastAsia="ru-RU"/>
              </w:rPr>
              <w:t>поставки электронно-вычислительной техники, ее деталей и принадлежностей,</w:t>
            </w:r>
            <w:r w:rsidR="00CD3160" w:rsidRPr="00CD3160">
              <w:rPr>
                <w:rFonts w:ascii="Times New Roman" w:hAnsi="Times New Roman" w:cs="Times New Roman"/>
                <w:b/>
                <w:u w:val="single"/>
              </w:rPr>
              <w:t xml:space="preserve"> </w:t>
            </w:r>
            <w:r w:rsidR="00CD3160" w:rsidRPr="00CD3160">
              <w:rPr>
                <w:rFonts w:ascii="Times New Roman" w:hAnsi="Times New Roman" w:cs="Times New Roman"/>
                <w:b/>
                <w:sz w:val="24"/>
                <w:szCs w:val="24"/>
                <w:u w:val="single"/>
              </w:rPr>
              <w:t>программного обеспечения, машины для укладки почтовой корреспонденции в конверты FPI 600.</w:t>
            </w:r>
          </w:p>
          <w:p w:rsidR="00FE5EE2" w:rsidRPr="00FE5EE2" w:rsidRDefault="00FE5EE2" w:rsidP="00FE5EE2">
            <w:pPr>
              <w:tabs>
                <w:tab w:val="left" w:pos="425"/>
                <w:tab w:val="left" w:pos="567"/>
                <w:tab w:val="left" w:pos="708"/>
                <w:tab w:val="left" w:pos="851"/>
              </w:tabs>
              <w:suppressAutoHyphens/>
              <w:spacing w:after="0" w:line="240" w:lineRule="auto"/>
              <w:jc w:val="both"/>
              <w:rPr>
                <w:rFonts w:ascii="Times New Roman" w:eastAsia="Times New Roman" w:hAnsi="Times New Roman" w:cs="Times New Roman"/>
                <w:sz w:val="24"/>
                <w:szCs w:val="24"/>
                <w:u w:val="single"/>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w:t>
            </w:r>
            <w:proofErr w:type="gramStart"/>
            <w:r w:rsidRPr="00FE5EE2">
              <w:rPr>
                <w:rFonts w:ascii="Times New Roman" w:eastAsia="Times New Roman" w:hAnsi="Times New Roman" w:cs="Times New Roman"/>
                <w:sz w:val="24"/>
                <w:szCs w:val="24"/>
                <w:lang w:eastAsia="ar-SA"/>
              </w:rPr>
              <w:t>п</w:t>
            </w:r>
            <w:proofErr w:type="gramEnd"/>
            <w:r w:rsidRPr="00FE5EE2">
              <w:rPr>
                <w:rFonts w:ascii="Times New Roman" w:eastAsia="Times New Roman" w:hAnsi="Times New Roman" w:cs="Times New Roman"/>
                <w:sz w:val="24"/>
                <w:szCs w:val="24"/>
                <w:lang w:eastAsia="ar-SA"/>
              </w:rPr>
              <w:t>/п</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proofErr w:type="gramStart"/>
            <w:r w:rsidRPr="00FE5EE2">
              <w:rPr>
                <w:rFonts w:ascii="Times New Roman" w:eastAsia="Times New Roman" w:hAnsi="Times New Roman" w:cs="Times New Roman"/>
                <w:sz w:val="24"/>
                <w:szCs w:val="24"/>
                <w:lang w:eastAsia="ar-SA"/>
              </w:rPr>
              <w:t>Реквизиты документа (номер, дата выдачи (составления)</w:t>
            </w:r>
            <w:proofErr w:type="gramEnd"/>
          </w:p>
        </w:tc>
        <w:tc>
          <w:tcPr>
            <w:tcW w:w="1347" w:type="dxa"/>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Номер листа</w:t>
            </w: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FE5EE2">
              <w:rPr>
                <w:rFonts w:ascii="Times New Roman" w:eastAsia="Times New Roman" w:hAnsi="Times New Roman" w:cs="Times New Roman"/>
                <w:spacing w:val="-3"/>
                <w:sz w:val="24"/>
                <w:szCs w:val="24"/>
                <w:lang w:eastAsia="ar-SA"/>
              </w:rPr>
              <w:t>1.</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pacing w:val="5"/>
                <w:sz w:val="24"/>
                <w:szCs w:val="24"/>
                <w:lang w:eastAsia="ar-SA"/>
              </w:rPr>
            </w:pPr>
            <w:r w:rsidRPr="00FE5EE2">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jc w:val="center"/>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FE5EE2">
              <w:rPr>
                <w:rFonts w:ascii="Times New Roman" w:eastAsia="Times New Roman" w:hAnsi="Times New Roman" w:cs="Times New Roman"/>
                <w:spacing w:val="-3"/>
                <w:sz w:val="24"/>
                <w:szCs w:val="24"/>
                <w:lang w:eastAsia="ar-SA"/>
              </w:rPr>
              <w:t>2.</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hanging="40"/>
              <w:rPr>
                <w:rFonts w:ascii="Times New Roman" w:eastAsia="Times New Roman" w:hAnsi="Times New Roman" w:cs="Times New Roman"/>
                <w:spacing w:val="5"/>
                <w:sz w:val="24"/>
                <w:szCs w:val="24"/>
                <w:lang w:eastAsia="ar-SA"/>
              </w:rPr>
            </w:pPr>
            <w:r w:rsidRPr="00FE5EE2">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6.</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7.</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8.</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CF24D8">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Выписка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9.</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CF24D8">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(решени</w:t>
            </w:r>
            <w:r w:rsidR="00CF24D8">
              <w:rPr>
                <w:rFonts w:ascii="Times New Roman" w:eastAsia="Times New Roman" w:hAnsi="Times New Roman" w:cs="Times New Roman"/>
                <w:sz w:val="24"/>
                <w:szCs w:val="24"/>
                <w:lang w:eastAsia="ar-SA"/>
              </w:rPr>
              <w:t>е</w:t>
            </w:r>
            <w:r w:rsidRPr="00FE5EE2">
              <w:rPr>
                <w:rFonts w:ascii="Times New Roman" w:eastAsia="Times New Roman" w:hAnsi="Times New Roman" w:cs="Times New Roman"/>
                <w:sz w:val="24"/>
                <w:szCs w:val="24"/>
                <w:lang w:eastAsia="ar-SA"/>
              </w:rPr>
              <w:t xml:space="preserve"> и приказ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10.</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CF24D8">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Calibri" w:hAnsi="Times New Roman" w:cs="Times New Roman"/>
                <w:sz w:val="24"/>
                <w:szCs w:val="24"/>
              </w:rPr>
              <w:t>Устав в действующей редакции</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11.</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CF24D8" w:rsidP="00CF24D8">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Pr>
                <w:rFonts w:ascii="Times New Roman" w:eastAsia="Calibri" w:hAnsi="Times New Roman" w:cs="Times New Roman"/>
                <w:sz w:val="24"/>
                <w:szCs w:val="24"/>
              </w:rPr>
              <w:t>С</w:t>
            </w:r>
            <w:r w:rsidR="00FE5EE2" w:rsidRPr="00FE5EE2">
              <w:rPr>
                <w:rFonts w:ascii="Times New Roman" w:eastAsia="Calibri" w:hAnsi="Times New Roman" w:cs="Times New Roman"/>
                <w:sz w:val="24"/>
                <w:szCs w:val="24"/>
              </w:rPr>
              <w:t>видетельств</w:t>
            </w:r>
            <w:r>
              <w:rPr>
                <w:rFonts w:ascii="Times New Roman" w:eastAsia="Calibri" w:hAnsi="Times New Roman" w:cs="Times New Roman"/>
                <w:sz w:val="24"/>
                <w:szCs w:val="24"/>
              </w:rPr>
              <w:t>о</w:t>
            </w:r>
            <w:r w:rsidR="00FE5EE2" w:rsidRPr="00FE5EE2">
              <w:rPr>
                <w:rFonts w:ascii="Times New Roman" w:eastAsia="Calibri" w:hAnsi="Times New Roman" w:cs="Times New Roman"/>
                <w:sz w:val="24"/>
                <w:szCs w:val="24"/>
              </w:rPr>
              <w:t xml:space="preserve"> о постановке на учет в налоговом органе по месту нахождения на территории РФ</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12.</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CF24D8" w:rsidP="00CF24D8">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Cs/>
                <w:sz w:val="24"/>
                <w:lang w:eastAsia="ru-RU"/>
              </w:rPr>
              <w:t>С</w:t>
            </w:r>
            <w:r w:rsidR="00FE5EE2" w:rsidRPr="00FE5EE2">
              <w:rPr>
                <w:rFonts w:ascii="Times New Roman" w:eastAsia="Times New Roman" w:hAnsi="Times New Roman" w:cs="Times New Roman"/>
                <w:sz w:val="24"/>
                <w:szCs w:val="24"/>
                <w:lang w:eastAsia="ar-SA"/>
              </w:rPr>
              <w:t>видетельств</w:t>
            </w:r>
            <w:r>
              <w:rPr>
                <w:rFonts w:ascii="Times New Roman" w:eastAsia="Times New Roman" w:hAnsi="Times New Roman" w:cs="Times New Roman"/>
                <w:sz w:val="24"/>
                <w:szCs w:val="24"/>
                <w:lang w:eastAsia="ar-SA"/>
              </w:rPr>
              <w:t>о</w:t>
            </w:r>
            <w:r w:rsidR="00FE5EE2" w:rsidRPr="00FE5EE2">
              <w:rPr>
                <w:rFonts w:ascii="Times New Roman" w:eastAsia="Times New Roman" w:hAnsi="Times New Roman" w:cs="Times New Roman"/>
                <w:sz w:val="24"/>
                <w:szCs w:val="24"/>
                <w:lang w:eastAsia="ar-SA"/>
              </w:rPr>
              <w:t xml:space="preserve"> о государственной регистрации</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CF24D8" w:rsidP="00CF24D8">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Cs/>
                <w:sz w:val="24"/>
                <w:lang w:eastAsia="ru-RU"/>
              </w:rPr>
              <w:t>С</w:t>
            </w:r>
            <w:r w:rsidR="00FE5EE2" w:rsidRPr="00FE5EE2">
              <w:rPr>
                <w:rFonts w:ascii="Times New Roman" w:eastAsia="Times New Roman" w:hAnsi="Times New Roman" w:cs="Times New Roman"/>
                <w:sz w:val="24"/>
                <w:szCs w:val="24"/>
                <w:lang w:eastAsia="ar-SA"/>
              </w:rPr>
              <w:t>видетельств</w:t>
            </w:r>
            <w:r>
              <w:rPr>
                <w:rFonts w:ascii="Times New Roman" w:eastAsia="Times New Roman" w:hAnsi="Times New Roman" w:cs="Times New Roman"/>
                <w:sz w:val="24"/>
                <w:szCs w:val="24"/>
                <w:lang w:eastAsia="ar-SA"/>
              </w:rPr>
              <w:t>о</w:t>
            </w:r>
            <w:r w:rsidR="00FE5EE2" w:rsidRPr="00FE5EE2">
              <w:rPr>
                <w:rFonts w:ascii="Times New Roman" w:eastAsia="Times New Roman" w:hAnsi="Times New Roman" w:cs="Times New Roman"/>
                <w:sz w:val="24"/>
                <w:szCs w:val="24"/>
                <w:lang w:eastAsia="ar-SA"/>
              </w:rPr>
              <w:t xml:space="preserve"> о внесении записи в ЕГРЮЛ</w:t>
            </w:r>
            <w:r w:rsidR="00FE5EE2" w:rsidRPr="00FE5EE2">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00FE5EE2" w:rsidRPr="00FE5EE2">
              <w:rPr>
                <w:rFonts w:ascii="Times New Roman" w:eastAsia="Times New Roman" w:hAnsi="Times New Roman" w:cs="Times New Roman"/>
                <w:sz w:val="24"/>
                <w:szCs w:val="24"/>
                <w:lang w:eastAsia="ar-SA"/>
              </w:rPr>
              <w:t xml:space="preserve"> (при наличии)</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CF24D8">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Решение Участника об одобрении крупной сделки</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lastRenderedPageBreak/>
              <w:t>15.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CF24D8" w:rsidP="00FE5EE2">
            <w:pPr>
              <w:tabs>
                <w:tab w:val="left" w:pos="708"/>
              </w:tabs>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Pr="00D7148A">
              <w:rPr>
                <w:rFonts w:ascii="Times New Roman" w:eastAsia="Times New Roman" w:hAnsi="Times New Roman" w:cs="Times New Roman"/>
                <w:sz w:val="24"/>
                <w:szCs w:val="24"/>
                <w:lang w:eastAsia="ar-SA"/>
              </w:rPr>
              <w:t>ухгалтерск</w:t>
            </w:r>
            <w:r>
              <w:rPr>
                <w:rFonts w:ascii="Times New Roman" w:eastAsia="Times New Roman" w:hAnsi="Times New Roman" w:cs="Times New Roman"/>
                <w:sz w:val="24"/>
                <w:szCs w:val="24"/>
                <w:lang w:eastAsia="ar-SA"/>
              </w:rPr>
              <w:t>ая</w:t>
            </w:r>
            <w:r w:rsidRPr="00D7148A">
              <w:rPr>
                <w:rFonts w:ascii="Times New Roman" w:eastAsia="Times New Roman" w:hAnsi="Times New Roman" w:cs="Times New Roman"/>
                <w:sz w:val="24"/>
                <w:szCs w:val="24"/>
                <w:lang w:eastAsia="ar-SA"/>
              </w:rPr>
              <w:t xml:space="preserve"> отчетност</w:t>
            </w:r>
            <w:r>
              <w:rPr>
                <w:rFonts w:ascii="Times New Roman" w:eastAsia="Times New Roman" w:hAnsi="Times New Roman" w:cs="Times New Roman"/>
                <w:sz w:val="24"/>
                <w:szCs w:val="24"/>
                <w:lang w:eastAsia="ar-SA"/>
              </w:rPr>
              <w:t>ь</w:t>
            </w:r>
            <w:r w:rsidRPr="00D7148A">
              <w:rPr>
                <w:rFonts w:ascii="Times New Roman" w:eastAsia="Times New Roman" w:hAnsi="Times New Roman" w:cs="Times New Roman"/>
                <w:sz w:val="24"/>
                <w:szCs w:val="24"/>
                <w:lang w:eastAsia="ar-SA"/>
              </w:rPr>
              <w:t xml:space="preserve"> за 201</w:t>
            </w:r>
            <w:r w:rsidR="009252DB">
              <w:rPr>
                <w:rFonts w:ascii="Times New Roman" w:eastAsia="Times New Roman" w:hAnsi="Times New Roman" w:cs="Times New Roman"/>
                <w:sz w:val="24"/>
                <w:szCs w:val="24"/>
                <w:lang w:eastAsia="ar-SA"/>
              </w:rPr>
              <w:t>5</w:t>
            </w:r>
            <w:r w:rsidRPr="00D7148A">
              <w:rPr>
                <w:rFonts w:ascii="Times New Roman" w:eastAsia="Times New Roman" w:hAnsi="Times New Roman" w:cs="Times New Roman"/>
                <w:sz w:val="24"/>
                <w:szCs w:val="24"/>
                <w:lang w:eastAsia="ar-SA"/>
              </w:rPr>
              <w:t xml:space="preserve"> год с отметкой налоговой инспекции, </w:t>
            </w:r>
            <w:r w:rsidRPr="00D7148A">
              <w:rPr>
                <w:rFonts w:ascii="Times New Roman" w:eastAsia="Times New Roman" w:hAnsi="Times New Roman" w:cs="Times New Roman"/>
                <w:bCs/>
                <w:sz w:val="24"/>
                <w:lang w:eastAsia="ru-RU"/>
              </w:rPr>
              <w:t>поданн</w:t>
            </w:r>
            <w:r>
              <w:rPr>
                <w:rFonts w:ascii="Times New Roman" w:eastAsia="Times New Roman" w:hAnsi="Times New Roman" w:cs="Times New Roman"/>
                <w:bCs/>
                <w:sz w:val="24"/>
                <w:lang w:eastAsia="ru-RU"/>
              </w:rPr>
              <w:t>ая</w:t>
            </w:r>
            <w:r w:rsidRPr="00D7148A">
              <w:rPr>
                <w:rFonts w:ascii="Times New Roman" w:eastAsia="Times New Roman" w:hAnsi="Times New Roman" w:cs="Times New Roman"/>
                <w:bCs/>
                <w:sz w:val="24"/>
                <w:lang w:eastAsia="ru-RU"/>
              </w:rPr>
              <w:t xml:space="preserve"> в установленном порядке в налоговую инспекцию по месту регистрации Участника с отметкой о приеме</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16.</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DB703E">
            <w:pPr>
              <w:tabs>
                <w:tab w:val="left" w:pos="708"/>
              </w:tabs>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bCs/>
                <w:sz w:val="24"/>
                <w:lang w:eastAsia="ru-RU"/>
              </w:rPr>
              <w:t>Документы, подтверждающие соответствие продукции требованиям, установленным в соответствии с законодательством РФ (сертификат</w:t>
            </w:r>
            <w:r w:rsidR="00DB703E">
              <w:rPr>
                <w:rFonts w:ascii="Times New Roman" w:eastAsia="Times New Roman" w:hAnsi="Times New Roman" w:cs="Times New Roman"/>
                <w:bCs/>
                <w:sz w:val="24"/>
                <w:lang w:eastAsia="ru-RU"/>
              </w:rPr>
              <w:t>,</w:t>
            </w:r>
            <w:r w:rsidRPr="00FE5EE2">
              <w:rPr>
                <w:rFonts w:ascii="Times New Roman" w:eastAsia="Times New Roman" w:hAnsi="Times New Roman" w:cs="Times New Roman"/>
                <w:bCs/>
                <w:sz w:val="24"/>
                <w:lang w:eastAsia="ru-RU"/>
              </w:rPr>
              <w:t xml:space="preserve"> </w:t>
            </w:r>
            <w:r w:rsidR="00DB703E" w:rsidRPr="00FE5EE2">
              <w:rPr>
                <w:rFonts w:ascii="Times New Roman" w:eastAsia="Times New Roman" w:hAnsi="Times New Roman" w:cs="Times New Roman"/>
                <w:bCs/>
                <w:sz w:val="24"/>
                <w:lang w:eastAsia="ru-RU"/>
              </w:rPr>
              <w:t>подтверждающ</w:t>
            </w:r>
            <w:r w:rsidR="00DB703E">
              <w:rPr>
                <w:rFonts w:ascii="Times New Roman" w:eastAsia="Times New Roman" w:hAnsi="Times New Roman" w:cs="Times New Roman"/>
                <w:bCs/>
                <w:sz w:val="24"/>
                <w:lang w:eastAsia="ru-RU"/>
              </w:rPr>
              <w:t>ий</w:t>
            </w:r>
            <w:r w:rsidR="00DB703E" w:rsidRPr="00FE5EE2">
              <w:rPr>
                <w:rFonts w:ascii="Times New Roman" w:eastAsia="Times New Roman" w:hAnsi="Times New Roman" w:cs="Times New Roman"/>
                <w:bCs/>
                <w:sz w:val="24"/>
                <w:lang w:eastAsia="ru-RU"/>
              </w:rPr>
              <w:t xml:space="preserve"> качество товара</w:t>
            </w:r>
            <w:r w:rsidRPr="00FE5EE2">
              <w:rPr>
                <w:rFonts w:ascii="Times New Roman" w:eastAsia="Times New Roman" w:hAnsi="Times New Roman" w:cs="Times New Roman"/>
                <w:bCs/>
                <w:sz w:val="24"/>
                <w:lang w:eastAsia="ru-RU"/>
              </w:rPr>
              <w:t>)</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17</w:t>
            </w:r>
          </w:p>
        </w:tc>
        <w:tc>
          <w:tcPr>
            <w:tcW w:w="4529" w:type="dxa"/>
            <w:gridSpan w:val="2"/>
            <w:tcBorders>
              <w:top w:val="single" w:sz="4" w:space="0" w:color="000000"/>
              <w:left w:val="single" w:sz="4" w:space="0" w:color="000000"/>
              <w:bottom w:val="single" w:sz="4" w:space="0" w:color="000000"/>
              <w:right w:val="single" w:sz="4" w:space="0" w:color="000000"/>
            </w:tcBorders>
          </w:tcPr>
          <w:p w:rsidR="009252DB" w:rsidRPr="009252DB" w:rsidRDefault="009252DB" w:rsidP="009252DB">
            <w:pPr>
              <w:tabs>
                <w:tab w:val="left" w:pos="708"/>
              </w:tabs>
              <w:spacing w:after="0" w:line="240" w:lineRule="auto"/>
              <w:jc w:val="both"/>
              <w:rPr>
                <w:rFonts w:ascii="Times New Roman" w:eastAsia="Times New Roman" w:hAnsi="Times New Roman" w:cs="Times New Roman"/>
                <w:b/>
                <w:bCs/>
                <w:sz w:val="24"/>
                <w:lang w:eastAsia="ru-RU"/>
              </w:rPr>
            </w:pPr>
            <w:r w:rsidRPr="009252DB">
              <w:rPr>
                <w:rFonts w:ascii="Times New Roman" w:eastAsia="Times New Roman" w:hAnsi="Times New Roman" w:cs="Times New Roman"/>
                <w:b/>
                <w:bCs/>
                <w:sz w:val="24"/>
                <w:lang w:eastAsia="ru-RU"/>
              </w:rPr>
              <w:t>По лоту №3</w:t>
            </w:r>
          </w:p>
          <w:p w:rsidR="009252DB" w:rsidRPr="009252DB" w:rsidRDefault="009252DB" w:rsidP="009252DB">
            <w:pPr>
              <w:tabs>
                <w:tab w:val="left" w:pos="708"/>
              </w:tabs>
              <w:spacing w:after="0" w:line="240" w:lineRule="auto"/>
              <w:jc w:val="both"/>
              <w:rPr>
                <w:rFonts w:ascii="Times New Roman" w:eastAsia="Times New Roman" w:hAnsi="Times New Roman" w:cs="Times New Roman"/>
                <w:sz w:val="24"/>
                <w:szCs w:val="24"/>
                <w:lang w:eastAsia="ru-RU"/>
              </w:rPr>
            </w:pPr>
            <w:r w:rsidRPr="009252DB">
              <w:rPr>
                <w:rFonts w:ascii="Times New Roman" w:eastAsia="Times New Roman" w:hAnsi="Times New Roman" w:cs="Times New Roman"/>
                <w:bCs/>
                <w:sz w:val="24"/>
                <w:lang w:eastAsia="ru-RU"/>
              </w:rPr>
              <w:t>Э</w:t>
            </w:r>
            <w:r w:rsidRPr="009252DB">
              <w:rPr>
                <w:rFonts w:ascii="Times New Roman" w:eastAsia="Times New Roman" w:hAnsi="Times New Roman" w:cs="Times New Roman"/>
                <w:bCs/>
                <w:sz w:val="24"/>
                <w:lang w:eastAsia="ru-RU"/>
              </w:rPr>
              <w:t xml:space="preserve">лектронный вид оригинала документа подтверждающего </w:t>
            </w:r>
            <w:r w:rsidRPr="009252DB">
              <w:rPr>
                <w:rFonts w:ascii="Times New Roman" w:eastAsia="Times New Roman" w:hAnsi="Times New Roman" w:cs="Times New Roman"/>
                <w:sz w:val="24"/>
                <w:szCs w:val="24"/>
                <w:lang w:eastAsia="ru-RU"/>
              </w:rPr>
              <w:t xml:space="preserve">статус авторизованного дилера </w:t>
            </w:r>
            <w:r w:rsidRPr="009252DB">
              <w:rPr>
                <w:rFonts w:ascii="Times New Roman" w:eastAsia="Times New Roman" w:hAnsi="Times New Roman" w:cs="Times New Roman"/>
                <w:sz w:val="24"/>
                <w:szCs w:val="24"/>
                <w:lang w:val="en-US" w:eastAsia="ru-RU"/>
              </w:rPr>
              <w:t>Microsoft</w:t>
            </w:r>
            <w:r w:rsidRPr="009252DB">
              <w:rPr>
                <w:rFonts w:ascii="Times New Roman" w:eastAsia="Times New Roman" w:hAnsi="Times New Roman" w:cs="Times New Roman"/>
                <w:sz w:val="24"/>
                <w:szCs w:val="24"/>
                <w:lang w:eastAsia="ru-RU"/>
              </w:rPr>
              <w:t>.</w:t>
            </w:r>
          </w:p>
          <w:p w:rsidR="00FE5EE2" w:rsidRPr="00FE5EE2" w:rsidRDefault="00FE5EE2" w:rsidP="00CF24D8">
            <w:pPr>
              <w:tabs>
                <w:tab w:val="left" w:pos="708"/>
              </w:tabs>
              <w:rPr>
                <w:rFonts w:ascii="Times New Roman" w:eastAsia="Times New Roman" w:hAnsi="Times New Roman" w:cs="Times New Roman"/>
                <w:bCs/>
                <w:sz w:val="24"/>
                <w:lang w:eastAsia="ru-RU"/>
              </w:rPr>
            </w:pP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9252DB" w:rsidRPr="00FE5EE2" w:rsidTr="00FE5EE2">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9252DB" w:rsidRPr="00FE5EE2" w:rsidRDefault="009252DB"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4529" w:type="dxa"/>
            <w:gridSpan w:val="2"/>
            <w:tcBorders>
              <w:top w:val="single" w:sz="4" w:space="0" w:color="000000"/>
              <w:left w:val="single" w:sz="4" w:space="0" w:color="000000"/>
              <w:bottom w:val="single" w:sz="4" w:space="0" w:color="000000"/>
              <w:right w:val="single" w:sz="4" w:space="0" w:color="000000"/>
            </w:tcBorders>
          </w:tcPr>
          <w:p w:rsidR="009252DB" w:rsidRPr="00AF5324" w:rsidRDefault="009252DB" w:rsidP="009252DB">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AF5324">
              <w:rPr>
                <w:rFonts w:ascii="Times New Roman" w:eastAsia="Times New Roman" w:hAnsi="Times New Roman" w:cs="Times New Roman"/>
                <w:b/>
                <w:sz w:val="24"/>
                <w:szCs w:val="24"/>
                <w:lang w:eastAsia="ar-SA"/>
              </w:rPr>
              <w:t>По лоту № 4:</w:t>
            </w:r>
          </w:p>
          <w:p w:rsidR="009252DB" w:rsidRDefault="009252DB" w:rsidP="009252DB">
            <w:pPr>
              <w:spacing w:after="0" w:line="240" w:lineRule="auto"/>
              <w:jc w:val="both"/>
              <w:rPr>
                <w:rFonts w:ascii="Times New Roman" w:eastAsia="Times New Roman" w:hAnsi="Times New Roman" w:cs="Times New Roman"/>
                <w:sz w:val="24"/>
                <w:szCs w:val="24"/>
                <w:lang w:eastAsia="ru-RU"/>
              </w:rPr>
            </w:pPr>
            <w:bookmarkStart w:id="25" w:name="_GoBack"/>
            <w:r w:rsidRPr="009252DB">
              <w:rPr>
                <w:rFonts w:ascii="Times New Roman" w:eastAsia="Times New Roman" w:hAnsi="Times New Roman" w:cs="Times New Roman"/>
                <w:sz w:val="24"/>
                <w:szCs w:val="24"/>
                <w:lang w:eastAsia="ar-SA"/>
              </w:rPr>
              <w:t>электронный вид</w:t>
            </w:r>
            <w:r w:rsidRPr="00AF5324">
              <w:rPr>
                <w:rFonts w:ascii="Times New Roman" w:eastAsia="Times New Roman" w:hAnsi="Times New Roman" w:cs="Times New Roman"/>
                <w:b/>
                <w:sz w:val="24"/>
                <w:szCs w:val="24"/>
                <w:lang w:eastAsia="ar-SA"/>
              </w:rPr>
              <w:t xml:space="preserve"> </w:t>
            </w:r>
            <w:bookmarkEnd w:id="25"/>
            <w:r w:rsidRPr="00AF5324">
              <w:rPr>
                <w:rFonts w:ascii="Times New Roman" w:eastAsia="Calibri" w:hAnsi="Times New Roman" w:cs="Times New Roman"/>
                <w:sz w:val="24"/>
                <w:szCs w:val="24"/>
              </w:rPr>
              <w:t xml:space="preserve">сертификата партнера, выданного производителем или электронный вид оригинала иного документа подтверждающего </w:t>
            </w:r>
            <w:r w:rsidRPr="00AF5324">
              <w:rPr>
                <w:rFonts w:ascii="Times New Roman" w:eastAsia="Times New Roman" w:hAnsi="Times New Roman" w:cs="Times New Roman"/>
                <w:sz w:val="24"/>
                <w:szCs w:val="24"/>
                <w:lang w:eastAsia="ru-RU"/>
              </w:rPr>
              <w:t>статус официального представителя концерна «</w:t>
            </w:r>
            <w:proofErr w:type="spellStart"/>
            <w:r w:rsidRPr="00AF5324">
              <w:rPr>
                <w:rFonts w:ascii="Times New Roman" w:eastAsia="Times New Roman" w:hAnsi="Times New Roman" w:cs="Times New Roman"/>
                <w:sz w:val="24"/>
                <w:szCs w:val="24"/>
                <w:lang w:val="en-US" w:eastAsia="ru-RU"/>
              </w:rPr>
              <w:t>Francotyp</w:t>
            </w:r>
            <w:proofErr w:type="spellEnd"/>
            <w:r w:rsidRPr="00AF5324">
              <w:rPr>
                <w:rFonts w:ascii="Times New Roman" w:eastAsia="Times New Roman" w:hAnsi="Times New Roman" w:cs="Times New Roman"/>
                <w:sz w:val="24"/>
                <w:szCs w:val="24"/>
                <w:lang w:eastAsia="ru-RU"/>
              </w:rPr>
              <w:t xml:space="preserve"> – </w:t>
            </w:r>
            <w:proofErr w:type="spellStart"/>
            <w:r w:rsidRPr="00AF5324">
              <w:rPr>
                <w:rFonts w:ascii="Times New Roman" w:eastAsia="Times New Roman" w:hAnsi="Times New Roman" w:cs="Times New Roman"/>
                <w:sz w:val="24"/>
                <w:szCs w:val="24"/>
                <w:lang w:val="en-US" w:eastAsia="ru-RU"/>
              </w:rPr>
              <w:t>Postalia</w:t>
            </w:r>
            <w:proofErr w:type="spellEnd"/>
            <w:r w:rsidRPr="00AF5324">
              <w:rPr>
                <w:rFonts w:ascii="Times New Roman" w:eastAsia="Times New Roman" w:hAnsi="Times New Roman" w:cs="Times New Roman"/>
                <w:sz w:val="24"/>
                <w:szCs w:val="24"/>
                <w:lang w:eastAsia="ru-RU"/>
              </w:rPr>
              <w:t>» с правом на ремонт, гарантийный ремонт и обслуживание оргтехники.</w:t>
            </w:r>
          </w:p>
          <w:p w:rsidR="009252DB" w:rsidRPr="009252DB" w:rsidRDefault="009252DB" w:rsidP="009252DB">
            <w:pPr>
              <w:tabs>
                <w:tab w:val="left" w:pos="708"/>
              </w:tabs>
              <w:spacing w:after="0" w:line="240" w:lineRule="auto"/>
              <w:jc w:val="both"/>
              <w:rPr>
                <w:rFonts w:ascii="Times New Roman" w:eastAsia="Times New Roman" w:hAnsi="Times New Roman" w:cs="Times New Roman"/>
                <w:bCs/>
                <w:sz w:val="24"/>
                <w:lang w:eastAsia="ru-RU"/>
              </w:rPr>
            </w:pPr>
          </w:p>
        </w:tc>
        <w:tc>
          <w:tcPr>
            <w:tcW w:w="1708" w:type="dxa"/>
            <w:tcBorders>
              <w:top w:val="single" w:sz="4" w:space="0" w:color="000000"/>
              <w:left w:val="single" w:sz="4" w:space="0" w:color="000000"/>
              <w:bottom w:val="single" w:sz="4" w:space="0" w:color="000000"/>
              <w:right w:val="single" w:sz="4" w:space="0" w:color="000000"/>
            </w:tcBorders>
          </w:tcPr>
          <w:p w:rsidR="009252DB" w:rsidRPr="00FE5EE2" w:rsidRDefault="009252DB"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252DB" w:rsidRPr="00FE5EE2" w:rsidRDefault="009252DB"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252DB" w:rsidRPr="00FE5EE2" w:rsidRDefault="009252DB"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E5EE2" w:rsidRPr="00FE5EE2" w:rsidRDefault="009252DB"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r w:rsidR="00FE5EE2" w:rsidRPr="00FE5EE2">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bCs/>
                <w:sz w:val="24"/>
                <w:szCs w:val="24"/>
                <w:lang w:eastAsia="ar-SA"/>
              </w:rPr>
            </w:pPr>
            <w:r w:rsidRPr="00FE5EE2">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FE5EE2" w:rsidRPr="00FE5EE2" w:rsidTr="00FE5EE2">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E5EE2" w:rsidRPr="00FE5EE2" w:rsidRDefault="00FE5EE2" w:rsidP="00FE5EE2">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E5EE2" w:rsidRPr="00FE5EE2" w:rsidRDefault="00FE5EE2" w:rsidP="00FE5EE2">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bl>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Дата «_____»______________20__г.</w:t>
      </w:r>
    </w:p>
    <w:p w:rsidR="00FE5EE2" w:rsidRPr="00FE5EE2" w:rsidRDefault="00FE5EE2" w:rsidP="00FE5EE2">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Примечание: </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FE5EE2" w:rsidRPr="00FE5EE2" w:rsidRDefault="00FE5EE2" w:rsidP="00FE5EE2">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FE5EE2">
        <w:rPr>
          <w:rFonts w:ascii="Times New Roman" w:eastAsia="Times New Roman" w:hAnsi="Times New Roman" w:cs="Times New Roman"/>
          <w:sz w:val="24"/>
          <w:szCs w:val="24"/>
          <w:lang w:eastAsia="ar-SA"/>
        </w:rPr>
        <w:t xml:space="preserve"> 2) Организации, применяющие </w:t>
      </w:r>
      <w:r w:rsidRPr="00FE5EE2">
        <w:rPr>
          <w:rFonts w:ascii="Times New Roman" w:eastAsia="Times New Roman" w:hAnsi="Times New Roman" w:cs="Times New Roman"/>
          <w:bCs/>
          <w:sz w:val="24"/>
          <w:lang w:eastAsia="ru-RU"/>
        </w:rPr>
        <w:t>системы налогообложения, отличные от общей системы, и организации, зареги</w:t>
      </w:r>
      <w:r w:rsidR="008A546D">
        <w:rPr>
          <w:rFonts w:ascii="Times New Roman" w:eastAsia="Times New Roman" w:hAnsi="Times New Roman" w:cs="Times New Roman"/>
          <w:bCs/>
          <w:sz w:val="24"/>
          <w:lang w:eastAsia="ru-RU"/>
        </w:rPr>
        <w:t>стрированные после 1 января 2015</w:t>
      </w:r>
      <w:r w:rsidRPr="00FE5EE2">
        <w:rPr>
          <w:rFonts w:ascii="Times New Roman" w:eastAsia="Times New Roman" w:hAnsi="Times New Roman" w:cs="Times New Roman"/>
          <w:bCs/>
          <w:sz w:val="24"/>
          <w:lang w:eastAsia="ru-RU"/>
        </w:rPr>
        <w:t xml:space="preserve"> года, указывают в п.16 описи сведения с учетом требований п. 3.2. </w:t>
      </w:r>
      <w:r w:rsidRPr="00FE5EE2">
        <w:rPr>
          <w:rFonts w:ascii="Times New Roman" w:eastAsia="Times New Roman" w:hAnsi="Times New Roman" w:cs="Times New Roman"/>
          <w:sz w:val="24"/>
          <w:szCs w:val="24"/>
          <w:lang w:eastAsia="ar-SA"/>
        </w:rPr>
        <w:t>настоящей Документации.</w:t>
      </w:r>
    </w:p>
    <w:p w:rsidR="00FE5EE2" w:rsidRPr="00FE5EE2" w:rsidRDefault="00FE5EE2" w:rsidP="00FE5EE2">
      <w:pPr>
        <w:tabs>
          <w:tab w:val="left" w:pos="708"/>
        </w:tabs>
        <w:rPr>
          <w:rFonts w:ascii="Calibri" w:eastAsia="Calibri" w:hAnsi="Calibri" w:cs="Times New Roman"/>
        </w:rPr>
      </w:pPr>
    </w:p>
    <w:p w:rsidR="00FE5EE2" w:rsidRPr="00FE5EE2" w:rsidRDefault="00FE5EE2" w:rsidP="00FE5EE2">
      <w:pPr>
        <w:tabs>
          <w:tab w:val="left" w:pos="708"/>
        </w:tabs>
        <w:rPr>
          <w:rFonts w:ascii="Calibri" w:eastAsia="Calibri" w:hAnsi="Calibri" w:cs="Times New Roman"/>
        </w:rPr>
      </w:pPr>
    </w:p>
    <w:p w:rsidR="00996AC2" w:rsidRDefault="00996AC2"/>
    <w:sectPr w:rsidR="00996AC2" w:rsidSect="00B940DA">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1">
    <w:nsid w:val="0000000E"/>
    <w:multiLevelType w:val="multilevel"/>
    <w:tmpl w:val="FE22F32A"/>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862"/>
        </w:tabs>
        <w:ind w:left="862" w:hanging="720"/>
      </w:pPr>
      <w:rPr>
        <w:rFonts w:ascii="Times New Roman" w:hAnsi="Times New Roman" w:cs="Times New Roman"/>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2">
    <w:nsid w:val="00000014"/>
    <w:multiLevelType w:val="multilevel"/>
    <w:tmpl w:val="00000014"/>
    <w:name w:val="WW8Num46"/>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4">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06395686"/>
    <w:multiLevelType w:val="multilevel"/>
    <w:tmpl w:val="DD269A30"/>
    <w:styleLink w:val="1"/>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8">
    <w:nsid w:val="0AC26470"/>
    <w:multiLevelType w:val="multilevel"/>
    <w:tmpl w:val="EF2E60E8"/>
    <w:styleLink w:val="6"/>
    <w:lvl w:ilvl="0">
      <w:start w:val="4"/>
      <w:numFmt w:val="decimal"/>
      <w:lvlText w:val="%1.6.6."/>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0BB67E2F"/>
    <w:multiLevelType w:val="multilevel"/>
    <w:tmpl w:val="54884AD2"/>
    <w:styleLink w:val="13"/>
    <w:lvl w:ilvl="0">
      <w:start w:val="4"/>
      <w:numFmt w:val="decimal"/>
      <w:lvlText w:val="%1)"/>
      <w:lvlJc w:val="left"/>
      <w:pPr>
        <w:ind w:left="360" w:hanging="360"/>
      </w:pPr>
    </w:lvl>
    <w:lvl w:ilvl="1">
      <w:start w:val="1"/>
      <w:numFmt w:val="none"/>
      <w:lvlText w:val="4.9."/>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D040867"/>
    <w:multiLevelType w:val="multilevel"/>
    <w:tmpl w:val="7C68367C"/>
    <w:styleLink w:val="2"/>
    <w:lvl w:ilvl="0">
      <w:start w:val="4"/>
      <w:numFmt w:val="decimal"/>
      <w:lvlText w:val="%1.6.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5AA591B"/>
    <w:multiLevelType w:val="hybridMultilevel"/>
    <w:tmpl w:val="BF40A0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8367F3A"/>
    <w:multiLevelType w:val="multilevel"/>
    <w:tmpl w:val="05FA8336"/>
    <w:styleLink w:val="5"/>
    <w:lvl w:ilvl="0">
      <w:start w:val="4"/>
      <w:numFmt w:val="decimal"/>
      <w:lvlText w:val="%1.6."/>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20D82839"/>
    <w:multiLevelType w:val="hybridMultilevel"/>
    <w:tmpl w:val="FA866C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277B5078"/>
    <w:multiLevelType w:val="hybridMultilevel"/>
    <w:tmpl w:val="FCB8A2F0"/>
    <w:lvl w:ilvl="0" w:tplc="04190001">
      <w:start w:val="1"/>
      <w:numFmt w:val="bullet"/>
      <w:lvlText w:val=""/>
      <w:lvlJc w:val="left"/>
      <w:pPr>
        <w:ind w:left="1144" w:hanging="360"/>
      </w:pPr>
      <w:rPr>
        <w:rFonts w:ascii="Symbol" w:hAnsi="Symbol" w:hint="default"/>
      </w:rPr>
    </w:lvl>
    <w:lvl w:ilvl="1" w:tplc="04190003">
      <w:start w:val="1"/>
      <w:numFmt w:val="bullet"/>
      <w:lvlText w:val="o"/>
      <w:lvlJc w:val="left"/>
      <w:pPr>
        <w:ind w:left="1864" w:hanging="360"/>
      </w:pPr>
      <w:rPr>
        <w:rFonts w:ascii="Courier New" w:hAnsi="Courier New" w:cs="Courier New" w:hint="default"/>
      </w:rPr>
    </w:lvl>
    <w:lvl w:ilvl="2" w:tplc="04190005">
      <w:start w:val="1"/>
      <w:numFmt w:val="bullet"/>
      <w:lvlText w:val=""/>
      <w:lvlJc w:val="left"/>
      <w:pPr>
        <w:ind w:left="2584" w:hanging="360"/>
      </w:pPr>
      <w:rPr>
        <w:rFonts w:ascii="Wingdings" w:hAnsi="Wingdings" w:hint="default"/>
      </w:rPr>
    </w:lvl>
    <w:lvl w:ilvl="3" w:tplc="04190001">
      <w:start w:val="1"/>
      <w:numFmt w:val="bullet"/>
      <w:lvlText w:val=""/>
      <w:lvlJc w:val="left"/>
      <w:pPr>
        <w:ind w:left="3304" w:hanging="360"/>
      </w:pPr>
      <w:rPr>
        <w:rFonts w:ascii="Symbol" w:hAnsi="Symbol" w:hint="default"/>
      </w:rPr>
    </w:lvl>
    <w:lvl w:ilvl="4" w:tplc="04190003">
      <w:start w:val="1"/>
      <w:numFmt w:val="bullet"/>
      <w:lvlText w:val="o"/>
      <w:lvlJc w:val="left"/>
      <w:pPr>
        <w:ind w:left="4024" w:hanging="360"/>
      </w:pPr>
      <w:rPr>
        <w:rFonts w:ascii="Courier New" w:hAnsi="Courier New" w:cs="Courier New" w:hint="default"/>
      </w:rPr>
    </w:lvl>
    <w:lvl w:ilvl="5" w:tplc="04190005">
      <w:start w:val="1"/>
      <w:numFmt w:val="bullet"/>
      <w:lvlText w:val=""/>
      <w:lvlJc w:val="left"/>
      <w:pPr>
        <w:ind w:left="4744" w:hanging="360"/>
      </w:pPr>
      <w:rPr>
        <w:rFonts w:ascii="Wingdings" w:hAnsi="Wingdings" w:hint="default"/>
      </w:rPr>
    </w:lvl>
    <w:lvl w:ilvl="6" w:tplc="04190001">
      <w:start w:val="1"/>
      <w:numFmt w:val="bullet"/>
      <w:lvlText w:val=""/>
      <w:lvlJc w:val="left"/>
      <w:pPr>
        <w:ind w:left="5464" w:hanging="360"/>
      </w:pPr>
      <w:rPr>
        <w:rFonts w:ascii="Symbol" w:hAnsi="Symbol" w:hint="default"/>
      </w:rPr>
    </w:lvl>
    <w:lvl w:ilvl="7" w:tplc="04190003">
      <w:start w:val="1"/>
      <w:numFmt w:val="bullet"/>
      <w:lvlText w:val="o"/>
      <w:lvlJc w:val="left"/>
      <w:pPr>
        <w:ind w:left="6184" w:hanging="360"/>
      </w:pPr>
      <w:rPr>
        <w:rFonts w:ascii="Courier New" w:hAnsi="Courier New" w:cs="Courier New" w:hint="default"/>
      </w:rPr>
    </w:lvl>
    <w:lvl w:ilvl="8" w:tplc="04190005">
      <w:start w:val="1"/>
      <w:numFmt w:val="bullet"/>
      <w:lvlText w:val=""/>
      <w:lvlJc w:val="left"/>
      <w:pPr>
        <w:ind w:left="6904" w:hanging="360"/>
      </w:pPr>
      <w:rPr>
        <w:rFonts w:ascii="Wingdings" w:hAnsi="Wingdings" w:hint="default"/>
      </w:rPr>
    </w:lvl>
  </w:abstractNum>
  <w:abstractNum w:abstractNumId="17">
    <w:nsid w:val="27F9350A"/>
    <w:multiLevelType w:val="multilevel"/>
    <w:tmpl w:val="FD46FF2A"/>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2BA524DB"/>
    <w:multiLevelType w:val="hybridMultilevel"/>
    <w:tmpl w:val="701C7C08"/>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9">
    <w:nsid w:val="3BAD0AE1"/>
    <w:multiLevelType w:val="multilevel"/>
    <w:tmpl w:val="0419001F"/>
    <w:styleLink w:val="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4.8."/>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F2402B7"/>
    <w:multiLevelType w:val="multilevel"/>
    <w:tmpl w:val="AD589912"/>
    <w:styleLink w:val="8"/>
    <w:lvl w:ilvl="0">
      <w:start w:val="1"/>
      <w:numFmt w:val="none"/>
      <w:lvlText w:val="5.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8AC3CD6"/>
    <w:multiLevelType w:val="multilevel"/>
    <w:tmpl w:val="90DE1B42"/>
    <w:lvl w:ilvl="0">
      <w:start w:val="3"/>
      <w:numFmt w:val="decimal"/>
      <w:lvlText w:val="%1."/>
      <w:lvlJc w:val="left"/>
      <w:pPr>
        <w:ind w:left="360" w:hanging="360"/>
      </w:pPr>
    </w:lvl>
    <w:lvl w:ilvl="1">
      <w:start w:val="1"/>
      <w:numFmt w:val="decimal"/>
      <w:lvlText w:val="%1.%2."/>
      <w:lvlJc w:val="left"/>
      <w:pPr>
        <w:ind w:left="1070" w:hanging="360"/>
      </w:pPr>
      <w:rPr>
        <w:b w:val="0"/>
      </w:rPr>
    </w:lvl>
    <w:lvl w:ilvl="2">
      <w:start w:val="1"/>
      <w:numFmt w:val="decimal"/>
      <w:lvlText w:val="%1.%2.%3."/>
      <w:lvlJc w:val="left"/>
      <w:pPr>
        <w:ind w:left="1620" w:hanging="720"/>
      </w:pPr>
    </w:lvl>
    <w:lvl w:ilvl="3">
      <w:start w:val="1"/>
      <w:numFmt w:val="decimal"/>
      <w:lvlText w:val="%1.%2.%3.%4."/>
      <w:lvlJc w:val="left"/>
      <w:pPr>
        <w:ind w:left="2070" w:hanging="720"/>
      </w:pPr>
    </w:lvl>
    <w:lvl w:ilvl="4">
      <w:start w:val="1"/>
      <w:numFmt w:val="decimal"/>
      <w:lvlText w:val="%1.%2.%3.%4.%5."/>
      <w:lvlJc w:val="left"/>
      <w:pPr>
        <w:ind w:left="2880" w:hanging="1080"/>
      </w:pPr>
    </w:lvl>
    <w:lvl w:ilvl="5">
      <w:start w:val="1"/>
      <w:numFmt w:val="decimal"/>
      <w:lvlText w:val="%1.%2.%3.%4.%5.%6."/>
      <w:lvlJc w:val="left"/>
      <w:pPr>
        <w:ind w:left="3330" w:hanging="1080"/>
      </w:pPr>
    </w:lvl>
    <w:lvl w:ilvl="6">
      <w:start w:val="1"/>
      <w:numFmt w:val="decimal"/>
      <w:lvlText w:val="%1.%2.%3.%4.%5.%6.%7."/>
      <w:lvlJc w:val="left"/>
      <w:pPr>
        <w:ind w:left="4140" w:hanging="1440"/>
      </w:pPr>
    </w:lvl>
    <w:lvl w:ilvl="7">
      <w:start w:val="1"/>
      <w:numFmt w:val="decimal"/>
      <w:lvlText w:val="%1.%2.%3.%4.%5.%6.%7.%8."/>
      <w:lvlJc w:val="left"/>
      <w:pPr>
        <w:ind w:left="4590" w:hanging="1440"/>
      </w:pPr>
    </w:lvl>
    <w:lvl w:ilvl="8">
      <w:start w:val="1"/>
      <w:numFmt w:val="decimal"/>
      <w:lvlText w:val="%1.%2.%3.%4.%5.%6.%7.%8.%9."/>
      <w:lvlJc w:val="left"/>
      <w:pPr>
        <w:ind w:left="5400" w:hanging="1800"/>
      </w:pPr>
    </w:lvl>
  </w:abstractNum>
  <w:abstractNum w:abstractNumId="24">
    <w:nsid w:val="4EFE3103"/>
    <w:multiLevelType w:val="multilevel"/>
    <w:tmpl w:val="FE6AAC0E"/>
    <w:styleLink w:val="12"/>
    <w:lvl w:ilvl="0">
      <w:start w:val="4"/>
      <w:numFmt w:val="decimal"/>
      <w:lvlText w:val="%1)"/>
      <w:lvlJc w:val="left"/>
      <w:pPr>
        <w:ind w:left="360" w:hanging="360"/>
      </w:pPr>
    </w:lvl>
    <w:lvl w:ilvl="1">
      <w:start w:val="1"/>
      <w:numFmt w:val="none"/>
      <w:lvlText w:val="4.9."/>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0C26B53"/>
    <w:multiLevelType w:val="hybridMultilevel"/>
    <w:tmpl w:val="38905F12"/>
    <w:lvl w:ilvl="0" w:tplc="0419000B">
      <w:start w:val="1"/>
      <w:numFmt w:val="bullet"/>
      <w:lvlText w:val=""/>
      <w:lvlJc w:val="left"/>
      <w:pPr>
        <w:ind w:left="1260" w:hanging="360"/>
      </w:pPr>
      <w:rPr>
        <w:rFonts w:ascii="Wingdings" w:hAnsi="Wingdings"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13C2735"/>
    <w:multiLevelType w:val="multilevel"/>
    <w:tmpl w:val="4C84F908"/>
    <w:lvl w:ilvl="0">
      <w:start w:val="1"/>
      <w:numFmt w:val="decimal"/>
      <w:pStyle w:val="20"/>
      <w:lvlText w:val="%1."/>
      <w:lvlJc w:val="left"/>
      <w:pPr>
        <w:ind w:left="502" w:hanging="36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4"/>
      <w:numFmt w:val="decimal"/>
      <w:isLgl/>
      <w:lvlText w:val="4.%2."/>
      <w:lvlJc w:val="left"/>
      <w:pPr>
        <w:ind w:left="763"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nsid w:val="51FF658F"/>
    <w:multiLevelType w:val="hybridMultilevel"/>
    <w:tmpl w:val="02B89018"/>
    <w:lvl w:ilvl="0" w:tplc="A82AF98A">
      <w:start w:val="4"/>
      <w:numFmt w:val="decimal"/>
      <w:lvlText w:val="%1"/>
      <w:lvlJc w:val="left"/>
      <w:pPr>
        <w:ind w:left="720" w:hanging="360"/>
      </w:pPr>
    </w:lvl>
    <w:lvl w:ilvl="1" w:tplc="88BAC132">
      <w:start w:val="1"/>
      <w:numFmt w:val="lowerLetter"/>
      <w:lvlText w:val="%2."/>
      <w:lvlJc w:val="left"/>
      <w:pPr>
        <w:ind w:left="1440" w:hanging="360"/>
      </w:pPr>
      <w:rPr>
        <w:color w:val="FF0000"/>
        <w:u w:val="single"/>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D12C07"/>
    <w:multiLevelType w:val="multilevel"/>
    <w:tmpl w:val="31CCBC60"/>
    <w:styleLink w:val="14"/>
    <w:lvl w:ilvl="0">
      <w:start w:val="4"/>
      <w:numFmt w:val="decimal"/>
      <w:lvlText w:val="%1.9."/>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BD34CDA"/>
    <w:multiLevelType w:val="multilevel"/>
    <w:tmpl w:val="78362566"/>
    <w:styleLink w:val="4"/>
    <w:lvl w:ilvl="0">
      <w:start w:val="4"/>
      <w:numFmt w:val="decimal"/>
      <w:lvlText w:val="%1"/>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6BDF159B"/>
    <w:multiLevelType w:val="multilevel"/>
    <w:tmpl w:val="74AECE30"/>
    <w:styleLink w:val="3"/>
    <w:lvl w:ilvl="0">
      <w:start w:val="4"/>
      <w:numFmt w:val="decimal"/>
      <w:lvlText w:val="%1.6.3."/>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755500F0"/>
    <w:multiLevelType w:val="multilevel"/>
    <w:tmpl w:val="66A66604"/>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3">
    <w:nsid w:val="79C07BD4"/>
    <w:multiLevelType w:val="multilevel"/>
    <w:tmpl w:val="702CD5D2"/>
    <w:lvl w:ilvl="0">
      <w:start w:val="1"/>
      <w:numFmt w:val="decimal"/>
      <w:pStyle w:val="16"/>
      <w:lvlText w:val="%1."/>
      <w:lvlJc w:val="left"/>
      <w:pPr>
        <w:ind w:left="720" w:hanging="360"/>
      </w:pPr>
    </w:lvl>
    <w:lvl w:ilvl="1">
      <w:start w:val="12"/>
      <w:numFmt w:val="decimal"/>
      <w:isLgl/>
      <w:lvlText w:val="%1.%2."/>
      <w:lvlJc w:val="left"/>
      <w:pPr>
        <w:ind w:left="764" w:hanging="48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nsid w:val="7E611B53"/>
    <w:multiLevelType w:val="multilevel"/>
    <w:tmpl w:val="D1762222"/>
    <w:styleLink w:val="9"/>
    <w:lvl w:ilvl="0">
      <w:start w:val="4"/>
      <w:numFmt w:val="decimal"/>
      <w:lvlText w:val="%1."/>
      <w:lvlJc w:val="left"/>
      <w:pPr>
        <w:tabs>
          <w:tab w:val="num" w:pos="360"/>
        </w:tabs>
        <w:ind w:left="360" w:hanging="360"/>
      </w:pPr>
    </w:lvl>
    <w:lvl w:ilvl="1">
      <w:start w:val="4"/>
      <w:numFmt w:val="decimal"/>
      <w:lvlText w:val="%1.%2."/>
      <w:lvlJc w:val="left"/>
      <w:pPr>
        <w:tabs>
          <w:tab w:val="num" w:pos="1996"/>
        </w:tabs>
        <w:ind w:left="0" w:firstLine="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num w:numId="1">
    <w:abstractNumId w:val="33"/>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8"/>
  </w:num>
  <w:num w:numId="22">
    <w:abstractNumId w:val="9"/>
  </w:num>
  <w:num w:numId="23">
    <w:abstractNumId w:val="10"/>
  </w:num>
  <w:num w:numId="24">
    <w:abstractNumId w:val="12"/>
  </w:num>
  <w:num w:numId="25">
    <w:abstractNumId w:val="19"/>
  </w:num>
  <w:num w:numId="26">
    <w:abstractNumId w:val="20"/>
  </w:num>
  <w:num w:numId="27">
    <w:abstractNumId w:val="21"/>
  </w:num>
  <w:num w:numId="28">
    <w:abstractNumId w:val="22"/>
  </w:num>
  <w:num w:numId="29">
    <w:abstractNumId w:val="24"/>
  </w:num>
  <w:num w:numId="30">
    <w:abstractNumId w:val="28"/>
  </w:num>
  <w:num w:numId="31">
    <w:abstractNumId w:val="29"/>
  </w:num>
  <w:num w:numId="32">
    <w:abstractNumId w:val="30"/>
  </w:num>
  <w:num w:numId="33">
    <w:abstractNumId w:val="31"/>
  </w:num>
  <w:num w:numId="34">
    <w:abstractNumId w:val="34"/>
  </w:num>
  <w:num w:numId="35">
    <w:abstractNumId w:val="25"/>
  </w:num>
  <w:num w:numId="36">
    <w:abstractNumId w:val="16"/>
  </w:num>
  <w:num w:numId="37">
    <w:abstractNumId w:val="11"/>
  </w:num>
  <w:num w:numId="38">
    <w:abstractNumId w:val="32"/>
  </w:num>
  <w:num w:numId="39">
    <w:abstractNumId w:val="23"/>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EE2"/>
    <w:rsid w:val="0002231A"/>
    <w:rsid w:val="00046C66"/>
    <w:rsid w:val="00083FB3"/>
    <w:rsid w:val="000909BE"/>
    <w:rsid w:val="000A5788"/>
    <w:rsid w:val="000F10DC"/>
    <w:rsid w:val="0011712E"/>
    <w:rsid w:val="00141C40"/>
    <w:rsid w:val="00156644"/>
    <w:rsid w:val="00156A31"/>
    <w:rsid w:val="00171579"/>
    <w:rsid w:val="001A1C4A"/>
    <w:rsid w:val="001C336A"/>
    <w:rsid w:val="001F0493"/>
    <w:rsid w:val="001F460B"/>
    <w:rsid w:val="002129E6"/>
    <w:rsid w:val="00213136"/>
    <w:rsid w:val="00270B14"/>
    <w:rsid w:val="00283D9C"/>
    <w:rsid w:val="002F2FD7"/>
    <w:rsid w:val="00366C94"/>
    <w:rsid w:val="003743B6"/>
    <w:rsid w:val="00392E56"/>
    <w:rsid w:val="0039649B"/>
    <w:rsid w:val="003E16E6"/>
    <w:rsid w:val="004257F9"/>
    <w:rsid w:val="004761BD"/>
    <w:rsid w:val="004B6DAC"/>
    <w:rsid w:val="0052286E"/>
    <w:rsid w:val="00526F40"/>
    <w:rsid w:val="00586F5A"/>
    <w:rsid w:val="005E181E"/>
    <w:rsid w:val="005E632E"/>
    <w:rsid w:val="005F5550"/>
    <w:rsid w:val="00645B54"/>
    <w:rsid w:val="00650A40"/>
    <w:rsid w:val="006A74CB"/>
    <w:rsid w:val="006B5FBF"/>
    <w:rsid w:val="006B70E2"/>
    <w:rsid w:val="006F1260"/>
    <w:rsid w:val="006F12FD"/>
    <w:rsid w:val="006F6734"/>
    <w:rsid w:val="006F70B5"/>
    <w:rsid w:val="00716F14"/>
    <w:rsid w:val="00740EC5"/>
    <w:rsid w:val="00764F0C"/>
    <w:rsid w:val="007C5F9F"/>
    <w:rsid w:val="007D325C"/>
    <w:rsid w:val="0081132A"/>
    <w:rsid w:val="00833D34"/>
    <w:rsid w:val="00840B1A"/>
    <w:rsid w:val="00853AFD"/>
    <w:rsid w:val="00863BD3"/>
    <w:rsid w:val="008A546D"/>
    <w:rsid w:val="008B25E5"/>
    <w:rsid w:val="008C619A"/>
    <w:rsid w:val="009252DB"/>
    <w:rsid w:val="009361F4"/>
    <w:rsid w:val="00963F42"/>
    <w:rsid w:val="0097298A"/>
    <w:rsid w:val="00984023"/>
    <w:rsid w:val="00996AC2"/>
    <w:rsid w:val="00A275C0"/>
    <w:rsid w:val="00A41CB1"/>
    <w:rsid w:val="00A436E2"/>
    <w:rsid w:val="00A578A5"/>
    <w:rsid w:val="00A624A4"/>
    <w:rsid w:val="00AA2977"/>
    <w:rsid w:val="00AB275B"/>
    <w:rsid w:val="00AD751B"/>
    <w:rsid w:val="00AF5324"/>
    <w:rsid w:val="00B4484C"/>
    <w:rsid w:val="00B66393"/>
    <w:rsid w:val="00B719F0"/>
    <w:rsid w:val="00B912FF"/>
    <w:rsid w:val="00B940DA"/>
    <w:rsid w:val="00BA276E"/>
    <w:rsid w:val="00BE1793"/>
    <w:rsid w:val="00BE7DB5"/>
    <w:rsid w:val="00C103AC"/>
    <w:rsid w:val="00C1258A"/>
    <w:rsid w:val="00C2057C"/>
    <w:rsid w:val="00C307A8"/>
    <w:rsid w:val="00C32750"/>
    <w:rsid w:val="00C347AF"/>
    <w:rsid w:val="00C37B9E"/>
    <w:rsid w:val="00CB388B"/>
    <w:rsid w:val="00CD3160"/>
    <w:rsid w:val="00CF24D8"/>
    <w:rsid w:val="00D058D0"/>
    <w:rsid w:val="00D05FCF"/>
    <w:rsid w:val="00D25C4F"/>
    <w:rsid w:val="00D35590"/>
    <w:rsid w:val="00D35C59"/>
    <w:rsid w:val="00D80A79"/>
    <w:rsid w:val="00D90418"/>
    <w:rsid w:val="00DB703E"/>
    <w:rsid w:val="00DC672D"/>
    <w:rsid w:val="00DD775A"/>
    <w:rsid w:val="00E274CD"/>
    <w:rsid w:val="00E37A75"/>
    <w:rsid w:val="00E42655"/>
    <w:rsid w:val="00E93086"/>
    <w:rsid w:val="00EA7994"/>
    <w:rsid w:val="00EB5ECD"/>
    <w:rsid w:val="00F11F1A"/>
    <w:rsid w:val="00F2332E"/>
    <w:rsid w:val="00FD64FE"/>
    <w:rsid w:val="00FE2066"/>
    <w:rsid w:val="00FE2472"/>
    <w:rsid w:val="00FE5A68"/>
    <w:rsid w:val="00FE5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FE5EE2"/>
    <w:pPr>
      <w:keepNext/>
      <w:keepLines/>
      <w:numPr>
        <w:numId w:val="1"/>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FE5EE2"/>
    <w:pPr>
      <w:keepNext/>
      <w:keepLines/>
      <w:numPr>
        <w:numId w:val="2"/>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semiHidden/>
    <w:unhideWhenUsed/>
    <w:qFormat/>
    <w:rsid w:val="00FE5EE2"/>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semiHidden/>
    <w:unhideWhenUsed/>
    <w:qFormat/>
    <w:rsid w:val="00FE5EE2"/>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themeColor="accent1"/>
      <w:sz w:val="24"/>
      <w:szCs w:val="24"/>
      <w:lang w:eastAsia="ar-SA"/>
    </w:rPr>
  </w:style>
  <w:style w:type="paragraph" w:styleId="50">
    <w:name w:val="heading 5"/>
    <w:basedOn w:val="a"/>
    <w:next w:val="a"/>
    <w:link w:val="51"/>
    <w:uiPriority w:val="9"/>
    <w:semiHidden/>
    <w:unhideWhenUsed/>
    <w:qFormat/>
    <w:rsid w:val="00FE5EE2"/>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themeColor="accent1" w:themeShade="7F"/>
      <w:sz w:val="24"/>
      <w:szCs w:val="24"/>
      <w:lang w:eastAsia="ar-SA"/>
    </w:rPr>
  </w:style>
  <w:style w:type="paragraph" w:styleId="60">
    <w:name w:val="heading 6"/>
    <w:basedOn w:val="a"/>
    <w:next w:val="a"/>
    <w:link w:val="61"/>
    <w:uiPriority w:val="9"/>
    <w:semiHidden/>
    <w:unhideWhenUsed/>
    <w:qFormat/>
    <w:rsid w:val="00FE5EE2"/>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themeColor="accent1" w:themeShade="7F"/>
      <w:sz w:val="24"/>
      <w:szCs w:val="24"/>
      <w:lang w:eastAsia="ar-SA"/>
    </w:rPr>
  </w:style>
  <w:style w:type="paragraph" w:styleId="70">
    <w:name w:val="heading 7"/>
    <w:basedOn w:val="a"/>
    <w:next w:val="a"/>
    <w:link w:val="71"/>
    <w:uiPriority w:val="9"/>
    <w:semiHidden/>
    <w:unhideWhenUsed/>
    <w:qFormat/>
    <w:rsid w:val="00FE5EE2"/>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themeColor="text1" w:themeTint="BF"/>
      <w:sz w:val="24"/>
      <w:szCs w:val="24"/>
      <w:lang w:eastAsia="ar-SA"/>
    </w:rPr>
  </w:style>
  <w:style w:type="paragraph" w:styleId="80">
    <w:name w:val="heading 8"/>
    <w:basedOn w:val="a"/>
    <w:next w:val="a"/>
    <w:link w:val="81"/>
    <w:uiPriority w:val="9"/>
    <w:semiHidden/>
    <w:unhideWhenUsed/>
    <w:qFormat/>
    <w:rsid w:val="00FE5EE2"/>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themeColor="text1" w:themeTint="BF"/>
      <w:sz w:val="20"/>
      <w:szCs w:val="20"/>
      <w:lang w:eastAsia="ar-SA"/>
    </w:rPr>
  </w:style>
  <w:style w:type="paragraph" w:styleId="90">
    <w:name w:val="heading 9"/>
    <w:basedOn w:val="a"/>
    <w:next w:val="a"/>
    <w:link w:val="91"/>
    <w:uiPriority w:val="9"/>
    <w:semiHidden/>
    <w:unhideWhenUsed/>
    <w:qFormat/>
    <w:rsid w:val="00FE5EE2"/>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FE5EE2"/>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FE5EE2"/>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semiHidden/>
    <w:rsid w:val="00FE5EE2"/>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semiHidden/>
    <w:rsid w:val="00FE5EE2"/>
    <w:rPr>
      <w:rFonts w:ascii="Cambria" w:eastAsia="Times New Roman" w:hAnsi="Cambria" w:cs="Times New Roman"/>
      <w:b/>
      <w:bCs/>
      <w:i/>
      <w:iCs/>
      <w:color w:val="4F81BD" w:themeColor="accent1"/>
      <w:sz w:val="24"/>
      <w:szCs w:val="24"/>
      <w:lang w:eastAsia="ar-SA"/>
    </w:rPr>
  </w:style>
  <w:style w:type="character" w:customStyle="1" w:styleId="51">
    <w:name w:val="Заголовок 5 Знак"/>
    <w:basedOn w:val="a0"/>
    <w:link w:val="50"/>
    <w:uiPriority w:val="9"/>
    <w:semiHidden/>
    <w:rsid w:val="00FE5EE2"/>
    <w:rPr>
      <w:rFonts w:ascii="Cambria" w:eastAsia="Times New Roman" w:hAnsi="Cambria" w:cs="Times New Roman"/>
      <w:color w:val="243F60" w:themeColor="accent1" w:themeShade="7F"/>
      <w:sz w:val="24"/>
      <w:szCs w:val="24"/>
      <w:lang w:eastAsia="ar-SA"/>
    </w:rPr>
  </w:style>
  <w:style w:type="character" w:customStyle="1" w:styleId="61">
    <w:name w:val="Заголовок 6 Знак"/>
    <w:basedOn w:val="a0"/>
    <w:link w:val="60"/>
    <w:uiPriority w:val="9"/>
    <w:semiHidden/>
    <w:rsid w:val="00FE5EE2"/>
    <w:rPr>
      <w:rFonts w:ascii="Cambria" w:eastAsia="Times New Roman" w:hAnsi="Cambria" w:cs="Times New Roman"/>
      <w:i/>
      <w:iCs/>
      <w:color w:val="243F60" w:themeColor="accent1" w:themeShade="7F"/>
      <w:sz w:val="24"/>
      <w:szCs w:val="24"/>
      <w:lang w:eastAsia="ar-SA"/>
    </w:rPr>
  </w:style>
  <w:style w:type="character" w:customStyle="1" w:styleId="71">
    <w:name w:val="Заголовок 7 Знак"/>
    <w:basedOn w:val="a0"/>
    <w:link w:val="70"/>
    <w:uiPriority w:val="9"/>
    <w:semiHidden/>
    <w:rsid w:val="00FE5EE2"/>
    <w:rPr>
      <w:rFonts w:ascii="Cambria" w:eastAsia="Times New Roman" w:hAnsi="Cambria" w:cs="Times New Roman"/>
      <w:i/>
      <w:iCs/>
      <w:color w:val="404040" w:themeColor="text1" w:themeTint="BF"/>
      <w:sz w:val="24"/>
      <w:szCs w:val="24"/>
      <w:lang w:eastAsia="ar-SA"/>
    </w:rPr>
  </w:style>
  <w:style w:type="character" w:customStyle="1" w:styleId="81">
    <w:name w:val="Заголовок 8 Знак"/>
    <w:basedOn w:val="a0"/>
    <w:link w:val="80"/>
    <w:uiPriority w:val="9"/>
    <w:semiHidden/>
    <w:rsid w:val="00FE5EE2"/>
    <w:rPr>
      <w:rFonts w:ascii="Cambria" w:eastAsia="Times New Roman" w:hAnsi="Cambria" w:cs="Times New Roman"/>
      <w:color w:val="404040" w:themeColor="text1" w:themeTint="BF"/>
      <w:sz w:val="20"/>
      <w:szCs w:val="20"/>
      <w:lang w:eastAsia="ar-SA"/>
    </w:rPr>
  </w:style>
  <w:style w:type="character" w:customStyle="1" w:styleId="91">
    <w:name w:val="Заголовок 9 Знак"/>
    <w:basedOn w:val="a0"/>
    <w:link w:val="90"/>
    <w:uiPriority w:val="9"/>
    <w:semiHidden/>
    <w:rsid w:val="00FE5EE2"/>
    <w:rPr>
      <w:rFonts w:ascii="Cambria" w:eastAsia="Times New Roman" w:hAnsi="Cambria" w:cs="Times New Roman"/>
      <w:i/>
      <w:iCs/>
      <w:color w:val="404040" w:themeColor="text1" w:themeTint="BF"/>
      <w:sz w:val="20"/>
      <w:szCs w:val="20"/>
      <w:lang w:eastAsia="ar-SA"/>
    </w:rPr>
  </w:style>
  <w:style w:type="numbering" w:customStyle="1" w:styleId="18">
    <w:name w:val="Нет списка1"/>
    <w:next w:val="a2"/>
    <w:uiPriority w:val="99"/>
    <w:semiHidden/>
    <w:unhideWhenUsed/>
    <w:rsid w:val="00FE5EE2"/>
  </w:style>
  <w:style w:type="character" w:styleId="a3">
    <w:name w:val="Hyperlink"/>
    <w:basedOn w:val="a0"/>
    <w:uiPriority w:val="99"/>
    <w:unhideWhenUsed/>
    <w:rsid w:val="00FE5EE2"/>
    <w:rPr>
      <w:color w:val="0000FF" w:themeColor="hyperlink"/>
      <w:u w:val="single"/>
    </w:rPr>
  </w:style>
  <w:style w:type="character" w:styleId="a4">
    <w:name w:val="FollowedHyperlink"/>
    <w:basedOn w:val="a0"/>
    <w:uiPriority w:val="99"/>
    <w:semiHidden/>
    <w:unhideWhenUsed/>
    <w:rsid w:val="00FE5EE2"/>
    <w:rPr>
      <w:color w:val="800080"/>
      <w:u w:val="single"/>
    </w:rPr>
  </w:style>
  <w:style w:type="paragraph" w:styleId="a5">
    <w:name w:val="Normal (Web)"/>
    <w:basedOn w:val="a"/>
    <w:uiPriority w:val="99"/>
    <w:semiHidden/>
    <w:unhideWhenUsed/>
    <w:rsid w:val="00FE5EE2"/>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styleId="a6">
    <w:name w:val="footnote text"/>
    <w:basedOn w:val="a"/>
    <w:link w:val="a7"/>
    <w:uiPriority w:val="99"/>
    <w:semiHidden/>
    <w:unhideWhenUsed/>
    <w:rsid w:val="00FE5EE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сноски Знак"/>
    <w:basedOn w:val="a0"/>
    <w:link w:val="a6"/>
    <w:uiPriority w:val="99"/>
    <w:semiHidden/>
    <w:rsid w:val="00FE5EE2"/>
    <w:rPr>
      <w:rFonts w:ascii="Times New Roman" w:eastAsia="Times New Roman" w:hAnsi="Times New Roman" w:cs="Times New Roman"/>
      <w:sz w:val="20"/>
      <w:szCs w:val="20"/>
      <w:lang w:eastAsia="ar-SA"/>
    </w:rPr>
  </w:style>
  <w:style w:type="paragraph" w:styleId="a8">
    <w:name w:val="annotation text"/>
    <w:basedOn w:val="a"/>
    <w:link w:val="a9"/>
    <w:uiPriority w:val="99"/>
    <w:semiHidden/>
    <w:unhideWhenUsed/>
    <w:rsid w:val="00FE5EE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Текст примечания Знак"/>
    <w:basedOn w:val="a0"/>
    <w:link w:val="a8"/>
    <w:uiPriority w:val="99"/>
    <w:semiHidden/>
    <w:rsid w:val="00FE5EE2"/>
    <w:rPr>
      <w:rFonts w:ascii="Times New Roman" w:eastAsia="Times New Roman" w:hAnsi="Times New Roman" w:cs="Times New Roman"/>
      <w:sz w:val="20"/>
      <w:szCs w:val="20"/>
      <w:lang w:eastAsia="ar-SA"/>
    </w:rPr>
  </w:style>
  <w:style w:type="paragraph" w:styleId="aa">
    <w:name w:val="header"/>
    <w:basedOn w:val="a"/>
    <w:link w:val="ab"/>
    <w:uiPriority w:val="99"/>
    <w:semiHidden/>
    <w:unhideWhenUsed/>
    <w:rsid w:val="00FE5EE2"/>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Верхний колонтитул Знак"/>
    <w:basedOn w:val="a0"/>
    <w:link w:val="aa"/>
    <w:uiPriority w:val="99"/>
    <w:semiHidden/>
    <w:rsid w:val="00FE5EE2"/>
    <w:rPr>
      <w:rFonts w:ascii="Times New Roman" w:eastAsia="Times New Roman" w:hAnsi="Times New Roman" w:cs="Times New Roman"/>
      <w:sz w:val="24"/>
      <w:szCs w:val="24"/>
      <w:lang w:eastAsia="ar-SA"/>
    </w:rPr>
  </w:style>
  <w:style w:type="paragraph" w:styleId="ac">
    <w:name w:val="footer"/>
    <w:basedOn w:val="a"/>
    <w:link w:val="ad"/>
    <w:uiPriority w:val="99"/>
    <w:semiHidden/>
    <w:unhideWhenUsed/>
    <w:rsid w:val="00FE5EE2"/>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0"/>
    <w:link w:val="ac"/>
    <w:uiPriority w:val="99"/>
    <w:semiHidden/>
    <w:rsid w:val="00FE5EE2"/>
    <w:rPr>
      <w:rFonts w:ascii="Times New Roman" w:eastAsia="Times New Roman" w:hAnsi="Times New Roman" w:cs="Times New Roman"/>
      <w:sz w:val="24"/>
      <w:szCs w:val="24"/>
      <w:lang w:eastAsia="ar-SA"/>
    </w:rPr>
  </w:style>
  <w:style w:type="paragraph" w:styleId="ae">
    <w:name w:val="endnote text"/>
    <w:basedOn w:val="a"/>
    <w:link w:val="af"/>
    <w:uiPriority w:val="99"/>
    <w:semiHidden/>
    <w:unhideWhenUsed/>
    <w:rsid w:val="00FE5EE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
    <w:name w:val="Текст концевой сноски Знак"/>
    <w:basedOn w:val="a0"/>
    <w:link w:val="ae"/>
    <w:uiPriority w:val="99"/>
    <w:semiHidden/>
    <w:rsid w:val="00FE5EE2"/>
    <w:rPr>
      <w:rFonts w:ascii="Times New Roman" w:eastAsia="Times New Roman" w:hAnsi="Times New Roman" w:cs="Times New Roman"/>
      <w:sz w:val="20"/>
      <w:szCs w:val="20"/>
      <w:lang w:eastAsia="ar-SA"/>
    </w:rPr>
  </w:style>
  <w:style w:type="paragraph" w:styleId="af0">
    <w:name w:val="Title"/>
    <w:basedOn w:val="a"/>
    <w:next w:val="a"/>
    <w:link w:val="af1"/>
    <w:uiPriority w:val="10"/>
    <w:qFormat/>
    <w:rsid w:val="00FE5EE2"/>
    <w:pPr>
      <w:pBdr>
        <w:bottom w:val="single" w:sz="8" w:space="4" w:color="4F81BD" w:themeColor="accent1"/>
      </w:pBdr>
      <w:tabs>
        <w:tab w:val="left" w:pos="425"/>
        <w:tab w:val="left" w:pos="567"/>
        <w:tab w:val="left" w:pos="709"/>
      </w:tabs>
      <w:suppressAutoHyphens/>
      <w:spacing w:after="300" w:line="240" w:lineRule="auto"/>
      <w:contextualSpacing/>
    </w:pPr>
    <w:rPr>
      <w:rFonts w:ascii="Cambria" w:eastAsia="Times New Roman" w:hAnsi="Cambria" w:cs="Times New Roman"/>
      <w:color w:val="17365D" w:themeColor="text2" w:themeShade="BF"/>
      <w:spacing w:val="5"/>
      <w:kern w:val="28"/>
      <w:sz w:val="52"/>
      <w:szCs w:val="52"/>
      <w:lang w:eastAsia="ar-SA"/>
    </w:rPr>
  </w:style>
  <w:style w:type="character" w:customStyle="1" w:styleId="af1">
    <w:name w:val="Название Знак"/>
    <w:basedOn w:val="a0"/>
    <w:link w:val="af0"/>
    <w:uiPriority w:val="10"/>
    <w:rsid w:val="00FE5EE2"/>
    <w:rPr>
      <w:rFonts w:ascii="Cambria" w:eastAsia="Times New Roman" w:hAnsi="Cambria" w:cs="Times New Roman"/>
      <w:color w:val="17365D" w:themeColor="text2" w:themeShade="BF"/>
      <w:spacing w:val="5"/>
      <w:kern w:val="28"/>
      <w:sz w:val="52"/>
      <w:szCs w:val="52"/>
      <w:lang w:eastAsia="ar-SA"/>
    </w:rPr>
  </w:style>
  <w:style w:type="paragraph" w:styleId="af2">
    <w:name w:val="Body Text"/>
    <w:basedOn w:val="a"/>
    <w:link w:val="af3"/>
    <w:uiPriority w:val="99"/>
    <w:semiHidden/>
    <w:unhideWhenUsed/>
    <w:rsid w:val="00FE5EE2"/>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3">
    <w:name w:val="Основной текст Знак"/>
    <w:basedOn w:val="a0"/>
    <w:link w:val="af2"/>
    <w:uiPriority w:val="99"/>
    <w:semiHidden/>
    <w:rsid w:val="00FE5EE2"/>
    <w:rPr>
      <w:rFonts w:ascii="Times New Roman" w:eastAsia="Times New Roman" w:hAnsi="Times New Roman" w:cs="Times New Roman"/>
      <w:sz w:val="24"/>
      <w:szCs w:val="24"/>
      <w:lang w:eastAsia="ar-SA"/>
    </w:rPr>
  </w:style>
  <w:style w:type="paragraph" w:styleId="af4">
    <w:name w:val="Body Text Indent"/>
    <w:basedOn w:val="a"/>
    <w:link w:val="af5"/>
    <w:uiPriority w:val="99"/>
    <w:semiHidden/>
    <w:unhideWhenUsed/>
    <w:rsid w:val="00FE5EE2"/>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5">
    <w:name w:val="Основной текст с отступом Знак"/>
    <w:basedOn w:val="a0"/>
    <w:link w:val="af4"/>
    <w:uiPriority w:val="99"/>
    <w:semiHidden/>
    <w:rsid w:val="00FE5EE2"/>
    <w:rPr>
      <w:rFonts w:ascii="Arial" w:eastAsia="Times New Roman" w:hAnsi="Arial" w:cs="Times New Roman"/>
      <w:sz w:val="24"/>
      <w:szCs w:val="20"/>
      <w:lang w:eastAsia="ru-RU"/>
    </w:rPr>
  </w:style>
  <w:style w:type="paragraph" w:styleId="af6">
    <w:name w:val="Subtitle"/>
    <w:basedOn w:val="a"/>
    <w:next w:val="a"/>
    <w:link w:val="af7"/>
    <w:uiPriority w:val="11"/>
    <w:qFormat/>
    <w:rsid w:val="00FE5EE2"/>
    <w:pPr>
      <w:tabs>
        <w:tab w:val="left" w:pos="425"/>
        <w:tab w:val="left" w:pos="567"/>
        <w:tab w:val="left" w:pos="709"/>
      </w:tabs>
      <w:suppressAutoHyphens/>
      <w:spacing w:after="0" w:line="240" w:lineRule="auto"/>
    </w:pPr>
    <w:rPr>
      <w:rFonts w:ascii="Cambria" w:eastAsia="Times New Roman" w:hAnsi="Cambria" w:cs="Times New Roman"/>
      <w:i/>
      <w:iCs/>
      <w:color w:val="4F81BD" w:themeColor="accent1"/>
      <w:spacing w:val="15"/>
      <w:sz w:val="24"/>
      <w:szCs w:val="24"/>
      <w:lang w:eastAsia="ar-SA"/>
    </w:rPr>
  </w:style>
  <w:style w:type="character" w:customStyle="1" w:styleId="af7">
    <w:name w:val="Подзаголовок Знак"/>
    <w:basedOn w:val="a0"/>
    <w:link w:val="af6"/>
    <w:uiPriority w:val="11"/>
    <w:rsid w:val="00FE5EE2"/>
    <w:rPr>
      <w:rFonts w:ascii="Cambria" w:eastAsia="Times New Roman" w:hAnsi="Cambria" w:cs="Times New Roman"/>
      <w:i/>
      <w:iCs/>
      <w:color w:val="4F81BD" w:themeColor="accent1"/>
      <w:spacing w:val="15"/>
      <w:sz w:val="24"/>
      <w:szCs w:val="24"/>
      <w:lang w:eastAsia="ar-SA"/>
    </w:rPr>
  </w:style>
  <w:style w:type="paragraph" w:styleId="22">
    <w:name w:val="Body Text 2"/>
    <w:basedOn w:val="a"/>
    <w:link w:val="23"/>
    <w:uiPriority w:val="99"/>
    <w:semiHidden/>
    <w:unhideWhenUsed/>
    <w:rsid w:val="00FE5EE2"/>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3">
    <w:name w:val="Основной текст 2 Знак"/>
    <w:basedOn w:val="a0"/>
    <w:link w:val="22"/>
    <w:uiPriority w:val="99"/>
    <w:semiHidden/>
    <w:rsid w:val="00FE5EE2"/>
    <w:rPr>
      <w:rFonts w:ascii="Times New Roman" w:eastAsia="Times New Roman" w:hAnsi="Times New Roman" w:cs="Times New Roman"/>
      <w:sz w:val="24"/>
      <w:szCs w:val="20"/>
      <w:lang w:eastAsia="ru-RU"/>
    </w:rPr>
  </w:style>
  <w:style w:type="paragraph" w:styleId="32">
    <w:name w:val="Body Text 3"/>
    <w:basedOn w:val="a"/>
    <w:link w:val="33"/>
    <w:uiPriority w:val="99"/>
    <w:semiHidden/>
    <w:unhideWhenUsed/>
    <w:rsid w:val="00FE5EE2"/>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3">
    <w:name w:val="Основной текст 3 Знак"/>
    <w:basedOn w:val="a0"/>
    <w:link w:val="32"/>
    <w:uiPriority w:val="99"/>
    <w:semiHidden/>
    <w:rsid w:val="00FE5EE2"/>
    <w:rPr>
      <w:rFonts w:ascii="Arial" w:eastAsia="Times New Roman" w:hAnsi="Arial" w:cs="Times New Roman"/>
      <w:szCs w:val="20"/>
      <w:lang w:eastAsia="ru-RU"/>
    </w:rPr>
  </w:style>
  <w:style w:type="paragraph" w:styleId="24">
    <w:name w:val="Body Text Indent 2"/>
    <w:basedOn w:val="a"/>
    <w:link w:val="25"/>
    <w:uiPriority w:val="99"/>
    <w:semiHidden/>
    <w:unhideWhenUsed/>
    <w:rsid w:val="00FE5EE2"/>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5">
    <w:name w:val="Основной текст с отступом 2 Знак"/>
    <w:basedOn w:val="a0"/>
    <w:link w:val="24"/>
    <w:uiPriority w:val="99"/>
    <w:semiHidden/>
    <w:rsid w:val="00FE5EE2"/>
    <w:rPr>
      <w:rFonts w:ascii="Arial" w:eastAsia="Times New Roman" w:hAnsi="Arial" w:cs="Times New Roman"/>
      <w:szCs w:val="20"/>
      <w:lang w:eastAsia="ru-RU"/>
    </w:rPr>
  </w:style>
  <w:style w:type="paragraph" w:styleId="34">
    <w:name w:val="Body Text Indent 3"/>
    <w:basedOn w:val="a"/>
    <w:link w:val="35"/>
    <w:uiPriority w:val="99"/>
    <w:semiHidden/>
    <w:unhideWhenUsed/>
    <w:rsid w:val="00FE5EE2"/>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5">
    <w:name w:val="Основной текст с отступом 3 Знак"/>
    <w:basedOn w:val="a0"/>
    <w:link w:val="34"/>
    <w:uiPriority w:val="99"/>
    <w:semiHidden/>
    <w:rsid w:val="00FE5EE2"/>
    <w:rPr>
      <w:rFonts w:ascii="Times New Roman" w:eastAsia="Times New Roman" w:hAnsi="Times New Roman" w:cs="Times New Roman"/>
      <w:sz w:val="16"/>
      <w:szCs w:val="16"/>
      <w:lang w:eastAsia="ar-SA"/>
    </w:rPr>
  </w:style>
  <w:style w:type="paragraph" w:styleId="af8">
    <w:name w:val="annotation subject"/>
    <w:basedOn w:val="a8"/>
    <w:next w:val="a8"/>
    <w:link w:val="af9"/>
    <w:uiPriority w:val="99"/>
    <w:semiHidden/>
    <w:unhideWhenUsed/>
    <w:rsid w:val="00FE5EE2"/>
    <w:rPr>
      <w:b/>
      <w:bCs/>
    </w:rPr>
  </w:style>
  <w:style w:type="character" w:customStyle="1" w:styleId="af9">
    <w:name w:val="Тема примечания Знак"/>
    <w:basedOn w:val="a9"/>
    <w:link w:val="af8"/>
    <w:uiPriority w:val="99"/>
    <w:semiHidden/>
    <w:rsid w:val="00FE5EE2"/>
    <w:rPr>
      <w:rFonts w:ascii="Times New Roman" w:eastAsia="Times New Roman" w:hAnsi="Times New Roman" w:cs="Times New Roman"/>
      <w:b/>
      <w:bCs/>
      <w:sz w:val="20"/>
      <w:szCs w:val="20"/>
      <w:lang w:eastAsia="ar-SA"/>
    </w:rPr>
  </w:style>
  <w:style w:type="character" w:customStyle="1" w:styleId="afa">
    <w:name w:val="Текст выноски Знак"/>
    <w:aliases w:val="Знак Знак"/>
    <w:basedOn w:val="a0"/>
    <w:link w:val="afb"/>
    <w:uiPriority w:val="99"/>
    <w:semiHidden/>
    <w:locked/>
    <w:rsid w:val="00FE5EE2"/>
    <w:rPr>
      <w:rFonts w:ascii="Tahoma" w:eastAsia="Times New Roman" w:hAnsi="Tahoma" w:cs="Tahoma"/>
      <w:sz w:val="16"/>
      <w:szCs w:val="16"/>
      <w:lang w:eastAsia="ar-SA"/>
    </w:rPr>
  </w:style>
  <w:style w:type="paragraph" w:styleId="afb">
    <w:name w:val="Balloon Text"/>
    <w:aliases w:val="Знак"/>
    <w:basedOn w:val="a"/>
    <w:link w:val="afa"/>
    <w:uiPriority w:val="99"/>
    <w:semiHidden/>
    <w:unhideWhenUsed/>
    <w:rsid w:val="00FE5EE2"/>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19">
    <w:name w:val="Текст выноски Знак1"/>
    <w:aliases w:val="Знак Знак1"/>
    <w:basedOn w:val="a0"/>
    <w:uiPriority w:val="99"/>
    <w:semiHidden/>
    <w:rsid w:val="00FE5EE2"/>
    <w:rPr>
      <w:rFonts w:ascii="Tahoma" w:hAnsi="Tahoma" w:cs="Tahoma"/>
      <w:sz w:val="16"/>
      <w:szCs w:val="16"/>
    </w:rPr>
  </w:style>
  <w:style w:type="paragraph" w:styleId="afc">
    <w:name w:val="No Spacing"/>
    <w:next w:val="a"/>
    <w:uiPriority w:val="1"/>
    <w:qFormat/>
    <w:rsid w:val="00FE5EE2"/>
    <w:pPr>
      <w:tabs>
        <w:tab w:val="left" w:pos="708"/>
      </w:tabs>
      <w:suppressAutoHyphens/>
      <w:spacing w:before="120" w:after="120" w:line="240" w:lineRule="auto"/>
    </w:pPr>
    <w:rPr>
      <w:rFonts w:ascii="Times New Roman" w:eastAsia="Times New Roman" w:hAnsi="Times New Roman" w:cs="Times New Roman"/>
      <w:sz w:val="24"/>
      <w:szCs w:val="24"/>
      <w:lang w:eastAsia="ar-SA"/>
    </w:rPr>
  </w:style>
  <w:style w:type="paragraph" w:styleId="afd">
    <w:name w:val="Revision"/>
    <w:uiPriority w:val="99"/>
    <w:semiHidden/>
    <w:rsid w:val="00FE5EE2"/>
    <w:pPr>
      <w:tabs>
        <w:tab w:val="left" w:pos="708"/>
      </w:tabs>
      <w:spacing w:after="0" w:line="240" w:lineRule="auto"/>
    </w:pPr>
    <w:rPr>
      <w:rFonts w:ascii="Times New Roman" w:eastAsia="Times New Roman" w:hAnsi="Times New Roman" w:cs="Times New Roman"/>
      <w:sz w:val="24"/>
      <w:szCs w:val="24"/>
      <w:lang w:eastAsia="ar-SA"/>
    </w:rPr>
  </w:style>
  <w:style w:type="paragraph" w:styleId="afe">
    <w:name w:val="List Paragraph"/>
    <w:basedOn w:val="a"/>
    <w:uiPriority w:val="99"/>
    <w:qFormat/>
    <w:rsid w:val="00FE5EE2"/>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xl66">
    <w:name w:val="xl66"/>
    <w:basedOn w:val="a"/>
    <w:uiPriority w:val="99"/>
    <w:rsid w:val="00FE5EE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68">
    <w:name w:val="xl68"/>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69">
    <w:name w:val="xl69"/>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0">
    <w:name w:val="xl70"/>
    <w:basedOn w:val="a"/>
    <w:uiPriority w:val="99"/>
    <w:rsid w:val="00FE5EE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2">
    <w:name w:val="xl72"/>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3">
    <w:name w:val="xl73"/>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4">
    <w:name w:val="xl74"/>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5">
    <w:name w:val="xl75"/>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6">
    <w:name w:val="xl76"/>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77">
    <w:name w:val="xl77"/>
    <w:basedOn w:val="a"/>
    <w:uiPriority w:val="99"/>
    <w:rsid w:val="00FE5EE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8">
    <w:name w:val="xl78"/>
    <w:basedOn w:val="a"/>
    <w:uiPriority w:val="99"/>
    <w:rsid w:val="00FE5EE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0">
    <w:name w:val="xl80"/>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1">
    <w:name w:val="xl81"/>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2">
    <w:name w:val="xl82"/>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83">
    <w:name w:val="xl83"/>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4">
    <w:name w:val="xl84"/>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5">
    <w:name w:val="xl85"/>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6">
    <w:name w:val="xl86"/>
    <w:basedOn w:val="a"/>
    <w:uiPriority w:val="99"/>
    <w:rsid w:val="00FE5EE2"/>
    <w:pP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8">
    <w:name w:val="xl88"/>
    <w:basedOn w:val="a"/>
    <w:uiPriority w:val="99"/>
    <w:rsid w:val="00FE5EE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0">
    <w:name w:val="xl90"/>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1">
    <w:name w:val="xl91"/>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b/>
      <w:bCs/>
      <w:sz w:val="32"/>
      <w:szCs w:val="32"/>
      <w:lang w:eastAsia="ru-RU"/>
    </w:rPr>
  </w:style>
  <w:style w:type="paragraph" w:customStyle="1" w:styleId="xl92">
    <w:name w:val="xl92"/>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3">
    <w:name w:val="xl93"/>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4">
    <w:name w:val="xl94"/>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5">
    <w:name w:val="xl95"/>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6">
    <w:name w:val="xl96"/>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7">
    <w:name w:val="xl97"/>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8">
    <w:name w:val="xl98"/>
    <w:basedOn w:val="a"/>
    <w:uiPriority w:val="99"/>
    <w:rsid w:val="00FE5EE2"/>
    <w:pPr>
      <w:pBdr>
        <w:top w:val="single" w:sz="4" w:space="0" w:color="auto"/>
        <w:left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9">
    <w:name w:val="xl99"/>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0">
    <w:name w:val="xl100"/>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1">
    <w:name w:val="xl101"/>
    <w:basedOn w:val="a"/>
    <w:uiPriority w:val="99"/>
    <w:rsid w:val="00FE5EE2"/>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2">
    <w:name w:val="xl102"/>
    <w:basedOn w:val="a"/>
    <w:uiPriority w:val="99"/>
    <w:rsid w:val="00FE5EE2"/>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3">
    <w:name w:val="xl103"/>
    <w:basedOn w:val="a"/>
    <w:uiPriority w:val="99"/>
    <w:rsid w:val="00FE5EE2"/>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4">
    <w:name w:val="xl104"/>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5">
    <w:name w:val="xl105"/>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6">
    <w:name w:val="xl106"/>
    <w:basedOn w:val="a"/>
    <w:uiPriority w:val="99"/>
    <w:rsid w:val="00FE5EE2"/>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7">
    <w:name w:val="xl107"/>
    <w:basedOn w:val="a"/>
    <w:uiPriority w:val="99"/>
    <w:rsid w:val="00FE5EE2"/>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8">
    <w:name w:val="xl108"/>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09">
    <w:name w:val="xl109"/>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uiPriority w:val="99"/>
    <w:rsid w:val="00FE5EE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1">
    <w:name w:val="xl111"/>
    <w:basedOn w:val="a"/>
    <w:uiPriority w:val="99"/>
    <w:rsid w:val="00FE5EE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2">
    <w:name w:val="xl112"/>
    <w:basedOn w:val="a"/>
    <w:uiPriority w:val="99"/>
    <w:rsid w:val="00FE5EE2"/>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13">
    <w:name w:val="xl113"/>
    <w:basedOn w:val="a"/>
    <w:uiPriority w:val="99"/>
    <w:rsid w:val="00FE5EE2"/>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4">
    <w:name w:val="xl114"/>
    <w:basedOn w:val="a"/>
    <w:uiPriority w:val="99"/>
    <w:rsid w:val="00FE5EE2"/>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5">
    <w:name w:val="xl115"/>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6">
    <w:name w:val="xl116"/>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7">
    <w:name w:val="xl117"/>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8">
    <w:name w:val="xl118"/>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9">
    <w:name w:val="xl119"/>
    <w:basedOn w:val="a"/>
    <w:uiPriority w:val="99"/>
    <w:rsid w:val="00FE5EE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0">
    <w:name w:val="xl120"/>
    <w:basedOn w:val="a"/>
    <w:uiPriority w:val="99"/>
    <w:rsid w:val="00FE5EE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1">
    <w:name w:val="xl121"/>
    <w:basedOn w:val="a"/>
    <w:uiPriority w:val="99"/>
    <w:rsid w:val="00FE5EE2"/>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2">
    <w:name w:val="xl122"/>
    <w:basedOn w:val="a"/>
    <w:uiPriority w:val="99"/>
    <w:rsid w:val="00FE5EE2"/>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3">
    <w:name w:val="xl123"/>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4">
    <w:name w:val="xl124"/>
    <w:basedOn w:val="a"/>
    <w:uiPriority w:val="99"/>
    <w:rsid w:val="00FE5EE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5">
    <w:name w:val="xl125"/>
    <w:basedOn w:val="a"/>
    <w:uiPriority w:val="99"/>
    <w:rsid w:val="00FE5EE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6">
    <w:name w:val="xl126"/>
    <w:basedOn w:val="a"/>
    <w:uiPriority w:val="99"/>
    <w:rsid w:val="00FE5EE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7">
    <w:name w:val="xl127"/>
    <w:basedOn w:val="a"/>
    <w:uiPriority w:val="99"/>
    <w:rsid w:val="00FE5EE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8">
    <w:name w:val="xl128"/>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1">
    <w:name w:val="xl131"/>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2">
    <w:name w:val="xl132"/>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3">
    <w:name w:val="xl133"/>
    <w:basedOn w:val="a"/>
    <w:uiPriority w:val="99"/>
    <w:rsid w:val="00FE5EE2"/>
    <w:pPr>
      <w:pBdr>
        <w:top w:val="single" w:sz="4" w:space="0" w:color="auto"/>
        <w:left w:val="single" w:sz="8"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4">
    <w:name w:val="xl134"/>
    <w:basedOn w:val="a"/>
    <w:uiPriority w:val="99"/>
    <w:rsid w:val="00FE5EE2"/>
    <w:pPr>
      <w:pBdr>
        <w:top w:val="single" w:sz="4" w:space="0" w:color="auto"/>
        <w:left w:val="single" w:sz="4" w:space="0" w:color="auto"/>
        <w:bottom w:val="single" w:sz="4" w:space="0" w:color="auto"/>
        <w:right w:val="single" w:sz="8"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5">
    <w:name w:val="xl135"/>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6">
    <w:name w:val="xl136"/>
    <w:basedOn w:val="a"/>
    <w:uiPriority w:val="99"/>
    <w:rsid w:val="00FE5EE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7">
    <w:name w:val="xl137"/>
    <w:basedOn w:val="a"/>
    <w:uiPriority w:val="99"/>
    <w:rsid w:val="00FE5EE2"/>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8">
    <w:name w:val="xl138"/>
    <w:basedOn w:val="a"/>
    <w:uiPriority w:val="99"/>
    <w:rsid w:val="00FE5EE2"/>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9">
    <w:name w:val="xl139"/>
    <w:basedOn w:val="a"/>
    <w:uiPriority w:val="99"/>
    <w:rsid w:val="00FE5EE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0">
    <w:name w:val="xl140"/>
    <w:basedOn w:val="a"/>
    <w:uiPriority w:val="99"/>
    <w:rsid w:val="00FE5EE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1">
    <w:name w:val="xl141"/>
    <w:basedOn w:val="a"/>
    <w:uiPriority w:val="99"/>
    <w:rsid w:val="00FE5EE2"/>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2">
    <w:name w:val="xl142"/>
    <w:basedOn w:val="a"/>
    <w:uiPriority w:val="99"/>
    <w:rsid w:val="00FE5EE2"/>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3">
    <w:name w:val="xl143"/>
    <w:basedOn w:val="a"/>
    <w:uiPriority w:val="99"/>
    <w:rsid w:val="00FE5EE2"/>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4">
    <w:name w:val="xl144"/>
    <w:basedOn w:val="a"/>
    <w:uiPriority w:val="99"/>
    <w:rsid w:val="00FE5EE2"/>
    <w:pPr>
      <w:pBdr>
        <w:top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5">
    <w:name w:val="xl145"/>
    <w:basedOn w:val="a"/>
    <w:uiPriority w:val="99"/>
    <w:rsid w:val="00FE5EE2"/>
    <w:pPr>
      <w:pBdr>
        <w:top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6">
    <w:name w:val="xl146"/>
    <w:basedOn w:val="a"/>
    <w:uiPriority w:val="99"/>
    <w:rsid w:val="00FE5EE2"/>
    <w:pP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uiPriority w:val="99"/>
    <w:rsid w:val="00FE5EE2"/>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uiPriority w:val="99"/>
    <w:rsid w:val="00FE5EE2"/>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uiPriority w:val="99"/>
    <w:rsid w:val="00FE5EE2"/>
    <w:pPr>
      <w:pBdr>
        <w:top w:val="single" w:sz="4" w:space="0" w:color="auto"/>
        <w:left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uiPriority w:val="99"/>
    <w:rsid w:val="00FE5EE2"/>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uiPriority w:val="99"/>
    <w:rsid w:val="00FE5EE2"/>
    <w:pPr>
      <w:pBdr>
        <w:top w:val="single" w:sz="4" w:space="0" w:color="auto"/>
        <w:left w:val="single" w:sz="4" w:space="0" w:color="auto"/>
        <w:bottom w:val="single" w:sz="8" w:space="0" w:color="auto"/>
        <w:right w:val="single" w:sz="8"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uiPriority w:val="99"/>
    <w:rsid w:val="00FE5EE2"/>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3">
    <w:name w:val="xl153"/>
    <w:basedOn w:val="a"/>
    <w:uiPriority w:val="99"/>
    <w:rsid w:val="00FE5EE2"/>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4">
    <w:name w:val="xl154"/>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5">
    <w:name w:val="xl155"/>
    <w:basedOn w:val="a"/>
    <w:uiPriority w:val="99"/>
    <w:rsid w:val="00FE5EE2"/>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6">
    <w:name w:val="xl156"/>
    <w:basedOn w:val="a"/>
    <w:uiPriority w:val="99"/>
    <w:rsid w:val="00FE5EE2"/>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7">
    <w:name w:val="xl157"/>
    <w:basedOn w:val="a"/>
    <w:uiPriority w:val="99"/>
    <w:rsid w:val="00FE5EE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FE5EE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9">
    <w:name w:val="xl159"/>
    <w:basedOn w:val="a"/>
    <w:uiPriority w:val="99"/>
    <w:rsid w:val="00FE5EE2"/>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0">
    <w:name w:val="xl160"/>
    <w:basedOn w:val="a"/>
    <w:uiPriority w:val="99"/>
    <w:rsid w:val="00FE5EE2"/>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1">
    <w:name w:val="xl161"/>
    <w:basedOn w:val="a"/>
    <w:uiPriority w:val="99"/>
    <w:rsid w:val="00FE5EE2"/>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2">
    <w:name w:val="xl162"/>
    <w:basedOn w:val="a"/>
    <w:uiPriority w:val="99"/>
    <w:rsid w:val="00FE5EE2"/>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3">
    <w:name w:val="xl163"/>
    <w:basedOn w:val="a"/>
    <w:uiPriority w:val="99"/>
    <w:rsid w:val="00FE5EE2"/>
    <w:pPr>
      <w:pBdr>
        <w:top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64">
    <w:name w:val="xl164"/>
    <w:basedOn w:val="a"/>
    <w:uiPriority w:val="99"/>
    <w:rsid w:val="00FE5EE2"/>
    <w:pPr>
      <w:pBdr>
        <w:top w:val="single" w:sz="4" w:space="0" w:color="000000"/>
        <w:bottom w:val="single" w:sz="4" w:space="0" w:color="000000"/>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FE5EE2"/>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6">
    <w:name w:val="xl166"/>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uiPriority w:val="99"/>
    <w:rsid w:val="00FE5EE2"/>
    <w:pPr>
      <w:pBdr>
        <w:top w:val="single" w:sz="4" w:space="0" w:color="auto"/>
        <w:bottom w:val="single" w:sz="8"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uiPriority w:val="99"/>
    <w:rsid w:val="00FE5EE2"/>
    <w:pPr>
      <w:pBdr>
        <w:top w:val="single" w:sz="8"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9">
    <w:name w:val="xl169"/>
    <w:basedOn w:val="a"/>
    <w:uiPriority w:val="99"/>
    <w:rsid w:val="00FE5EE2"/>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0">
    <w:name w:val="xl170"/>
    <w:basedOn w:val="a"/>
    <w:uiPriority w:val="99"/>
    <w:rsid w:val="00FE5EE2"/>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71">
    <w:name w:val="xl171"/>
    <w:basedOn w:val="a"/>
    <w:uiPriority w:val="99"/>
    <w:rsid w:val="00FE5EE2"/>
    <w:pPr>
      <w:pBdr>
        <w:top w:val="single" w:sz="4" w:space="0" w:color="auto"/>
        <w:left w:val="single" w:sz="8"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2">
    <w:name w:val="xl172"/>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3">
    <w:name w:val="xl173"/>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4">
    <w:name w:val="xl174"/>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5">
    <w:name w:val="xl175"/>
    <w:basedOn w:val="a"/>
    <w:uiPriority w:val="99"/>
    <w:rsid w:val="00FE5EE2"/>
    <w:pPr>
      <w:pBdr>
        <w:top w:val="single" w:sz="4" w:space="0" w:color="auto"/>
        <w:left w:val="single" w:sz="4"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7">
    <w:name w:val="xl177"/>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8">
    <w:name w:val="xl178"/>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9">
    <w:name w:val="xl179"/>
    <w:basedOn w:val="a"/>
    <w:uiPriority w:val="99"/>
    <w:rsid w:val="00FE5EE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80">
    <w:name w:val="xl180"/>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81">
    <w:name w:val="xl181"/>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2">
    <w:name w:val="xl182"/>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3">
    <w:name w:val="xl183"/>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4">
    <w:name w:val="xl184"/>
    <w:basedOn w:val="a"/>
    <w:uiPriority w:val="99"/>
    <w:rsid w:val="00FE5EE2"/>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5">
    <w:name w:val="xl185"/>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6">
    <w:name w:val="xl186"/>
    <w:basedOn w:val="a"/>
    <w:uiPriority w:val="99"/>
    <w:rsid w:val="00FE5EE2"/>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7">
    <w:name w:val="xl187"/>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8">
    <w:name w:val="xl188"/>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9">
    <w:name w:val="xl189"/>
    <w:basedOn w:val="a"/>
    <w:uiPriority w:val="99"/>
    <w:rsid w:val="00FE5EE2"/>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0">
    <w:name w:val="xl190"/>
    <w:basedOn w:val="a"/>
    <w:uiPriority w:val="99"/>
    <w:rsid w:val="00FE5EE2"/>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1">
    <w:name w:val="xl191"/>
    <w:basedOn w:val="a"/>
    <w:uiPriority w:val="99"/>
    <w:rsid w:val="00FE5EE2"/>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2">
    <w:name w:val="xl192"/>
    <w:basedOn w:val="a"/>
    <w:uiPriority w:val="99"/>
    <w:rsid w:val="00FE5EE2"/>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3">
    <w:name w:val="xl193"/>
    <w:basedOn w:val="a"/>
    <w:uiPriority w:val="99"/>
    <w:rsid w:val="00FE5EE2"/>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4">
    <w:name w:val="xl194"/>
    <w:basedOn w:val="a"/>
    <w:uiPriority w:val="99"/>
    <w:rsid w:val="00FE5EE2"/>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5">
    <w:name w:val="xl195"/>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6">
    <w:name w:val="xl196"/>
    <w:basedOn w:val="a"/>
    <w:uiPriority w:val="99"/>
    <w:rsid w:val="00FE5EE2"/>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7">
    <w:name w:val="xl197"/>
    <w:basedOn w:val="a"/>
    <w:uiPriority w:val="99"/>
    <w:rsid w:val="00FE5EE2"/>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8">
    <w:name w:val="xl198"/>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9">
    <w:name w:val="xl199"/>
    <w:basedOn w:val="a"/>
    <w:uiPriority w:val="99"/>
    <w:rsid w:val="00FE5EE2"/>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uiPriority w:val="99"/>
    <w:rsid w:val="00FE5EE2"/>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uiPriority w:val="99"/>
    <w:rsid w:val="00FE5EE2"/>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uiPriority w:val="99"/>
    <w:rsid w:val="00FE5EE2"/>
    <w:pPr>
      <w:pBdr>
        <w:top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uiPriority w:val="99"/>
    <w:rsid w:val="00FE5EE2"/>
    <w:pPr>
      <w:pBdr>
        <w:top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uiPriority w:val="99"/>
    <w:rsid w:val="00FE5EE2"/>
    <w:pPr>
      <w:pBdr>
        <w:top w:val="single" w:sz="4" w:space="0" w:color="auto"/>
        <w:left w:val="single" w:sz="4" w:space="0" w:color="auto"/>
        <w:bottom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6">
    <w:name w:val="xl206"/>
    <w:basedOn w:val="a"/>
    <w:uiPriority w:val="99"/>
    <w:rsid w:val="00FE5EE2"/>
    <w:pPr>
      <w:pBdr>
        <w:top w:val="single" w:sz="4" w:space="0" w:color="auto"/>
        <w:bottom w:val="single" w:sz="4" w:space="0" w:color="auto"/>
        <w:right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7">
    <w:name w:val="xl207"/>
    <w:basedOn w:val="a"/>
    <w:uiPriority w:val="99"/>
    <w:rsid w:val="00FE5EE2"/>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8">
    <w:name w:val="xl208"/>
    <w:basedOn w:val="a"/>
    <w:uiPriority w:val="99"/>
    <w:rsid w:val="00FE5EE2"/>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9">
    <w:name w:val="xl209"/>
    <w:basedOn w:val="a"/>
    <w:uiPriority w:val="99"/>
    <w:rsid w:val="00FE5EE2"/>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0">
    <w:name w:val="xl210"/>
    <w:basedOn w:val="a"/>
    <w:uiPriority w:val="99"/>
    <w:rsid w:val="00FE5EE2"/>
    <w:pPr>
      <w:pBdr>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1">
    <w:name w:val="xl211"/>
    <w:basedOn w:val="a"/>
    <w:uiPriority w:val="99"/>
    <w:rsid w:val="00FE5EE2"/>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2">
    <w:name w:val="xl212"/>
    <w:basedOn w:val="a"/>
    <w:uiPriority w:val="99"/>
    <w:rsid w:val="00FE5EE2"/>
    <w:pPr>
      <w:pBdr>
        <w:top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3">
    <w:name w:val="xl213"/>
    <w:basedOn w:val="a"/>
    <w:uiPriority w:val="99"/>
    <w:rsid w:val="00FE5EE2"/>
    <w:pP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4">
    <w:name w:val="xl214"/>
    <w:basedOn w:val="a"/>
    <w:uiPriority w:val="99"/>
    <w:rsid w:val="00FE5EE2"/>
    <w:pPr>
      <w:pBdr>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5">
    <w:name w:val="xl215"/>
    <w:basedOn w:val="a"/>
    <w:uiPriority w:val="99"/>
    <w:rsid w:val="00FE5EE2"/>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6">
    <w:name w:val="xl216"/>
    <w:basedOn w:val="a"/>
    <w:uiPriority w:val="99"/>
    <w:rsid w:val="00FE5EE2"/>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7">
    <w:name w:val="xl217"/>
    <w:basedOn w:val="a"/>
    <w:uiPriority w:val="99"/>
    <w:rsid w:val="00FE5EE2"/>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8">
    <w:name w:val="xl218"/>
    <w:basedOn w:val="a"/>
    <w:uiPriority w:val="99"/>
    <w:rsid w:val="00FE5EE2"/>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19">
    <w:name w:val="xl219"/>
    <w:basedOn w:val="a"/>
    <w:uiPriority w:val="99"/>
    <w:rsid w:val="00FE5EE2"/>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20">
    <w:name w:val="xl220"/>
    <w:basedOn w:val="a"/>
    <w:uiPriority w:val="99"/>
    <w:rsid w:val="00FE5EE2"/>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221">
    <w:name w:val="xl221"/>
    <w:basedOn w:val="a"/>
    <w:uiPriority w:val="99"/>
    <w:rsid w:val="00FE5EE2"/>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2">
    <w:name w:val="xl222"/>
    <w:basedOn w:val="a"/>
    <w:uiPriority w:val="99"/>
    <w:rsid w:val="00FE5EE2"/>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3">
    <w:name w:val="xl223"/>
    <w:basedOn w:val="a"/>
    <w:uiPriority w:val="99"/>
    <w:rsid w:val="00FE5EE2"/>
    <w:pPr>
      <w:pBdr>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4">
    <w:name w:val="xl224"/>
    <w:basedOn w:val="a"/>
    <w:uiPriority w:val="99"/>
    <w:rsid w:val="00FE5EE2"/>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Times12">
    <w:name w:val="Times 12"/>
    <w:basedOn w:val="a"/>
    <w:uiPriority w:val="99"/>
    <w:rsid w:val="00FE5EE2"/>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1a">
    <w:name w:val="Продолжение списка1"/>
    <w:basedOn w:val="a"/>
    <w:uiPriority w:val="99"/>
    <w:rsid w:val="00FE5EE2"/>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aff">
    <w:name w:val="Таблицы (моноширинный)"/>
    <w:basedOn w:val="a"/>
    <w:next w:val="a"/>
    <w:uiPriority w:val="99"/>
    <w:rsid w:val="00FE5EE2"/>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nt5">
    <w:name w:val="font5"/>
    <w:basedOn w:val="a"/>
    <w:uiPriority w:val="99"/>
    <w:rsid w:val="00FE5EE2"/>
    <w:pPr>
      <w:tabs>
        <w:tab w:val="left" w:pos="708"/>
      </w:tabs>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uiPriority w:val="99"/>
    <w:rsid w:val="00FE5EE2"/>
    <w:pPr>
      <w:tabs>
        <w:tab w:val="left" w:pos="708"/>
      </w:tabs>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uiPriority w:val="99"/>
    <w:rsid w:val="00FE5EE2"/>
    <w:pPr>
      <w:tabs>
        <w:tab w:val="left" w:pos="708"/>
      </w:tabs>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uiPriority w:val="99"/>
    <w:rsid w:val="00FE5EE2"/>
    <w:pPr>
      <w:pBdr>
        <w:top w:val="single" w:sz="4" w:space="0" w:color="auto"/>
        <w:left w:val="single" w:sz="8" w:space="0" w:color="auto"/>
        <w:bottom w:val="single" w:sz="4" w:space="0" w:color="auto"/>
        <w:right w:val="single" w:sz="4" w:space="0" w:color="auto"/>
      </w:pBdr>
      <w:shd w:val="clear" w:color="auto" w:fill="99CCFF"/>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footnote reference"/>
    <w:basedOn w:val="a0"/>
    <w:uiPriority w:val="99"/>
    <w:semiHidden/>
    <w:unhideWhenUsed/>
    <w:rsid w:val="00FE5EE2"/>
    <w:rPr>
      <w:vertAlign w:val="superscript"/>
    </w:rPr>
  </w:style>
  <w:style w:type="character" w:styleId="aff1">
    <w:name w:val="annotation reference"/>
    <w:basedOn w:val="a0"/>
    <w:uiPriority w:val="99"/>
    <w:semiHidden/>
    <w:unhideWhenUsed/>
    <w:rsid w:val="00FE5EE2"/>
    <w:rPr>
      <w:sz w:val="16"/>
      <w:szCs w:val="16"/>
    </w:rPr>
  </w:style>
  <w:style w:type="character" w:styleId="aff2">
    <w:name w:val="endnote reference"/>
    <w:basedOn w:val="a0"/>
    <w:uiPriority w:val="99"/>
    <w:semiHidden/>
    <w:unhideWhenUsed/>
    <w:rsid w:val="00FE5EE2"/>
    <w:rPr>
      <w:vertAlign w:val="superscript"/>
    </w:rPr>
  </w:style>
  <w:style w:type="character" w:styleId="aff3">
    <w:name w:val="Subtle Reference"/>
    <w:basedOn w:val="a0"/>
    <w:uiPriority w:val="31"/>
    <w:qFormat/>
    <w:rsid w:val="00FE5EE2"/>
    <w:rPr>
      <w:smallCaps/>
      <w:color w:val="C0504D" w:themeColor="accent2"/>
      <w:u w:val="single"/>
    </w:rPr>
  </w:style>
  <w:style w:type="character" w:styleId="aff4">
    <w:name w:val="Book Title"/>
    <w:basedOn w:val="a0"/>
    <w:uiPriority w:val="33"/>
    <w:qFormat/>
    <w:rsid w:val="00FE5EE2"/>
    <w:rPr>
      <w:b/>
      <w:bCs/>
      <w:smallCaps/>
      <w:spacing w:val="5"/>
    </w:rPr>
  </w:style>
  <w:style w:type="character" w:customStyle="1" w:styleId="apple-converted-space">
    <w:name w:val="apple-converted-space"/>
    <w:rsid w:val="00FE5EE2"/>
  </w:style>
  <w:style w:type="character" w:customStyle="1" w:styleId="style18">
    <w:name w:val="style18"/>
    <w:uiPriority w:val="99"/>
    <w:rsid w:val="00FE5EE2"/>
  </w:style>
  <w:style w:type="character" w:customStyle="1" w:styleId="product-fields-title">
    <w:name w:val="product-fields-title"/>
    <w:rsid w:val="00FE5EE2"/>
  </w:style>
  <w:style w:type="character" w:customStyle="1" w:styleId="name">
    <w:name w:val="name"/>
    <w:rsid w:val="00FE5EE2"/>
  </w:style>
  <w:style w:type="character" w:customStyle="1" w:styleId="proddescr">
    <w:name w:val="prod_descr"/>
    <w:basedOn w:val="a0"/>
    <w:rsid w:val="00FE5EE2"/>
  </w:style>
  <w:style w:type="character" w:customStyle="1" w:styleId="hotname1">
    <w:name w:val="hot_name1"/>
    <w:basedOn w:val="a0"/>
    <w:rsid w:val="00FE5EE2"/>
  </w:style>
  <w:style w:type="character" w:customStyle="1" w:styleId="st">
    <w:name w:val="st"/>
    <w:basedOn w:val="a0"/>
    <w:rsid w:val="00FE5EE2"/>
  </w:style>
  <w:style w:type="character" w:customStyle="1" w:styleId="apple-style-span">
    <w:name w:val="apple-style-span"/>
    <w:basedOn w:val="a0"/>
    <w:rsid w:val="00FE5EE2"/>
  </w:style>
  <w:style w:type="character" w:customStyle="1" w:styleId="button">
    <w:name w:val="button"/>
    <w:basedOn w:val="a0"/>
    <w:rsid w:val="00FE5EE2"/>
  </w:style>
  <w:style w:type="character" w:customStyle="1" w:styleId="1b">
    <w:name w:val="Название объекта1"/>
    <w:rsid w:val="00FE5EE2"/>
  </w:style>
  <w:style w:type="table" w:styleId="aff5">
    <w:name w:val="Table Grid"/>
    <w:basedOn w:val="a1"/>
    <w:uiPriority w:val="59"/>
    <w:rsid w:val="00FE5E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uiPriority w:val="59"/>
    <w:rsid w:val="00FE5EE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basedOn w:val="35"/>
    <w:qFormat/>
    <w:rsid w:val="00FE5EE2"/>
    <w:rPr>
      <w:rFonts w:ascii="Times New Roman" w:eastAsia="Times New Roman" w:hAnsi="Times New Roman" w:cs="Times New Roman" w:hint="default"/>
      <w:b/>
      <w:bCs/>
      <w:sz w:val="24"/>
      <w:szCs w:val="16"/>
      <w:bdr w:val="none" w:sz="0" w:space="0" w:color="auto" w:frame="1"/>
      <w:lang w:eastAsia="ar-SA"/>
    </w:rPr>
  </w:style>
  <w:style w:type="numbering" w:customStyle="1" w:styleId="15">
    <w:name w:val="Стиль15"/>
    <w:uiPriority w:val="99"/>
    <w:rsid w:val="00FE5EE2"/>
    <w:pPr>
      <w:numPr>
        <w:numId w:val="19"/>
      </w:numPr>
    </w:pPr>
  </w:style>
  <w:style w:type="numbering" w:customStyle="1" w:styleId="1">
    <w:name w:val="Стиль1"/>
    <w:uiPriority w:val="99"/>
    <w:rsid w:val="00FE5EE2"/>
    <w:pPr>
      <w:numPr>
        <w:numId w:val="20"/>
      </w:numPr>
    </w:pPr>
  </w:style>
  <w:style w:type="numbering" w:customStyle="1" w:styleId="6">
    <w:name w:val="Стиль6"/>
    <w:uiPriority w:val="99"/>
    <w:rsid w:val="00FE5EE2"/>
    <w:pPr>
      <w:numPr>
        <w:numId w:val="21"/>
      </w:numPr>
    </w:pPr>
  </w:style>
  <w:style w:type="numbering" w:customStyle="1" w:styleId="13">
    <w:name w:val="Стиль13"/>
    <w:uiPriority w:val="99"/>
    <w:rsid w:val="00FE5EE2"/>
    <w:pPr>
      <w:numPr>
        <w:numId w:val="22"/>
      </w:numPr>
    </w:pPr>
  </w:style>
  <w:style w:type="numbering" w:customStyle="1" w:styleId="2">
    <w:name w:val="Стиль2"/>
    <w:uiPriority w:val="99"/>
    <w:rsid w:val="00FE5EE2"/>
    <w:pPr>
      <w:numPr>
        <w:numId w:val="23"/>
      </w:numPr>
    </w:pPr>
  </w:style>
  <w:style w:type="numbering" w:customStyle="1" w:styleId="5">
    <w:name w:val="Стиль5"/>
    <w:uiPriority w:val="99"/>
    <w:rsid w:val="00FE5EE2"/>
    <w:pPr>
      <w:numPr>
        <w:numId w:val="24"/>
      </w:numPr>
    </w:pPr>
  </w:style>
  <w:style w:type="numbering" w:customStyle="1" w:styleId="10">
    <w:name w:val="Текущий список1"/>
    <w:rsid w:val="00FE5EE2"/>
    <w:pPr>
      <w:numPr>
        <w:numId w:val="25"/>
      </w:numPr>
    </w:pPr>
  </w:style>
  <w:style w:type="numbering" w:customStyle="1" w:styleId="7">
    <w:name w:val="Стиль7"/>
    <w:uiPriority w:val="99"/>
    <w:rsid w:val="00FE5EE2"/>
    <w:pPr>
      <w:numPr>
        <w:numId w:val="26"/>
      </w:numPr>
    </w:pPr>
  </w:style>
  <w:style w:type="numbering" w:customStyle="1" w:styleId="100">
    <w:name w:val="Стиль10"/>
    <w:uiPriority w:val="99"/>
    <w:rsid w:val="00FE5EE2"/>
    <w:pPr>
      <w:numPr>
        <w:numId w:val="27"/>
      </w:numPr>
    </w:pPr>
  </w:style>
  <w:style w:type="numbering" w:customStyle="1" w:styleId="8">
    <w:name w:val="Стиль8"/>
    <w:uiPriority w:val="99"/>
    <w:rsid w:val="00FE5EE2"/>
    <w:pPr>
      <w:numPr>
        <w:numId w:val="28"/>
      </w:numPr>
    </w:pPr>
  </w:style>
  <w:style w:type="numbering" w:customStyle="1" w:styleId="12">
    <w:name w:val="Стиль12"/>
    <w:uiPriority w:val="99"/>
    <w:rsid w:val="00FE5EE2"/>
    <w:pPr>
      <w:numPr>
        <w:numId w:val="29"/>
      </w:numPr>
    </w:pPr>
  </w:style>
  <w:style w:type="numbering" w:customStyle="1" w:styleId="14">
    <w:name w:val="Стиль14"/>
    <w:uiPriority w:val="99"/>
    <w:rsid w:val="00FE5EE2"/>
    <w:pPr>
      <w:numPr>
        <w:numId w:val="30"/>
      </w:numPr>
    </w:pPr>
  </w:style>
  <w:style w:type="numbering" w:customStyle="1" w:styleId="11">
    <w:name w:val="Стиль11"/>
    <w:uiPriority w:val="99"/>
    <w:rsid w:val="00FE5EE2"/>
    <w:pPr>
      <w:numPr>
        <w:numId w:val="31"/>
      </w:numPr>
    </w:pPr>
  </w:style>
  <w:style w:type="numbering" w:customStyle="1" w:styleId="4">
    <w:name w:val="Стиль4"/>
    <w:uiPriority w:val="99"/>
    <w:rsid w:val="00FE5EE2"/>
    <w:pPr>
      <w:numPr>
        <w:numId w:val="32"/>
      </w:numPr>
    </w:pPr>
  </w:style>
  <w:style w:type="numbering" w:customStyle="1" w:styleId="3">
    <w:name w:val="Стиль3"/>
    <w:uiPriority w:val="99"/>
    <w:rsid w:val="00FE5EE2"/>
    <w:pPr>
      <w:numPr>
        <w:numId w:val="33"/>
      </w:numPr>
    </w:pPr>
  </w:style>
  <w:style w:type="numbering" w:customStyle="1" w:styleId="9">
    <w:name w:val="Стиль9"/>
    <w:uiPriority w:val="99"/>
    <w:rsid w:val="00FE5EE2"/>
    <w:pPr>
      <w:numPr>
        <w:numId w:val="34"/>
      </w:numPr>
    </w:pPr>
  </w:style>
  <w:style w:type="paragraph" w:customStyle="1" w:styleId="220">
    <w:name w:val="Основной текст 22"/>
    <w:basedOn w:val="a"/>
    <w:rsid w:val="00764F0C"/>
    <w:pPr>
      <w:widowControl w:val="0"/>
      <w:suppressAutoHyphens/>
      <w:spacing w:after="120" w:line="480" w:lineRule="auto"/>
    </w:pPr>
    <w:rPr>
      <w:rFonts w:ascii="Times New Roman" w:eastAsia="Times New Roman" w:hAnsi="Times New Roman" w:cs="Times New Roman"/>
      <w:color w:val="000000"/>
      <w:sz w:val="24"/>
      <w:szCs w:val="24"/>
      <w:lang w:val="en-US" w:eastAsia="ar-SA"/>
    </w:rPr>
  </w:style>
  <w:style w:type="paragraph" w:styleId="aff7">
    <w:name w:val="TOC Heading"/>
    <w:basedOn w:val="16"/>
    <w:next w:val="a"/>
    <w:uiPriority w:val="39"/>
    <w:semiHidden/>
    <w:unhideWhenUsed/>
    <w:qFormat/>
    <w:rsid w:val="00586F5A"/>
    <w:pPr>
      <w:numPr>
        <w:numId w:val="0"/>
      </w:numPr>
      <w:tabs>
        <w:tab w:val="clear" w:pos="425"/>
        <w:tab w:val="clear" w:pos="567"/>
        <w:tab w:val="clear" w:pos="709"/>
      </w:tabs>
      <w:suppressAutoHyphens w:val="0"/>
      <w:spacing w:before="480" w:line="276" w:lineRule="auto"/>
      <w:outlineLvl w:val="9"/>
    </w:pPr>
    <w:rPr>
      <w:rFonts w:asciiTheme="majorHAnsi" w:eastAsiaTheme="majorEastAsia" w:hAnsiTheme="majorHAnsi" w:cstheme="majorBidi"/>
      <w:color w:val="365F91" w:themeColor="accent1" w:themeShade="BF"/>
      <w:sz w:val="28"/>
      <w:lang w:eastAsia="ru-RU"/>
    </w:rPr>
  </w:style>
  <w:style w:type="paragraph" w:styleId="1d">
    <w:name w:val="toc 1"/>
    <w:basedOn w:val="a"/>
    <w:next w:val="a"/>
    <w:autoRedefine/>
    <w:uiPriority w:val="39"/>
    <w:unhideWhenUsed/>
    <w:rsid w:val="00586F5A"/>
    <w:pPr>
      <w:spacing w:after="100"/>
    </w:pPr>
  </w:style>
  <w:style w:type="paragraph" w:styleId="26">
    <w:name w:val="toc 2"/>
    <w:basedOn w:val="a"/>
    <w:next w:val="a"/>
    <w:autoRedefine/>
    <w:uiPriority w:val="39"/>
    <w:unhideWhenUsed/>
    <w:rsid w:val="00586F5A"/>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FE5EE2"/>
    <w:pPr>
      <w:keepNext/>
      <w:keepLines/>
      <w:numPr>
        <w:numId w:val="1"/>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FE5EE2"/>
    <w:pPr>
      <w:keepNext/>
      <w:keepLines/>
      <w:numPr>
        <w:numId w:val="2"/>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semiHidden/>
    <w:unhideWhenUsed/>
    <w:qFormat/>
    <w:rsid w:val="00FE5EE2"/>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semiHidden/>
    <w:unhideWhenUsed/>
    <w:qFormat/>
    <w:rsid w:val="00FE5EE2"/>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themeColor="accent1"/>
      <w:sz w:val="24"/>
      <w:szCs w:val="24"/>
      <w:lang w:eastAsia="ar-SA"/>
    </w:rPr>
  </w:style>
  <w:style w:type="paragraph" w:styleId="50">
    <w:name w:val="heading 5"/>
    <w:basedOn w:val="a"/>
    <w:next w:val="a"/>
    <w:link w:val="51"/>
    <w:uiPriority w:val="9"/>
    <w:semiHidden/>
    <w:unhideWhenUsed/>
    <w:qFormat/>
    <w:rsid w:val="00FE5EE2"/>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themeColor="accent1" w:themeShade="7F"/>
      <w:sz w:val="24"/>
      <w:szCs w:val="24"/>
      <w:lang w:eastAsia="ar-SA"/>
    </w:rPr>
  </w:style>
  <w:style w:type="paragraph" w:styleId="60">
    <w:name w:val="heading 6"/>
    <w:basedOn w:val="a"/>
    <w:next w:val="a"/>
    <w:link w:val="61"/>
    <w:uiPriority w:val="9"/>
    <w:semiHidden/>
    <w:unhideWhenUsed/>
    <w:qFormat/>
    <w:rsid w:val="00FE5EE2"/>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themeColor="accent1" w:themeShade="7F"/>
      <w:sz w:val="24"/>
      <w:szCs w:val="24"/>
      <w:lang w:eastAsia="ar-SA"/>
    </w:rPr>
  </w:style>
  <w:style w:type="paragraph" w:styleId="70">
    <w:name w:val="heading 7"/>
    <w:basedOn w:val="a"/>
    <w:next w:val="a"/>
    <w:link w:val="71"/>
    <w:uiPriority w:val="9"/>
    <w:semiHidden/>
    <w:unhideWhenUsed/>
    <w:qFormat/>
    <w:rsid w:val="00FE5EE2"/>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themeColor="text1" w:themeTint="BF"/>
      <w:sz w:val="24"/>
      <w:szCs w:val="24"/>
      <w:lang w:eastAsia="ar-SA"/>
    </w:rPr>
  </w:style>
  <w:style w:type="paragraph" w:styleId="80">
    <w:name w:val="heading 8"/>
    <w:basedOn w:val="a"/>
    <w:next w:val="a"/>
    <w:link w:val="81"/>
    <w:uiPriority w:val="9"/>
    <w:semiHidden/>
    <w:unhideWhenUsed/>
    <w:qFormat/>
    <w:rsid w:val="00FE5EE2"/>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themeColor="text1" w:themeTint="BF"/>
      <w:sz w:val="20"/>
      <w:szCs w:val="20"/>
      <w:lang w:eastAsia="ar-SA"/>
    </w:rPr>
  </w:style>
  <w:style w:type="paragraph" w:styleId="90">
    <w:name w:val="heading 9"/>
    <w:basedOn w:val="a"/>
    <w:next w:val="a"/>
    <w:link w:val="91"/>
    <w:uiPriority w:val="9"/>
    <w:semiHidden/>
    <w:unhideWhenUsed/>
    <w:qFormat/>
    <w:rsid w:val="00FE5EE2"/>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FE5EE2"/>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FE5EE2"/>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semiHidden/>
    <w:rsid w:val="00FE5EE2"/>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semiHidden/>
    <w:rsid w:val="00FE5EE2"/>
    <w:rPr>
      <w:rFonts w:ascii="Cambria" w:eastAsia="Times New Roman" w:hAnsi="Cambria" w:cs="Times New Roman"/>
      <w:b/>
      <w:bCs/>
      <w:i/>
      <w:iCs/>
      <w:color w:val="4F81BD" w:themeColor="accent1"/>
      <w:sz w:val="24"/>
      <w:szCs w:val="24"/>
      <w:lang w:eastAsia="ar-SA"/>
    </w:rPr>
  </w:style>
  <w:style w:type="character" w:customStyle="1" w:styleId="51">
    <w:name w:val="Заголовок 5 Знак"/>
    <w:basedOn w:val="a0"/>
    <w:link w:val="50"/>
    <w:uiPriority w:val="9"/>
    <w:semiHidden/>
    <w:rsid w:val="00FE5EE2"/>
    <w:rPr>
      <w:rFonts w:ascii="Cambria" w:eastAsia="Times New Roman" w:hAnsi="Cambria" w:cs="Times New Roman"/>
      <w:color w:val="243F60" w:themeColor="accent1" w:themeShade="7F"/>
      <w:sz w:val="24"/>
      <w:szCs w:val="24"/>
      <w:lang w:eastAsia="ar-SA"/>
    </w:rPr>
  </w:style>
  <w:style w:type="character" w:customStyle="1" w:styleId="61">
    <w:name w:val="Заголовок 6 Знак"/>
    <w:basedOn w:val="a0"/>
    <w:link w:val="60"/>
    <w:uiPriority w:val="9"/>
    <w:semiHidden/>
    <w:rsid w:val="00FE5EE2"/>
    <w:rPr>
      <w:rFonts w:ascii="Cambria" w:eastAsia="Times New Roman" w:hAnsi="Cambria" w:cs="Times New Roman"/>
      <w:i/>
      <w:iCs/>
      <w:color w:val="243F60" w:themeColor="accent1" w:themeShade="7F"/>
      <w:sz w:val="24"/>
      <w:szCs w:val="24"/>
      <w:lang w:eastAsia="ar-SA"/>
    </w:rPr>
  </w:style>
  <w:style w:type="character" w:customStyle="1" w:styleId="71">
    <w:name w:val="Заголовок 7 Знак"/>
    <w:basedOn w:val="a0"/>
    <w:link w:val="70"/>
    <w:uiPriority w:val="9"/>
    <w:semiHidden/>
    <w:rsid w:val="00FE5EE2"/>
    <w:rPr>
      <w:rFonts w:ascii="Cambria" w:eastAsia="Times New Roman" w:hAnsi="Cambria" w:cs="Times New Roman"/>
      <w:i/>
      <w:iCs/>
      <w:color w:val="404040" w:themeColor="text1" w:themeTint="BF"/>
      <w:sz w:val="24"/>
      <w:szCs w:val="24"/>
      <w:lang w:eastAsia="ar-SA"/>
    </w:rPr>
  </w:style>
  <w:style w:type="character" w:customStyle="1" w:styleId="81">
    <w:name w:val="Заголовок 8 Знак"/>
    <w:basedOn w:val="a0"/>
    <w:link w:val="80"/>
    <w:uiPriority w:val="9"/>
    <w:semiHidden/>
    <w:rsid w:val="00FE5EE2"/>
    <w:rPr>
      <w:rFonts w:ascii="Cambria" w:eastAsia="Times New Roman" w:hAnsi="Cambria" w:cs="Times New Roman"/>
      <w:color w:val="404040" w:themeColor="text1" w:themeTint="BF"/>
      <w:sz w:val="20"/>
      <w:szCs w:val="20"/>
      <w:lang w:eastAsia="ar-SA"/>
    </w:rPr>
  </w:style>
  <w:style w:type="character" w:customStyle="1" w:styleId="91">
    <w:name w:val="Заголовок 9 Знак"/>
    <w:basedOn w:val="a0"/>
    <w:link w:val="90"/>
    <w:uiPriority w:val="9"/>
    <w:semiHidden/>
    <w:rsid w:val="00FE5EE2"/>
    <w:rPr>
      <w:rFonts w:ascii="Cambria" w:eastAsia="Times New Roman" w:hAnsi="Cambria" w:cs="Times New Roman"/>
      <w:i/>
      <w:iCs/>
      <w:color w:val="404040" w:themeColor="text1" w:themeTint="BF"/>
      <w:sz w:val="20"/>
      <w:szCs w:val="20"/>
      <w:lang w:eastAsia="ar-SA"/>
    </w:rPr>
  </w:style>
  <w:style w:type="numbering" w:customStyle="1" w:styleId="18">
    <w:name w:val="Нет списка1"/>
    <w:next w:val="a2"/>
    <w:uiPriority w:val="99"/>
    <w:semiHidden/>
    <w:unhideWhenUsed/>
    <w:rsid w:val="00FE5EE2"/>
  </w:style>
  <w:style w:type="character" w:styleId="a3">
    <w:name w:val="Hyperlink"/>
    <w:basedOn w:val="a0"/>
    <w:uiPriority w:val="99"/>
    <w:unhideWhenUsed/>
    <w:rsid w:val="00FE5EE2"/>
    <w:rPr>
      <w:color w:val="0000FF" w:themeColor="hyperlink"/>
      <w:u w:val="single"/>
    </w:rPr>
  </w:style>
  <w:style w:type="character" w:styleId="a4">
    <w:name w:val="FollowedHyperlink"/>
    <w:basedOn w:val="a0"/>
    <w:uiPriority w:val="99"/>
    <w:semiHidden/>
    <w:unhideWhenUsed/>
    <w:rsid w:val="00FE5EE2"/>
    <w:rPr>
      <w:color w:val="800080"/>
      <w:u w:val="single"/>
    </w:rPr>
  </w:style>
  <w:style w:type="paragraph" w:styleId="a5">
    <w:name w:val="Normal (Web)"/>
    <w:basedOn w:val="a"/>
    <w:uiPriority w:val="99"/>
    <w:semiHidden/>
    <w:unhideWhenUsed/>
    <w:rsid w:val="00FE5EE2"/>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styleId="a6">
    <w:name w:val="footnote text"/>
    <w:basedOn w:val="a"/>
    <w:link w:val="a7"/>
    <w:uiPriority w:val="99"/>
    <w:semiHidden/>
    <w:unhideWhenUsed/>
    <w:rsid w:val="00FE5EE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сноски Знак"/>
    <w:basedOn w:val="a0"/>
    <w:link w:val="a6"/>
    <w:uiPriority w:val="99"/>
    <w:semiHidden/>
    <w:rsid w:val="00FE5EE2"/>
    <w:rPr>
      <w:rFonts w:ascii="Times New Roman" w:eastAsia="Times New Roman" w:hAnsi="Times New Roman" w:cs="Times New Roman"/>
      <w:sz w:val="20"/>
      <w:szCs w:val="20"/>
      <w:lang w:eastAsia="ar-SA"/>
    </w:rPr>
  </w:style>
  <w:style w:type="paragraph" w:styleId="a8">
    <w:name w:val="annotation text"/>
    <w:basedOn w:val="a"/>
    <w:link w:val="a9"/>
    <w:uiPriority w:val="99"/>
    <w:semiHidden/>
    <w:unhideWhenUsed/>
    <w:rsid w:val="00FE5EE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Текст примечания Знак"/>
    <w:basedOn w:val="a0"/>
    <w:link w:val="a8"/>
    <w:uiPriority w:val="99"/>
    <w:semiHidden/>
    <w:rsid w:val="00FE5EE2"/>
    <w:rPr>
      <w:rFonts w:ascii="Times New Roman" w:eastAsia="Times New Roman" w:hAnsi="Times New Roman" w:cs="Times New Roman"/>
      <w:sz w:val="20"/>
      <w:szCs w:val="20"/>
      <w:lang w:eastAsia="ar-SA"/>
    </w:rPr>
  </w:style>
  <w:style w:type="paragraph" w:styleId="aa">
    <w:name w:val="header"/>
    <w:basedOn w:val="a"/>
    <w:link w:val="ab"/>
    <w:uiPriority w:val="99"/>
    <w:semiHidden/>
    <w:unhideWhenUsed/>
    <w:rsid w:val="00FE5EE2"/>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Верхний колонтитул Знак"/>
    <w:basedOn w:val="a0"/>
    <w:link w:val="aa"/>
    <w:uiPriority w:val="99"/>
    <w:semiHidden/>
    <w:rsid w:val="00FE5EE2"/>
    <w:rPr>
      <w:rFonts w:ascii="Times New Roman" w:eastAsia="Times New Roman" w:hAnsi="Times New Roman" w:cs="Times New Roman"/>
      <w:sz w:val="24"/>
      <w:szCs w:val="24"/>
      <w:lang w:eastAsia="ar-SA"/>
    </w:rPr>
  </w:style>
  <w:style w:type="paragraph" w:styleId="ac">
    <w:name w:val="footer"/>
    <w:basedOn w:val="a"/>
    <w:link w:val="ad"/>
    <w:uiPriority w:val="99"/>
    <w:semiHidden/>
    <w:unhideWhenUsed/>
    <w:rsid w:val="00FE5EE2"/>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0"/>
    <w:link w:val="ac"/>
    <w:uiPriority w:val="99"/>
    <w:semiHidden/>
    <w:rsid w:val="00FE5EE2"/>
    <w:rPr>
      <w:rFonts w:ascii="Times New Roman" w:eastAsia="Times New Roman" w:hAnsi="Times New Roman" w:cs="Times New Roman"/>
      <w:sz w:val="24"/>
      <w:szCs w:val="24"/>
      <w:lang w:eastAsia="ar-SA"/>
    </w:rPr>
  </w:style>
  <w:style w:type="paragraph" w:styleId="ae">
    <w:name w:val="endnote text"/>
    <w:basedOn w:val="a"/>
    <w:link w:val="af"/>
    <w:uiPriority w:val="99"/>
    <w:semiHidden/>
    <w:unhideWhenUsed/>
    <w:rsid w:val="00FE5EE2"/>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
    <w:name w:val="Текст концевой сноски Знак"/>
    <w:basedOn w:val="a0"/>
    <w:link w:val="ae"/>
    <w:uiPriority w:val="99"/>
    <w:semiHidden/>
    <w:rsid w:val="00FE5EE2"/>
    <w:rPr>
      <w:rFonts w:ascii="Times New Roman" w:eastAsia="Times New Roman" w:hAnsi="Times New Roman" w:cs="Times New Roman"/>
      <w:sz w:val="20"/>
      <w:szCs w:val="20"/>
      <w:lang w:eastAsia="ar-SA"/>
    </w:rPr>
  </w:style>
  <w:style w:type="paragraph" w:styleId="af0">
    <w:name w:val="Title"/>
    <w:basedOn w:val="a"/>
    <w:next w:val="a"/>
    <w:link w:val="af1"/>
    <w:uiPriority w:val="10"/>
    <w:qFormat/>
    <w:rsid w:val="00FE5EE2"/>
    <w:pPr>
      <w:pBdr>
        <w:bottom w:val="single" w:sz="8" w:space="4" w:color="4F81BD" w:themeColor="accent1"/>
      </w:pBdr>
      <w:tabs>
        <w:tab w:val="left" w:pos="425"/>
        <w:tab w:val="left" w:pos="567"/>
        <w:tab w:val="left" w:pos="709"/>
      </w:tabs>
      <w:suppressAutoHyphens/>
      <w:spacing w:after="300" w:line="240" w:lineRule="auto"/>
      <w:contextualSpacing/>
    </w:pPr>
    <w:rPr>
      <w:rFonts w:ascii="Cambria" w:eastAsia="Times New Roman" w:hAnsi="Cambria" w:cs="Times New Roman"/>
      <w:color w:val="17365D" w:themeColor="text2" w:themeShade="BF"/>
      <w:spacing w:val="5"/>
      <w:kern w:val="28"/>
      <w:sz w:val="52"/>
      <w:szCs w:val="52"/>
      <w:lang w:eastAsia="ar-SA"/>
    </w:rPr>
  </w:style>
  <w:style w:type="character" w:customStyle="1" w:styleId="af1">
    <w:name w:val="Название Знак"/>
    <w:basedOn w:val="a0"/>
    <w:link w:val="af0"/>
    <w:uiPriority w:val="10"/>
    <w:rsid w:val="00FE5EE2"/>
    <w:rPr>
      <w:rFonts w:ascii="Cambria" w:eastAsia="Times New Roman" w:hAnsi="Cambria" w:cs="Times New Roman"/>
      <w:color w:val="17365D" w:themeColor="text2" w:themeShade="BF"/>
      <w:spacing w:val="5"/>
      <w:kern w:val="28"/>
      <w:sz w:val="52"/>
      <w:szCs w:val="52"/>
      <w:lang w:eastAsia="ar-SA"/>
    </w:rPr>
  </w:style>
  <w:style w:type="paragraph" w:styleId="af2">
    <w:name w:val="Body Text"/>
    <w:basedOn w:val="a"/>
    <w:link w:val="af3"/>
    <w:uiPriority w:val="99"/>
    <w:semiHidden/>
    <w:unhideWhenUsed/>
    <w:rsid w:val="00FE5EE2"/>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3">
    <w:name w:val="Основной текст Знак"/>
    <w:basedOn w:val="a0"/>
    <w:link w:val="af2"/>
    <w:uiPriority w:val="99"/>
    <w:semiHidden/>
    <w:rsid w:val="00FE5EE2"/>
    <w:rPr>
      <w:rFonts w:ascii="Times New Roman" w:eastAsia="Times New Roman" w:hAnsi="Times New Roman" w:cs="Times New Roman"/>
      <w:sz w:val="24"/>
      <w:szCs w:val="24"/>
      <w:lang w:eastAsia="ar-SA"/>
    </w:rPr>
  </w:style>
  <w:style w:type="paragraph" w:styleId="af4">
    <w:name w:val="Body Text Indent"/>
    <w:basedOn w:val="a"/>
    <w:link w:val="af5"/>
    <w:uiPriority w:val="99"/>
    <w:semiHidden/>
    <w:unhideWhenUsed/>
    <w:rsid w:val="00FE5EE2"/>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5">
    <w:name w:val="Основной текст с отступом Знак"/>
    <w:basedOn w:val="a0"/>
    <w:link w:val="af4"/>
    <w:uiPriority w:val="99"/>
    <w:semiHidden/>
    <w:rsid w:val="00FE5EE2"/>
    <w:rPr>
      <w:rFonts w:ascii="Arial" w:eastAsia="Times New Roman" w:hAnsi="Arial" w:cs="Times New Roman"/>
      <w:sz w:val="24"/>
      <w:szCs w:val="20"/>
      <w:lang w:eastAsia="ru-RU"/>
    </w:rPr>
  </w:style>
  <w:style w:type="paragraph" w:styleId="af6">
    <w:name w:val="Subtitle"/>
    <w:basedOn w:val="a"/>
    <w:next w:val="a"/>
    <w:link w:val="af7"/>
    <w:uiPriority w:val="11"/>
    <w:qFormat/>
    <w:rsid w:val="00FE5EE2"/>
    <w:pPr>
      <w:tabs>
        <w:tab w:val="left" w:pos="425"/>
        <w:tab w:val="left" w:pos="567"/>
        <w:tab w:val="left" w:pos="709"/>
      </w:tabs>
      <w:suppressAutoHyphens/>
      <w:spacing w:after="0" w:line="240" w:lineRule="auto"/>
    </w:pPr>
    <w:rPr>
      <w:rFonts w:ascii="Cambria" w:eastAsia="Times New Roman" w:hAnsi="Cambria" w:cs="Times New Roman"/>
      <w:i/>
      <w:iCs/>
      <w:color w:val="4F81BD" w:themeColor="accent1"/>
      <w:spacing w:val="15"/>
      <w:sz w:val="24"/>
      <w:szCs w:val="24"/>
      <w:lang w:eastAsia="ar-SA"/>
    </w:rPr>
  </w:style>
  <w:style w:type="character" w:customStyle="1" w:styleId="af7">
    <w:name w:val="Подзаголовок Знак"/>
    <w:basedOn w:val="a0"/>
    <w:link w:val="af6"/>
    <w:uiPriority w:val="11"/>
    <w:rsid w:val="00FE5EE2"/>
    <w:rPr>
      <w:rFonts w:ascii="Cambria" w:eastAsia="Times New Roman" w:hAnsi="Cambria" w:cs="Times New Roman"/>
      <w:i/>
      <w:iCs/>
      <w:color w:val="4F81BD" w:themeColor="accent1"/>
      <w:spacing w:val="15"/>
      <w:sz w:val="24"/>
      <w:szCs w:val="24"/>
      <w:lang w:eastAsia="ar-SA"/>
    </w:rPr>
  </w:style>
  <w:style w:type="paragraph" w:styleId="22">
    <w:name w:val="Body Text 2"/>
    <w:basedOn w:val="a"/>
    <w:link w:val="23"/>
    <w:uiPriority w:val="99"/>
    <w:semiHidden/>
    <w:unhideWhenUsed/>
    <w:rsid w:val="00FE5EE2"/>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3">
    <w:name w:val="Основной текст 2 Знак"/>
    <w:basedOn w:val="a0"/>
    <w:link w:val="22"/>
    <w:uiPriority w:val="99"/>
    <w:semiHidden/>
    <w:rsid w:val="00FE5EE2"/>
    <w:rPr>
      <w:rFonts w:ascii="Times New Roman" w:eastAsia="Times New Roman" w:hAnsi="Times New Roman" w:cs="Times New Roman"/>
      <w:sz w:val="24"/>
      <w:szCs w:val="20"/>
      <w:lang w:eastAsia="ru-RU"/>
    </w:rPr>
  </w:style>
  <w:style w:type="paragraph" w:styleId="32">
    <w:name w:val="Body Text 3"/>
    <w:basedOn w:val="a"/>
    <w:link w:val="33"/>
    <w:uiPriority w:val="99"/>
    <w:semiHidden/>
    <w:unhideWhenUsed/>
    <w:rsid w:val="00FE5EE2"/>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3">
    <w:name w:val="Основной текст 3 Знак"/>
    <w:basedOn w:val="a0"/>
    <w:link w:val="32"/>
    <w:uiPriority w:val="99"/>
    <w:semiHidden/>
    <w:rsid w:val="00FE5EE2"/>
    <w:rPr>
      <w:rFonts w:ascii="Arial" w:eastAsia="Times New Roman" w:hAnsi="Arial" w:cs="Times New Roman"/>
      <w:szCs w:val="20"/>
      <w:lang w:eastAsia="ru-RU"/>
    </w:rPr>
  </w:style>
  <w:style w:type="paragraph" w:styleId="24">
    <w:name w:val="Body Text Indent 2"/>
    <w:basedOn w:val="a"/>
    <w:link w:val="25"/>
    <w:uiPriority w:val="99"/>
    <w:semiHidden/>
    <w:unhideWhenUsed/>
    <w:rsid w:val="00FE5EE2"/>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5">
    <w:name w:val="Основной текст с отступом 2 Знак"/>
    <w:basedOn w:val="a0"/>
    <w:link w:val="24"/>
    <w:uiPriority w:val="99"/>
    <w:semiHidden/>
    <w:rsid w:val="00FE5EE2"/>
    <w:rPr>
      <w:rFonts w:ascii="Arial" w:eastAsia="Times New Roman" w:hAnsi="Arial" w:cs="Times New Roman"/>
      <w:szCs w:val="20"/>
      <w:lang w:eastAsia="ru-RU"/>
    </w:rPr>
  </w:style>
  <w:style w:type="paragraph" w:styleId="34">
    <w:name w:val="Body Text Indent 3"/>
    <w:basedOn w:val="a"/>
    <w:link w:val="35"/>
    <w:uiPriority w:val="99"/>
    <w:semiHidden/>
    <w:unhideWhenUsed/>
    <w:rsid w:val="00FE5EE2"/>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5">
    <w:name w:val="Основной текст с отступом 3 Знак"/>
    <w:basedOn w:val="a0"/>
    <w:link w:val="34"/>
    <w:uiPriority w:val="99"/>
    <w:semiHidden/>
    <w:rsid w:val="00FE5EE2"/>
    <w:rPr>
      <w:rFonts w:ascii="Times New Roman" w:eastAsia="Times New Roman" w:hAnsi="Times New Roman" w:cs="Times New Roman"/>
      <w:sz w:val="16"/>
      <w:szCs w:val="16"/>
      <w:lang w:eastAsia="ar-SA"/>
    </w:rPr>
  </w:style>
  <w:style w:type="paragraph" w:styleId="af8">
    <w:name w:val="annotation subject"/>
    <w:basedOn w:val="a8"/>
    <w:next w:val="a8"/>
    <w:link w:val="af9"/>
    <w:uiPriority w:val="99"/>
    <w:semiHidden/>
    <w:unhideWhenUsed/>
    <w:rsid w:val="00FE5EE2"/>
    <w:rPr>
      <w:b/>
      <w:bCs/>
    </w:rPr>
  </w:style>
  <w:style w:type="character" w:customStyle="1" w:styleId="af9">
    <w:name w:val="Тема примечания Знак"/>
    <w:basedOn w:val="a9"/>
    <w:link w:val="af8"/>
    <w:uiPriority w:val="99"/>
    <w:semiHidden/>
    <w:rsid w:val="00FE5EE2"/>
    <w:rPr>
      <w:rFonts w:ascii="Times New Roman" w:eastAsia="Times New Roman" w:hAnsi="Times New Roman" w:cs="Times New Roman"/>
      <w:b/>
      <w:bCs/>
      <w:sz w:val="20"/>
      <w:szCs w:val="20"/>
      <w:lang w:eastAsia="ar-SA"/>
    </w:rPr>
  </w:style>
  <w:style w:type="character" w:customStyle="1" w:styleId="afa">
    <w:name w:val="Текст выноски Знак"/>
    <w:aliases w:val="Знак Знак"/>
    <w:basedOn w:val="a0"/>
    <w:link w:val="afb"/>
    <w:uiPriority w:val="99"/>
    <w:semiHidden/>
    <w:locked/>
    <w:rsid w:val="00FE5EE2"/>
    <w:rPr>
      <w:rFonts w:ascii="Tahoma" w:eastAsia="Times New Roman" w:hAnsi="Tahoma" w:cs="Tahoma"/>
      <w:sz w:val="16"/>
      <w:szCs w:val="16"/>
      <w:lang w:eastAsia="ar-SA"/>
    </w:rPr>
  </w:style>
  <w:style w:type="paragraph" w:styleId="afb">
    <w:name w:val="Balloon Text"/>
    <w:aliases w:val="Знак"/>
    <w:basedOn w:val="a"/>
    <w:link w:val="afa"/>
    <w:uiPriority w:val="99"/>
    <w:semiHidden/>
    <w:unhideWhenUsed/>
    <w:rsid w:val="00FE5EE2"/>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19">
    <w:name w:val="Текст выноски Знак1"/>
    <w:aliases w:val="Знак Знак1"/>
    <w:basedOn w:val="a0"/>
    <w:uiPriority w:val="99"/>
    <w:semiHidden/>
    <w:rsid w:val="00FE5EE2"/>
    <w:rPr>
      <w:rFonts w:ascii="Tahoma" w:hAnsi="Tahoma" w:cs="Tahoma"/>
      <w:sz w:val="16"/>
      <w:szCs w:val="16"/>
    </w:rPr>
  </w:style>
  <w:style w:type="paragraph" w:styleId="afc">
    <w:name w:val="No Spacing"/>
    <w:next w:val="a"/>
    <w:uiPriority w:val="1"/>
    <w:qFormat/>
    <w:rsid w:val="00FE5EE2"/>
    <w:pPr>
      <w:tabs>
        <w:tab w:val="left" w:pos="708"/>
      </w:tabs>
      <w:suppressAutoHyphens/>
      <w:spacing w:before="120" w:after="120" w:line="240" w:lineRule="auto"/>
    </w:pPr>
    <w:rPr>
      <w:rFonts w:ascii="Times New Roman" w:eastAsia="Times New Roman" w:hAnsi="Times New Roman" w:cs="Times New Roman"/>
      <w:sz w:val="24"/>
      <w:szCs w:val="24"/>
      <w:lang w:eastAsia="ar-SA"/>
    </w:rPr>
  </w:style>
  <w:style w:type="paragraph" w:styleId="afd">
    <w:name w:val="Revision"/>
    <w:uiPriority w:val="99"/>
    <w:semiHidden/>
    <w:rsid w:val="00FE5EE2"/>
    <w:pPr>
      <w:tabs>
        <w:tab w:val="left" w:pos="708"/>
      </w:tabs>
      <w:spacing w:after="0" w:line="240" w:lineRule="auto"/>
    </w:pPr>
    <w:rPr>
      <w:rFonts w:ascii="Times New Roman" w:eastAsia="Times New Roman" w:hAnsi="Times New Roman" w:cs="Times New Roman"/>
      <w:sz w:val="24"/>
      <w:szCs w:val="24"/>
      <w:lang w:eastAsia="ar-SA"/>
    </w:rPr>
  </w:style>
  <w:style w:type="paragraph" w:styleId="afe">
    <w:name w:val="List Paragraph"/>
    <w:basedOn w:val="a"/>
    <w:uiPriority w:val="99"/>
    <w:qFormat/>
    <w:rsid w:val="00FE5EE2"/>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xl66">
    <w:name w:val="xl66"/>
    <w:basedOn w:val="a"/>
    <w:uiPriority w:val="99"/>
    <w:rsid w:val="00FE5EE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68">
    <w:name w:val="xl68"/>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69">
    <w:name w:val="xl69"/>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0">
    <w:name w:val="xl70"/>
    <w:basedOn w:val="a"/>
    <w:uiPriority w:val="99"/>
    <w:rsid w:val="00FE5EE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2">
    <w:name w:val="xl72"/>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3">
    <w:name w:val="xl73"/>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4">
    <w:name w:val="xl74"/>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5">
    <w:name w:val="xl75"/>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6">
    <w:name w:val="xl76"/>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77">
    <w:name w:val="xl77"/>
    <w:basedOn w:val="a"/>
    <w:uiPriority w:val="99"/>
    <w:rsid w:val="00FE5EE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8">
    <w:name w:val="xl78"/>
    <w:basedOn w:val="a"/>
    <w:uiPriority w:val="99"/>
    <w:rsid w:val="00FE5EE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0">
    <w:name w:val="xl80"/>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1">
    <w:name w:val="xl81"/>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2">
    <w:name w:val="xl82"/>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83">
    <w:name w:val="xl83"/>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4">
    <w:name w:val="xl84"/>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5">
    <w:name w:val="xl85"/>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6">
    <w:name w:val="xl86"/>
    <w:basedOn w:val="a"/>
    <w:uiPriority w:val="99"/>
    <w:rsid w:val="00FE5EE2"/>
    <w:pP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8">
    <w:name w:val="xl88"/>
    <w:basedOn w:val="a"/>
    <w:uiPriority w:val="99"/>
    <w:rsid w:val="00FE5EE2"/>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0">
    <w:name w:val="xl90"/>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1">
    <w:name w:val="xl91"/>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b/>
      <w:bCs/>
      <w:sz w:val="32"/>
      <w:szCs w:val="32"/>
      <w:lang w:eastAsia="ru-RU"/>
    </w:rPr>
  </w:style>
  <w:style w:type="paragraph" w:customStyle="1" w:styleId="xl92">
    <w:name w:val="xl92"/>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3">
    <w:name w:val="xl93"/>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4">
    <w:name w:val="xl94"/>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5">
    <w:name w:val="xl95"/>
    <w:basedOn w:val="a"/>
    <w:uiPriority w:val="99"/>
    <w:rsid w:val="00FE5EE2"/>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6">
    <w:name w:val="xl96"/>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7">
    <w:name w:val="xl97"/>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8">
    <w:name w:val="xl98"/>
    <w:basedOn w:val="a"/>
    <w:uiPriority w:val="99"/>
    <w:rsid w:val="00FE5EE2"/>
    <w:pPr>
      <w:pBdr>
        <w:top w:val="single" w:sz="4" w:space="0" w:color="auto"/>
        <w:left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9">
    <w:name w:val="xl99"/>
    <w:basedOn w:val="a"/>
    <w:uiPriority w:val="99"/>
    <w:rsid w:val="00FE5EE2"/>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0">
    <w:name w:val="xl100"/>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1">
    <w:name w:val="xl101"/>
    <w:basedOn w:val="a"/>
    <w:uiPriority w:val="99"/>
    <w:rsid w:val="00FE5EE2"/>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2">
    <w:name w:val="xl102"/>
    <w:basedOn w:val="a"/>
    <w:uiPriority w:val="99"/>
    <w:rsid w:val="00FE5EE2"/>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3">
    <w:name w:val="xl103"/>
    <w:basedOn w:val="a"/>
    <w:uiPriority w:val="99"/>
    <w:rsid w:val="00FE5EE2"/>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4">
    <w:name w:val="xl104"/>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5">
    <w:name w:val="xl105"/>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6">
    <w:name w:val="xl106"/>
    <w:basedOn w:val="a"/>
    <w:uiPriority w:val="99"/>
    <w:rsid w:val="00FE5EE2"/>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7">
    <w:name w:val="xl107"/>
    <w:basedOn w:val="a"/>
    <w:uiPriority w:val="99"/>
    <w:rsid w:val="00FE5EE2"/>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8">
    <w:name w:val="xl108"/>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09">
    <w:name w:val="xl109"/>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uiPriority w:val="99"/>
    <w:rsid w:val="00FE5EE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1">
    <w:name w:val="xl111"/>
    <w:basedOn w:val="a"/>
    <w:uiPriority w:val="99"/>
    <w:rsid w:val="00FE5EE2"/>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2">
    <w:name w:val="xl112"/>
    <w:basedOn w:val="a"/>
    <w:uiPriority w:val="99"/>
    <w:rsid w:val="00FE5EE2"/>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13">
    <w:name w:val="xl113"/>
    <w:basedOn w:val="a"/>
    <w:uiPriority w:val="99"/>
    <w:rsid w:val="00FE5EE2"/>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4">
    <w:name w:val="xl114"/>
    <w:basedOn w:val="a"/>
    <w:uiPriority w:val="99"/>
    <w:rsid w:val="00FE5EE2"/>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5">
    <w:name w:val="xl115"/>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6">
    <w:name w:val="xl116"/>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7">
    <w:name w:val="xl117"/>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8">
    <w:name w:val="xl118"/>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9">
    <w:name w:val="xl119"/>
    <w:basedOn w:val="a"/>
    <w:uiPriority w:val="99"/>
    <w:rsid w:val="00FE5EE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0">
    <w:name w:val="xl120"/>
    <w:basedOn w:val="a"/>
    <w:uiPriority w:val="99"/>
    <w:rsid w:val="00FE5EE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1">
    <w:name w:val="xl121"/>
    <w:basedOn w:val="a"/>
    <w:uiPriority w:val="99"/>
    <w:rsid w:val="00FE5EE2"/>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2">
    <w:name w:val="xl122"/>
    <w:basedOn w:val="a"/>
    <w:uiPriority w:val="99"/>
    <w:rsid w:val="00FE5EE2"/>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3">
    <w:name w:val="xl123"/>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4">
    <w:name w:val="xl124"/>
    <w:basedOn w:val="a"/>
    <w:uiPriority w:val="99"/>
    <w:rsid w:val="00FE5EE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5">
    <w:name w:val="xl125"/>
    <w:basedOn w:val="a"/>
    <w:uiPriority w:val="99"/>
    <w:rsid w:val="00FE5EE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6">
    <w:name w:val="xl126"/>
    <w:basedOn w:val="a"/>
    <w:uiPriority w:val="99"/>
    <w:rsid w:val="00FE5EE2"/>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7">
    <w:name w:val="xl127"/>
    <w:basedOn w:val="a"/>
    <w:uiPriority w:val="99"/>
    <w:rsid w:val="00FE5EE2"/>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8">
    <w:name w:val="xl128"/>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1">
    <w:name w:val="xl131"/>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2">
    <w:name w:val="xl132"/>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3">
    <w:name w:val="xl133"/>
    <w:basedOn w:val="a"/>
    <w:uiPriority w:val="99"/>
    <w:rsid w:val="00FE5EE2"/>
    <w:pPr>
      <w:pBdr>
        <w:top w:val="single" w:sz="4" w:space="0" w:color="auto"/>
        <w:left w:val="single" w:sz="8"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4">
    <w:name w:val="xl134"/>
    <w:basedOn w:val="a"/>
    <w:uiPriority w:val="99"/>
    <w:rsid w:val="00FE5EE2"/>
    <w:pPr>
      <w:pBdr>
        <w:top w:val="single" w:sz="4" w:space="0" w:color="auto"/>
        <w:left w:val="single" w:sz="4" w:space="0" w:color="auto"/>
        <w:bottom w:val="single" w:sz="4" w:space="0" w:color="auto"/>
        <w:right w:val="single" w:sz="8"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5">
    <w:name w:val="xl135"/>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6">
    <w:name w:val="xl136"/>
    <w:basedOn w:val="a"/>
    <w:uiPriority w:val="99"/>
    <w:rsid w:val="00FE5EE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7">
    <w:name w:val="xl137"/>
    <w:basedOn w:val="a"/>
    <w:uiPriority w:val="99"/>
    <w:rsid w:val="00FE5EE2"/>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8">
    <w:name w:val="xl138"/>
    <w:basedOn w:val="a"/>
    <w:uiPriority w:val="99"/>
    <w:rsid w:val="00FE5EE2"/>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9">
    <w:name w:val="xl139"/>
    <w:basedOn w:val="a"/>
    <w:uiPriority w:val="99"/>
    <w:rsid w:val="00FE5EE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0">
    <w:name w:val="xl140"/>
    <w:basedOn w:val="a"/>
    <w:uiPriority w:val="99"/>
    <w:rsid w:val="00FE5EE2"/>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1">
    <w:name w:val="xl141"/>
    <w:basedOn w:val="a"/>
    <w:uiPriority w:val="99"/>
    <w:rsid w:val="00FE5EE2"/>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2">
    <w:name w:val="xl142"/>
    <w:basedOn w:val="a"/>
    <w:uiPriority w:val="99"/>
    <w:rsid w:val="00FE5EE2"/>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3">
    <w:name w:val="xl143"/>
    <w:basedOn w:val="a"/>
    <w:uiPriority w:val="99"/>
    <w:rsid w:val="00FE5EE2"/>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4">
    <w:name w:val="xl144"/>
    <w:basedOn w:val="a"/>
    <w:uiPriority w:val="99"/>
    <w:rsid w:val="00FE5EE2"/>
    <w:pPr>
      <w:pBdr>
        <w:top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5">
    <w:name w:val="xl145"/>
    <w:basedOn w:val="a"/>
    <w:uiPriority w:val="99"/>
    <w:rsid w:val="00FE5EE2"/>
    <w:pPr>
      <w:pBdr>
        <w:top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6">
    <w:name w:val="xl146"/>
    <w:basedOn w:val="a"/>
    <w:uiPriority w:val="99"/>
    <w:rsid w:val="00FE5EE2"/>
    <w:pP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uiPriority w:val="99"/>
    <w:rsid w:val="00FE5EE2"/>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uiPriority w:val="99"/>
    <w:rsid w:val="00FE5EE2"/>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uiPriority w:val="99"/>
    <w:rsid w:val="00FE5EE2"/>
    <w:pPr>
      <w:pBdr>
        <w:top w:val="single" w:sz="4" w:space="0" w:color="auto"/>
        <w:left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uiPriority w:val="99"/>
    <w:rsid w:val="00FE5EE2"/>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uiPriority w:val="99"/>
    <w:rsid w:val="00FE5EE2"/>
    <w:pPr>
      <w:pBdr>
        <w:top w:val="single" w:sz="4" w:space="0" w:color="auto"/>
        <w:left w:val="single" w:sz="4" w:space="0" w:color="auto"/>
        <w:bottom w:val="single" w:sz="8" w:space="0" w:color="auto"/>
        <w:right w:val="single" w:sz="8"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uiPriority w:val="99"/>
    <w:rsid w:val="00FE5EE2"/>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3">
    <w:name w:val="xl153"/>
    <w:basedOn w:val="a"/>
    <w:uiPriority w:val="99"/>
    <w:rsid w:val="00FE5EE2"/>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4">
    <w:name w:val="xl154"/>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5">
    <w:name w:val="xl155"/>
    <w:basedOn w:val="a"/>
    <w:uiPriority w:val="99"/>
    <w:rsid w:val="00FE5EE2"/>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6">
    <w:name w:val="xl156"/>
    <w:basedOn w:val="a"/>
    <w:uiPriority w:val="99"/>
    <w:rsid w:val="00FE5EE2"/>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7">
    <w:name w:val="xl157"/>
    <w:basedOn w:val="a"/>
    <w:uiPriority w:val="99"/>
    <w:rsid w:val="00FE5EE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FE5EE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9">
    <w:name w:val="xl159"/>
    <w:basedOn w:val="a"/>
    <w:uiPriority w:val="99"/>
    <w:rsid w:val="00FE5EE2"/>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0">
    <w:name w:val="xl160"/>
    <w:basedOn w:val="a"/>
    <w:uiPriority w:val="99"/>
    <w:rsid w:val="00FE5EE2"/>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1">
    <w:name w:val="xl161"/>
    <w:basedOn w:val="a"/>
    <w:uiPriority w:val="99"/>
    <w:rsid w:val="00FE5EE2"/>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2">
    <w:name w:val="xl162"/>
    <w:basedOn w:val="a"/>
    <w:uiPriority w:val="99"/>
    <w:rsid w:val="00FE5EE2"/>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3">
    <w:name w:val="xl163"/>
    <w:basedOn w:val="a"/>
    <w:uiPriority w:val="99"/>
    <w:rsid w:val="00FE5EE2"/>
    <w:pPr>
      <w:pBdr>
        <w:top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64">
    <w:name w:val="xl164"/>
    <w:basedOn w:val="a"/>
    <w:uiPriority w:val="99"/>
    <w:rsid w:val="00FE5EE2"/>
    <w:pPr>
      <w:pBdr>
        <w:top w:val="single" w:sz="4" w:space="0" w:color="000000"/>
        <w:bottom w:val="single" w:sz="4" w:space="0" w:color="000000"/>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FE5EE2"/>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6">
    <w:name w:val="xl166"/>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uiPriority w:val="99"/>
    <w:rsid w:val="00FE5EE2"/>
    <w:pPr>
      <w:pBdr>
        <w:top w:val="single" w:sz="4" w:space="0" w:color="auto"/>
        <w:bottom w:val="single" w:sz="8"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uiPriority w:val="99"/>
    <w:rsid w:val="00FE5EE2"/>
    <w:pPr>
      <w:pBdr>
        <w:top w:val="single" w:sz="8"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9">
    <w:name w:val="xl169"/>
    <w:basedOn w:val="a"/>
    <w:uiPriority w:val="99"/>
    <w:rsid w:val="00FE5EE2"/>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0">
    <w:name w:val="xl170"/>
    <w:basedOn w:val="a"/>
    <w:uiPriority w:val="99"/>
    <w:rsid w:val="00FE5EE2"/>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71">
    <w:name w:val="xl171"/>
    <w:basedOn w:val="a"/>
    <w:uiPriority w:val="99"/>
    <w:rsid w:val="00FE5EE2"/>
    <w:pPr>
      <w:pBdr>
        <w:top w:val="single" w:sz="4" w:space="0" w:color="auto"/>
        <w:left w:val="single" w:sz="8"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2">
    <w:name w:val="xl172"/>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3">
    <w:name w:val="xl173"/>
    <w:basedOn w:val="a"/>
    <w:uiPriority w:val="99"/>
    <w:rsid w:val="00FE5EE2"/>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4">
    <w:name w:val="xl174"/>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5">
    <w:name w:val="xl175"/>
    <w:basedOn w:val="a"/>
    <w:uiPriority w:val="99"/>
    <w:rsid w:val="00FE5EE2"/>
    <w:pPr>
      <w:pBdr>
        <w:top w:val="single" w:sz="4" w:space="0" w:color="auto"/>
        <w:left w:val="single" w:sz="4"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uiPriority w:val="99"/>
    <w:rsid w:val="00FE5EE2"/>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7">
    <w:name w:val="xl177"/>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8">
    <w:name w:val="xl178"/>
    <w:basedOn w:val="a"/>
    <w:uiPriority w:val="99"/>
    <w:rsid w:val="00FE5EE2"/>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9">
    <w:name w:val="xl179"/>
    <w:basedOn w:val="a"/>
    <w:uiPriority w:val="99"/>
    <w:rsid w:val="00FE5EE2"/>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80">
    <w:name w:val="xl180"/>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81">
    <w:name w:val="xl181"/>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2">
    <w:name w:val="xl182"/>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3">
    <w:name w:val="xl183"/>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4">
    <w:name w:val="xl184"/>
    <w:basedOn w:val="a"/>
    <w:uiPriority w:val="99"/>
    <w:rsid w:val="00FE5EE2"/>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5">
    <w:name w:val="xl185"/>
    <w:basedOn w:val="a"/>
    <w:uiPriority w:val="99"/>
    <w:rsid w:val="00FE5EE2"/>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6">
    <w:name w:val="xl186"/>
    <w:basedOn w:val="a"/>
    <w:uiPriority w:val="99"/>
    <w:rsid w:val="00FE5EE2"/>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7">
    <w:name w:val="xl187"/>
    <w:basedOn w:val="a"/>
    <w:uiPriority w:val="99"/>
    <w:rsid w:val="00FE5EE2"/>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8">
    <w:name w:val="xl188"/>
    <w:basedOn w:val="a"/>
    <w:uiPriority w:val="99"/>
    <w:rsid w:val="00FE5EE2"/>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9">
    <w:name w:val="xl189"/>
    <w:basedOn w:val="a"/>
    <w:uiPriority w:val="99"/>
    <w:rsid w:val="00FE5EE2"/>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0">
    <w:name w:val="xl190"/>
    <w:basedOn w:val="a"/>
    <w:uiPriority w:val="99"/>
    <w:rsid w:val="00FE5EE2"/>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1">
    <w:name w:val="xl191"/>
    <w:basedOn w:val="a"/>
    <w:uiPriority w:val="99"/>
    <w:rsid w:val="00FE5EE2"/>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2">
    <w:name w:val="xl192"/>
    <w:basedOn w:val="a"/>
    <w:uiPriority w:val="99"/>
    <w:rsid w:val="00FE5EE2"/>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3">
    <w:name w:val="xl193"/>
    <w:basedOn w:val="a"/>
    <w:uiPriority w:val="99"/>
    <w:rsid w:val="00FE5EE2"/>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4">
    <w:name w:val="xl194"/>
    <w:basedOn w:val="a"/>
    <w:uiPriority w:val="99"/>
    <w:rsid w:val="00FE5EE2"/>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5">
    <w:name w:val="xl195"/>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6">
    <w:name w:val="xl196"/>
    <w:basedOn w:val="a"/>
    <w:uiPriority w:val="99"/>
    <w:rsid w:val="00FE5EE2"/>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7">
    <w:name w:val="xl197"/>
    <w:basedOn w:val="a"/>
    <w:uiPriority w:val="99"/>
    <w:rsid w:val="00FE5EE2"/>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8">
    <w:name w:val="xl198"/>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9">
    <w:name w:val="xl199"/>
    <w:basedOn w:val="a"/>
    <w:uiPriority w:val="99"/>
    <w:rsid w:val="00FE5EE2"/>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uiPriority w:val="99"/>
    <w:rsid w:val="00FE5EE2"/>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uiPriority w:val="99"/>
    <w:rsid w:val="00FE5EE2"/>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uiPriority w:val="99"/>
    <w:rsid w:val="00FE5EE2"/>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uiPriority w:val="99"/>
    <w:rsid w:val="00FE5EE2"/>
    <w:pPr>
      <w:pBdr>
        <w:top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uiPriority w:val="99"/>
    <w:rsid w:val="00FE5EE2"/>
    <w:pPr>
      <w:pBdr>
        <w:top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uiPriority w:val="99"/>
    <w:rsid w:val="00FE5EE2"/>
    <w:pPr>
      <w:pBdr>
        <w:top w:val="single" w:sz="4" w:space="0" w:color="auto"/>
        <w:left w:val="single" w:sz="4" w:space="0" w:color="auto"/>
        <w:bottom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6">
    <w:name w:val="xl206"/>
    <w:basedOn w:val="a"/>
    <w:uiPriority w:val="99"/>
    <w:rsid w:val="00FE5EE2"/>
    <w:pPr>
      <w:pBdr>
        <w:top w:val="single" w:sz="4" w:space="0" w:color="auto"/>
        <w:bottom w:val="single" w:sz="4" w:space="0" w:color="auto"/>
        <w:right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7">
    <w:name w:val="xl207"/>
    <w:basedOn w:val="a"/>
    <w:uiPriority w:val="99"/>
    <w:rsid w:val="00FE5EE2"/>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8">
    <w:name w:val="xl208"/>
    <w:basedOn w:val="a"/>
    <w:uiPriority w:val="99"/>
    <w:rsid w:val="00FE5EE2"/>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9">
    <w:name w:val="xl209"/>
    <w:basedOn w:val="a"/>
    <w:uiPriority w:val="99"/>
    <w:rsid w:val="00FE5EE2"/>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0">
    <w:name w:val="xl210"/>
    <w:basedOn w:val="a"/>
    <w:uiPriority w:val="99"/>
    <w:rsid w:val="00FE5EE2"/>
    <w:pPr>
      <w:pBdr>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1">
    <w:name w:val="xl211"/>
    <w:basedOn w:val="a"/>
    <w:uiPriority w:val="99"/>
    <w:rsid w:val="00FE5EE2"/>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2">
    <w:name w:val="xl212"/>
    <w:basedOn w:val="a"/>
    <w:uiPriority w:val="99"/>
    <w:rsid w:val="00FE5EE2"/>
    <w:pPr>
      <w:pBdr>
        <w:top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3">
    <w:name w:val="xl213"/>
    <w:basedOn w:val="a"/>
    <w:uiPriority w:val="99"/>
    <w:rsid w:val="00FE5EE2"/>
    <w:pP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4">
    <w:name w:val="xl214"/>
    <w:basedOn w:val="a"/>
    <w:uiPriority w:val="99"/>
    <w:rsid w:val="00FE5EE2"/>
    <w:pPr>
      <w:pBdr>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5">
    <w:name w:val="xl215"/>
    <w:basedOn w:val="a"/>
    <w:uiPriority w:val="99"/>
    <w:rsid w:val="00FE5EE2"/>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6">
    <w:name w:val="xl216"/>
    <w:basedOn w:val="a"/>
    <w:uiPriority w:val="99"/>
    <w:rsid w:val="00FE5EE2"/>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7">
    <w:name w:val="xl217"/>
    <w:basedOn w:val="a"/>
    <w:uiPriority w:val="99"/>
    <w:rsid w:val="00FE5EE2"/>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8">
    <w:name w:val="xl218"/>
    <w:basedOn w:val="a"/>
    <w:uiPriority w:val="99"/>
    <w:rsid w:val="00FE5EE2"/>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19">
    <w:name w:val="xl219"/>
    <w:basedOn w:val="a"/>
    <w:uiPriority w:val="99"/>
    <w:rsid w:val="00FE5EE2"/>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20">
    <w:name w:val="xl220"/>
    <w:basedOn w:val="a"/>
    <w:uiPriority w:val="99"/>
    <w:rsid w:val="00FE5EE2"/>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221">
    <w:name w:val="xl221"/>
    <w:basedOn w:val="a"/>
    <w:uiPriority w:val="99"/>
    <w:rsid w:val="00FE5EE2"/>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2">
    <w:name w:val="xl222"/>
    <w:basedOn w:val="a"/>
    <w:uiPriority w:val="99"/>
    <w:rsid w:val="00FE5EE2"/>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3">
    <w:name w:val="xl223"/>
    <w:basedOn w:val="a"/>
    <w:uiPriority w:val="99"/>
    <w:rsid w:val="00FE5EE2"/>
    <w:pPr>
      <w:pBdr>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4">
    <w:name w:val="xl224"/>
    <w:basedOn w:val="a"/>
    <w:uiPriority w:val="99"/>
    <w:rsid w:val="00FE5EE2"/>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Times12">
    <w:name w:val="Times 12"/>
    <w:basedOn w:val="a"/>
    <w:uiPriority w:val="99"/>
    <w:rsid w:val="00FE5EE2"/>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1a">
    <w:name w:val="Продолжение списка1"/>
    <w:basedOn w:val="a"/>
    <w:uiPriority w:val="99"/>
    <w:rsid w:val="00FE5EE2"/>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aff">
    <w:name w:val="Таблицы (моноширинный)"/>
    <w:basedOn w:val="a"/>
    <w:next w:val="a"/>
    <w:uiPriority w:val="99"/>
    <w:rsid w:val="00FE5EE2"/>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nt5">
    <w:name w:val="font5"/>
    <w:basedOn w:val="a"/>
    <w:uiPriority w:val="99"/>
    <w:rsid w:val="00FE5EE2"/>
    <w:pPr>
      <w:tabs>
        <w:tab w:val="left" w:pos="708"/>
      </w:tabs>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uiPriority w:val="99"/>
    <w:rsid w:val="00FE5EE2"/>
    <w:pPr>
      <w:tabs>
        <w:tab w:val="left" w:pos="708"/>
      </w:tabs>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uiPriority w:val="99"/>
    <w:rsid w:val="00FE5EE2"/>
    <w:pPr>
      <w:tabs>
        <w:tab w:val="left" w:pos="708"/>
      </w:tabs>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uiPriority w:val="99"/>
    <w:rsid w:val="00FE5EE2"/>
    <w:pPr>
      <w:pBdr>
        <w:top w:val="single" w:sz="4" w:space="0" w:color="auto"/>
        <w:left w:val="single" w:sz="8" w:space="0" w:color="auto"/>
        <w:bottom w:val="single" w:sz="4" w:space="0" w:color="auto"/>
        <w:right w:val="single" w:sz="4" w:space="0" w:color="auto"/>
      </w:pBdr>
      <w:shd w:val="clear" w:color="auto" w:fill="99CCFF"/>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footnote reference"/>
    <w:basedOn w:val="a0"/>
    <w:uiPriority w:val="99"/>
    <w:semiHidden/>
    <w:unhideWhenUsed/>
    <w:rsid w:val="00FE5EE2"/>
    <w:rPr>
      <w:vertAlign w:val="superscript"/>
    </w:rPr>
  </w:style>
  <w:style w:type="character" w:styleId="aff1">
    <w:name w:val="annotation reference"/>
    <w:basedOn w:val="a0"/>
    <w:uiPriority w:val="99"/>
    <w:semiHidden/>
    <w:unhideWhenUsed/>
    <w:rsid w:val="00FE5EE2"/>
    <w:rPr>
      <w:sz w:val="16"/>
      <w:szCs w:val="16"/>
    </w:rPr>
  </w:style>
  <w:style w:type="character" w:styleId="aff2">
    <w:name w:val="endnote reference"/>
    <w:basedOn w:val="a0"/>
    <w:uiPriority w:val="99"/>
    <w:semiHidden/>
    <w:unhideWhenUsed/>
    <w:rsid w:val="00FE5EE2"/>
    <w:rPr>
      <w:vertAlign w:val="superscript"/>
    </w:rPr>
  </w:style>
  <w:style w:type="character" w:styleId="aff3">
    <w:name w:val="Subtle Reference"/>
    <w:basedOn w:val="a0"/>
    <w:uiPriority w:val="31"/>
    <w:qFormat/>
    <w:rsid w:val="00FE5EE2"/>
    <w:rPr>
      <w:smallCaps/>
      <w:color w:val="C0504D" w:themeColor="accent2"/>
      <w:u w:val="single"/>
    </w:rPr>
  </w:style>
  <w:style w:type="character" w:styleId="aff4">
    <w:name w:val="Book Title"/>
    <w:basedOn w:val="a0"/>
    <w:uiPriority w:val="33"/>
    <w:qFormat/>
    <w:rsid w:val="00FE5EE2"/>
    <w:rPr>
      <w:b/>
      <w:bCs/>
      <w:smallCaps/>
      <w:spacing w:val="5"/>
    </w:rPr>
  </w:style>
  <w:style w:type="character" w:customStyle="1" w:styleId="apple-converted-space">
    <w:name w:val="apple-converted-space"/>
    <w:rsid w:val="00FE5EE2"/>
  </w:style>
  <w:style w:type="character" w:customStyle="1" w:styleId="style18">
    <w:name w:val="style18"/>
    <w:uiPriority w:val="99"/>
    <w:rsid w:val="00FE5EE2"/>
  </w:style>
  <w:style w:type="character" w:customStyle="1" w:styleId="product-fields-title">
    <w:name w:val="product-fields-title"/>
    <w:rsid w:val="00FE5EE2"/>
  </w:style>
  <w:style w:type="character" w:customStyle="1" w:styleId="name">
    <w:name w:val="name"/>
    <w:rsid w:val="00FE5EE2"/>
  </w:style>
  <w:style w:type="character" w:customStyle="1" w:styleId="proddescr">
    <w:name w:val="prod_descr"/>
    <w:basedOn w:val="a0"/>
    <w:rsid w:val="00FE5EE2"/>
  </w:style>
  <w:style w:type="character" w:customStyle="1" w:styleId="hotname1">
    <w:name w:val="hot_name1"/>
    <w:basedOn w:val="a0"/>
    <w:rsid w:val="00FE5EE2"/>
  </w:style>
  <w:style w:type="character" w:customStyle="1" w:styleId="st">
    <w:name w:val="st"/>
    <w:basedOn w:val="a0"/>
    <w:rsid w:val="00FE5EE2"/>
  </w:style>
  <w:style w:type="character" w:customStyle="1" w:styleId="apple-style-span">
    <w:name w:val="apple-style-span"/>
    <w:basedOn w:val="a0"/>
    <w:rsid w:val="00FE5EE2"/>
  </w:style>
  <w:style w:type="character" w:customStyle="1" w:styleId="button">
    <w:name w:val="button"/>
    <w:basedOn w:val="a0"/>
    <w:rsid w:val="00FE5EE2"/>
  </w:style>
  <w:style w:type="character" w:customStyle="1" w:styleId="1b">
    <w:name w:val="Название объекта1"/>
    <w:rsid w:val="00FE5EE2"/>
  </w:style>
  <w:style w:type="table" w:styleId="aff5">
    <w:name w:val="Table Grid"/>
    <w:basedOn w:val="a1"/>
    <w:uiPriority w:val="59"/>
    <w:rsid w:val="00FE5E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uiPriority w:val="59"/>
    <w:rsid w:val="00FE5EE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basedOn w:val="35"/>
    <w:qFormat/>
    <w:rsid w:val="00FE5EE2"/>
    <w:rPr>
      <w:rFonts w:ascii="Times New Roman" w:eastAsia="Times New Roman" w:hAnsi="Times New Roman" w:cs="Times New Roman" w:hint="default"/>
      <w:b/>
      <w:bCs/>
      <w:sz w:val="24"/>
      <w:szCs w:val="16"/>
      <w:bdr w:val="none" w:sz="0" w:space="0" w:color="auto" w:frame="1"/>
      <w:lang w:eastAsia="ar-SA"/>
    </w:rPr>
  </w:style>
  <w:style w:type="numbering" w:customStyle="1" w:styleId="15">
    <w:name w:val="Стиль15"/>
    <w:uiPriority w:val="99"/>
    <w:rsid w:val="00FE5EE2"/>
    <w:pPr>
      <w:numPr>
        <w:numId w:val="19"/>
      </w:numPr>
    </w:pPr>
  </w:style>
  <w:style w:type="numbering" w:customStyle="1" w:styleId="1">
    <w:name w:val="Стиль1"/>
    <w:uiPriority w:val="99"/>
    <w:rsid w:val="00FE5EE2"/>
    <w:pPr>
      <w:numPr>
        <w:numId w:val="20"/>
      </w:numPr>
    </w:pPr>
  </w:style>
  <w:style w:type="numbering" w:customStyle="1" w:styleId="6">
    <w:name w:val="Стиль6"/>
    <w:uiPriority w:val="99"/>
    <w:rsid w:val="00FE5EE2"/>
    <w:pPr>
      <w:numPr>
        <w:numId w:val="21"/>
      </w:numPr>
    </w:pPr>
  </w:style>
  <w:style w:type="numbering" w:customStyle="1" w:styleId="13">
    <w:name w:val="Стиль13"/>
    <w:uiPriority w:val="99"/>
    <w:rsid w:val="00FE5EE2"/>
    <w:pPr>
      <w:numPr>
        <w:numId w:val="22"/>
      </w:numPr>
    </w:pPr>
  </w:style>
  <w:style w:type="numbering" w:customStyle="1" w:styleId="2">
    <w:name w:val="Стиль2"/>
    <w:uiPriority w:val="99"/>
    <w:rsid w:val="00FE5EE2"/>
    <w:pPr>
      <w:numPr>
        <w:numId w:val="23"/>
      </w:numPr>
    </w:pPr>
  </w:style>
  <w:style w:type="numbering" w:customStyle="1" w:styleId="5">
    <w:name w:val="Стиль5"/>
    <w:uiPriority w:val="99"/>
    <w:rsid w:val="00FE5EE2"/>
    <w:pPr>
      <w:numPr>
        <w:numId w:val="24"/>
      </w:numPr>
    </w:pPr>
  </w:style>
  <w:style w:type="numbering" w:customStyle="1" w:styleId="10">
    <w:name w:val="Текущий список1"/>
    <w:rsid w:val="00FE5EE2"/>
    <w:pPr>
      <w:numPr>
        <w:numId w:val="25"/>
      </w:numPr>
    </w:pPr>
  </w:style>
  <w:style w:type="numbering" w:customStyle="1" w:styleId="7">
    <w:name w:val="Стиль7"/>
    <w:uiPriority w:val="99"/>
    <w:rsid w:val="00FE5EE2"/>
    <w:pPr>
      <w:numPr>
        <w:numId w:val="26"/>
      </w:numPr>
    </w:pPr>
  </w:style>
  <w:style w:type="numbering" w:customStyle="1" w:styleId="100">
    <w:name w:val="Стиль10"/>
    <w:uiPriority w:val="99"/>
    <w:rsid w:val="00FE5EE2"/>
    <w:pPr>
      <w:numPr>
        <w:numId w:val="27"/>
      </w:numPr>
    </w:pPr>
  </w:style>
  <w:style w:type="numbering" w:customStyle="1" w:styleId="8">
    <w:name w:val="Стиль8"/>
    <w:uiPriority w:val="99"/>
    <w:rsid w:val="00FE5EE2"/>
    <w:pPr>
      <w:numPr>
        <w:numId w:val="28"/>
      </w:numPr>
    </w:pPr>
  </w:style>
  <w:style w:type="numbering" w:customStyle="1" w:styleId="12">
    <w:name w:val="Стиль12"/>
    <w:uiPriority w:val="99"/>
    <w:rsid w:val="00FE5EE2"/>
    <w:pPr>
      <w:numPr>
        <w:numId w:val="29"/>
      </w:numPr>
    </w:pPr>
  </w:style>
  <w:style w:type="numbering" w:customStyle="1" w:styleId="14">
    <w:name w:val="Стиль14"/>
    <w:uiPriority w:val="99"/>
    <w:rsid w:val="00FE5EE2"/>
    <w:pPr>
      <w:numPr>
        <w:numId w:val="30"/>
      </w:numPr>
    </w:pPr>
  </w:style>
  <w:style w:type="numbering" w:customStyle="1" w:styleId="11">
    <w:name w:val="Стиль11"/>
    <w:uiPriority w:val="99"/>
    <w:rsid w:val="00FE5EE2"/>
    <w:pPr>
      <w:numPr>
        <w:numId w:val="31"/>
      </w:numPr>
    </w:pPr>
  </w:style>
  <w:style w:type="numbering" w:customStyle="1" w:styleId="4">
    <w:name w:val="Стиль4"/>
    <w:uiPriority w:val="99"/>
    <w:rsid w:val="00FE5EE2"/>
    <w:pPr>
      <w:numPr>
        <w:numId w:val="32"/>
      </w:numPr>
    </w:pPr>
  </w:style>
  <w:style w:type="numbering" w:customStyle="1" w:styleId="3">
    <w:name w:val="Стиль3"/>
    <w:uiPriority w:val="99"/>
    <w:rsid w:val="00FE5EE2"/>
    <w:pPr>
      <w:numPr>
        <w:numId w:val="33"/>
      </w:numPr>
    </w:pPr>
  </w:style>
  <w:style w:type="numbering" w:customStyle="1" w:styleId="9">
    <w:name w:val="Стиль9"/>
    <w:uiPriority w:val="99"/>
    <w:rsid w:val="00FE5EE2"/>
    <w:pPr>
      <w:numPr>
        <w:numId w:val="34"/>
      </w:numPr>
    </w:pPr>
  </w:style>
  <w:style w:type="paragraph" w:customStyle="1" w:styleId="220">
    <w:name w:val="Основной текст 22"/>
    <w:basedOn w:val="a"/>
    <w:rsid w:val="00764F0C"/>
    <w:pPr>
      <w:widowControl w:val="0"/>
      <w:suppressAutoHyphens/>
      <w:spacing w:after="120" w:line="480" w:lineRule="auto"/>
    </w:pPr>
    <w:rPr>
      <w:rFonts w:ascii="Times New Roman" w:eastAsia="Times New Roman" w:hAnsi="Times New Roman" w:cs="Times New Roman"/>
      <w:color w:val="000000"/>
      <w:sz w:val="24"/>
      <w:szCs w:val="24"/>
      <w:lang w:val="en-US" w:eastAsia="ar-SA"/>
    </w:rPr>
  </w:style>
  <w:style w:type="paragraph" w:styleId="aff7">
    <w:name w:val="TOC Heading"/>
    <w:basedOn w:val="16"/>
    <w:next w:val="a"/>
    <w:uiPriority w:val="39"/>
    <w:semiHidden/>
    <w:unhideWhenUsed/>
    <w:qFormat/>
    <w:rsid w:val="00586F5A"/>
    <w:pPr>
      <w:numPr>
        <w:numId w:val="0"/>
      </w:numPr>
      <w:tabs>
        <w:tab w:val="clear" w:pos="425"/>
        <w:tab w:val="clear" w:pos="567"/>
        <w:tab w:val="clear" w:pos="709"/>
      </w:tabs>
      <w:suppressAutoHyphens w:val="0"/>
      <w:spacing w:before="480" w:line="276" w:lineRule="auto"/>
      <w:outlineLvl w:val="9"/>
    </w:pPr>
    <w:rPr>
      <w:rFonts w:asciiTheme="majorHAnsi" w:eastAsiaTheme="majorEastAsia" w:hAnsiTheme="majorHAnsi" w:cstheme="majorBidi"/>
      <w:color w:val="365F91" w:themeColor="accent1" w:themeShade="BF"/>
      <w:sz w:val="28"/>
      <w:lang w:eastAsia="ru-RU"/>
    </w:rPr>
  </w:style>
  <w:style w:type="paragraph" w:styleId="1d">
    <w:name w:val="toc 1"/>
    <w:basedOn w:val="a"/>
    <w:next w:val="a"/>
    <w:autoRedefine/>
    <w:uiPriority w:val="39"/>
    <w:unhideWhenUsed/>
    <w:rsid w:val="00586F5A"/>
    <w:pPr>
      <w:spacing w:after="100"/>
    </w:pPr>
  </w:style>
  <w:style w:type="paragraph" w:styleId="26">
    <w:name w:val="toc 2"/>
    <w:basedOn w:val="a"/>
    <w:next w:val="a"/>
    <w:autoRedefine/>
    <w:uiPriority w:val="39"/>
    <w:unhideWhenUsed/>
    <w:rsid w:val="00586F5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128657">
      <w:bodyDiv w:val="1"/>
      <w:marLeft w:val="0"/>
      <w:marRight w:val="0"/>
      <w:marTop w:val="0"/>
      <w:marBottom w:val="0"/>
      <w:divBdr>
        <w:top w:val="none" w:sz="0" w:space="0" w:color="auto"/>
        <w:left w:val="none" w:sz="0" w:space="0" w:color="auto"/>
        <w:bottom w:val="none" w:sz="0" w:space="0" w:color="auto"/>
        <w:right w:val="none" w:sz="0" w:space="0" w:color="auto"/>
      </w:divBdr>
    </w:div>
    <w:div w:id="1679959459">
      <w:bodyDiv w:val="1"/>
      <w:marLeft w:val="0"/>
      <w:marRight w:val="0"/>
      <w:marTop w:val="0"/>
      <w:marBottom w:val="0"/>
      <w:divBdr>
        <w:top w:val="none" w:sz="0" w:space="0" w:color="auto"/>
        <w:left w:val="none" w:sz="0" w:space="0" w:color="auto"/>
        <w:bottom w:val="none" w:sz="0" w:space="0" w:color="auto"/>
        <w:right w:val="none" w:sz="0" w:space="0" w:color="auto"/>
      </w:divBdr>
    </w:div>
    <w:div w:id="174687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utp.sberbank-ast.ru" TargetMode="External"/><Relationship Id="rId18" Type="http://schemas.openxmlformats.org/officeDocument/2006/relationships/hyperlink" Target="http://www.zakupki.gov.ru" TargetMode="External"/><Relationship Id="rId26" Type="http://schemas.openxmlformats.org/officeDocument/2006/relationships/hyperlink" Target="http://zakupki.gov.ru/223/" TargetMode="External"/><Relationship Id="rId39"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http://utp.sberbank-ast.ru" TargetMode="External"/><Relationship Id="rId34" Type="http://schemas.openxmlformats.org/officeDocument/2006/relationships/hyperlink" Target="http://zakupki.gov.ru/223/" TargetMode="External"/><Relationship Id="rId42" Type="http://schemas.openxmlformats.org/officeDocument/2006/relationships/hyperlink" Target="http://utp.sberbank-ast.ru" TargetMode="External"/><Relationship Id="rId47" Type="http://schemas.openxmlformats.org/officeDocument/2006/relationships/hyperlink" Target="http://utp.sberbank-ast.ru" TargetMode="External"/><Relationship Id="rId50" Type="http://schemas.openxmlformats.org/officeDocument/2006/relationships/hyperlink" Target="http://utp.sberbank-ast.ru" TargetMode="External"/><Relationship Id="rId7" Type="http://schemas.openxmlformats.org/officeDocument/2006/relationships/hyperlink" Target="mailto:bannova@mures.ru" TargetMode="External"/><Relationship Id="rId12" Type="http://schemas.openxmlformats.org/officeDocument/2006/relationships/hyperlink" Target="http://zakupki.gov.ru/223/" TargetMode="External"/><Relationship Id="rId17" Type="http://schemas.openxmlformats.org/officeDocument/2006/relationships/hyperlink" Target="http://utp.sberbank-ast.ru" TargetMode="External"/><Relationship Id="rId25" Type="http://schemas.openxmlformats.org/officeDocument/2006/relationships/hyperlink" Target="http://utp.sberbank-ast.ru" TargetMode="External"/><Relationship Id="rId33" Type="http://schemas.openxmlformats.org/officeDocument/2006/relationships/hyperlink" Target="http://www.zakupki.gov.ru" TargetMode="External"/><Relationship Id="rId38" Type="http://schemas.openxmlformats.org/officeDocument/2006/relationships/hyperlink" Target="http://utp.sberbank-ast.ru" TargetMode="External"/><Relationship Id="rId46" Type="http://schemas.openxmlformats.org/officeDocument/2006/relationships/hyperlink" Target="mailto:http://zakupki.gov.ru/223/."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www.zakupki.gov.ru" TargetMode="External"/><Relationship Id="rId29" Type="http://schemas.openxmlformats.org/officeDocument/2006/relationships/hyperlink" Target="http://utp.sberbank-ast.ru" TargetMode="External"/><Relationship Id="rId41" Type="http://schemas.openxmlformats.org/officeDocument/2006/relationships/hyperlink" Target="mailto:http://zakupki.gov.ru/223/."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24" Type="http://schemas.openxmlformats.org/officeDocument/2006/relationships/hyperlink" Target="http://utp.sberbank-ast.ru" TargetMode="External"/><Relationship Id="rId32" Type="http://schemas.openxmlformats.org/officeDocument/2006/relationships/hyperlink" Target="http://utp.sberbank-ast.ru" TargetMode="External"/><Relationship Id="rId37" Type="http://schemas.openxmlformats.org/officeDocument/2006/relationships/hyperlink" Target="mailto:http://zakupki.gov.ru/223/." TargetMode="External"/><Relationship Id="rId40" Type="http://schemas.openxmlformats.org/officeDocument/2006/relationships/hyperlink" Target="http://utp.sberbank-ast.ru" TargetMode="External"/><Relationship Id="rId45" Type="http://schemas.openxmlformats.org/officeDocument/2006/relationships/hyperlink" Target="http://utp.sberbank-ast.ru"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utp.sberbank-ast.ru"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36" Type="http://schemas.openxmlformats.org/officeDocument/2006/relationships/hyperlink" Target="mailto:%20bannova@mures.ru" TargetMode="External"/><Relationship Id="rId49" Type="http://schemas.openxmlformats.org/officeDocument/2006/relationships/hyperlink" Target="http://utp.sberbank-ast.ru" TargetMode="External"/><Relationship Id="rId10" Type="http://schemas.openxmlformats.org/officeDocument/2006/relationships/hyperlink" Target="http://utp.sberbank-ast.ru" TargetMode="External"/><Relationship Id="rId19" Type="http://schemas.openxmlformats.org/officeDocument/2006/relationships/hyperlink" Target="http://utp.sberbank-ast.ru" TargetMode="External"/><Relationship Id="rId31" Type="http://schemas.openxmlformats.org/officeDocument/2006/relationships/hyperlink" Target="http://utp.sberbank-ast.ru" TargetMode="External"/><Relationship Id="rId44" Type="http://schemas.openxmlformats.org/officeDocument/2006/relationships/hyperlink" Target="http://utp.sberbank-ast.ru" TargetMode="External"/><Relationship Id="rId52"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zakupki.gov.ru/223" TargetMode="External"/><Relationship Id="rId14" Type="http://schemas.openxmlformats.org/officeDocument/2006/relationships/hyperlink" Target="http://zakupki.gov.ru/223/" TargetMode="External"/><Relationship Id="rId22" Type="http://schemas.openxmlformats.org/officeDocument/2006/relationships/hyperlink" Target="http://utp.sberbank-ast.ru" TargetMode="External"/><Relationship Id="rId27" Type="http://schemas.openxmlformats.org/officeDocument/2006/relationships/hyperlink" Target="http://utp.sberbank-ast.ru" TargetMode="External"/><Relationship Id="rId30" Type="http://schemas.openxmlformats.org/officeDocument/2006/relationships/hyperlink" Target="mailto:http://zakupki.gov.ru/223/." TargetMode="External"/><Relationship Id="rId35" Type="http://schemas.openxmlformats.org/officeDocument/2006/relationships/hyperlink" Target="http://utp.sberbank-ast.ru" TargetMode="External"/><Relationship Id="rId43" Type="http://schemas.openxmlformats.org/officeDocument/2006/relationships/hyperlink" Target="http://utp.sberbank-ast.ru" TargetMode="External"/><Relationship Id="rId48" Type="http://schemas.openxmlformats.org/officeDocument/2006/relationships/hyperlink" Target="http://zakupki.gov.ru/223" TargetMode="External"/><Relationship Id="rId8" Type="http://schemas.openxmlformats.org/officeDocument/2006/relationships/hyperlink" Target="http://utp.sberbank-ast.ru" TargetMode="External"/><Relationship Id="rId51"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0E4FC-4CCB-43B4-A331-64DE26DCC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48</Pages>
  <Words>15465</Words>
  <Characters>88154</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25</cp:revision>
  <dcterms:created xsi:type="dcterms:W3CDTF">2015-05-15T06:38:00Z</dcterms:created>
  <dcterms:modified xsi:type="dcterms:W3CDTF">2015-05-19T14:44:00Z</dcterms:modified>
</cp:coreProperties>
</file>