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146573" w:rsidRPr="00146573" w:rsidRDefault="00BB45FD" w:rsidP="00146573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797574" w:rsidRPr="007975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работ по </w:t>
      </w:r>
      <w:r w:rsidR="00146573" w:rsidRPr="001465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восстановлению асфальтобетонного покрытия улиц после проведения ремонтных работ на тепловых сетях</w:t>
      </w:r>
    </w:p>
    <w:p w:rsidR="00797574" w:rsidRDefault="00797574" w:rsidP="00797574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65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D11C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предложений: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 договора:  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выполнение  работ  по  восстановлению асфальтобетонного покрытия улиц после проведения ремонтных работ на тепловых сетях  (далее – Работы).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1.2.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Общее количество выполняемых Работ: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 асфальтирования (м</w:t>
      </w:r>
      <w:proofErr w:type="gramStart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определяется из цены работ 1 м</w:t>
      </w:r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Начальное количество выполняемых работ составляет 1210,22 м</w:t>
      </w:r>
      <w:proofErr w:type="gramStart"/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1.3.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Цена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работ 1 м</w:t>
      </w:r>
      <w:proofErr w:type="gramStart"/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(в том числе стоимость используемых материалов) включает в себя все расходы Подрядчика, а также затраты, связанные с выездом персонала (командировочные расходы). Цена работ 1 м</w:t>
      </w:r>
      <w:proofErr w:type="gramStart"/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является фиксированной и изменению в течение срока действия Договора не подлежит. Начальная цена работ 1 м</w:t>
      </w:r>
      <w:proofErr w:type="gramStart"/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="00DA32C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 2231,00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руб., в том числе НДС.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Стоимость Работ: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2 700 000 (Два миллиона семьсот тысяч) руб. 00 коп</w:t>
      </w:r>
      <w:proofErr w:type="gramStart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том числе НДС.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Срок выполнения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30.10.2015г. включительно.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Место выполнения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Кандалакша, н.п. Нивский, </w:t>
      </w:r>
      <w:r w:rsidR="00BF76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 Зеленоборский.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146573" w:rsidRPr="00CE5828" w:rsidRDefault="00146573" w:rsidP="00146573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Настоящий Договор не предусматривает промежуточную оплату выполненных работ, исключая предоплату. 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</w:t>
      </w:r>
      <w:bookmarkStart w:id="0" w:name="_GoBack"/>
      <w:bookmarkEnd w:id="0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BB45FD" w:rsidRPr="00BB45FD" w:rsidRDefault="00BB45FD" w:rsidP="00244E8B">
      <w:pPr>
        <w:tabs>
          <w:tab w:val="left" w:pos="6987"/>
        </w:tabs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146573" w:rsidRPr="000861C5" w:rsidRDefault="00146573" w:rsidP="00146573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573" w:rsidRPr="00B8361F" w:rsidRDefault="00146573" w:rsidP="00146573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Моисеев М.А. – заместитель главного инженера 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573" w:rsidRDefault="00146573" w:rsidP="00146573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573" w:rsidRPr="00F112F4" w:rsidRDefault="00146573" w:rsidP="00146573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6573" w:rsidRDefault="00146573" w:rsidP="00146573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6573" w:rsidRPr="005C4E36" w:rsidRDefault="00146573" w:rsidP="00146573">
      <w:pPr>
        <w:tabs>
          <w:tab w:val="num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46573" w:rsidRDefault="00146573" w:rsidP="00146573">
      <w:pPr>
        <w:pStyle w:val="a5"/>
        <w:numPr>
          <w:ilvl w:val="0"/>
          <w:numId w:val="4"/>
        </w:numPr>
        <w:tabs>
          <w:tab w:val="num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524C37" w:rsidRPr="00524C37" w:rsidRDefault="0055474C" w:rsidP="00524C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Пельц Т</w:t>
      </w:r>
      <w:r w:rsidR="006627F0" w:rsidRPr="00524C37">
        <w:rPr>
          <w:rFonts w:ascii="Times New Roman" w:hAnsi="Times New Roman" w:cs="Times New Roman"/>
          <w:iCs/>
          <w:sz w:val="28"/>
          <w:szCs w:val="28"/>
        </w:rPr>
        <w:t>.А</w:t>
      </w:r>
      <w:r w:rsidR="00BB45FD" w:rsidRPr="00524C3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97574"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проектно-сметной работе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805" w:rsidRPr="00524C37"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457D18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BB45FD" w:rsidRPr="00524C3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 w:rsidRPr="00524C3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524C37">
        <w:rPr>
          <w:rFonts w:ascii="Times New Roman" w:hAnsi="Times New Roman" w:cs="Times New Roman"/>
          <w:sz w:val="28"/>
          <w:szCs w:val="28"/>
        </w:rPr>
        <w:t>.</w:t>
      </w:r>
    </w:p>
    <w:p w:rsidR="00BB45FD" w:rsidRPr="00524C37" w:rsidRDefault="00BB45FD" w:rsidP="00073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</w:t>
      </w:r>
      <w:proofErr w:type="gramStart"/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24C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797574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работ по </w:t>
      </w:r>
      <w:r w:rsidR="00D10506" w:rsidRPr="00D105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восстановлению</w:t>
      </w:r>
      <w:proofErr w:type="gramEnd"/>
      <w:r w:rsidR="00D10506" w:rsidRPr="00D105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асфальтобетонного покрытия улиц после проведения ремонтных работ на тепловых сетях </w:t>
      </w:r>
      <w:r w:rsidR="000620BA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797574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0620B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4C37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073EB" w:rsidRDefault="009C7697" w:rsidP="00244E8B">
      <w:pPr>
        <w:pStyle w:val="a5"/>
        <w:tabs>
          <w:tab w:val="left" w:pos="426"/>
        </w:tabs>
        <w:spacing w:before="120"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797574" w:rsidRP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работ </w:t>
      </w:r>
      <w:r w:rsidR="00D10506" w:rsidRPr="00D105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восстановлению асфальтобетонного покрытия улиц после проведения ремонтных работ на тепловых сетях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D10506" w:rsidRPr="00D10506" w:rsidRDefault="003A356D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06"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 «СТРОЙТЕХТОРГ» (ЗАО «СТРОЙТЕХТОРГ»), 115054, г. Москва, пр. </w:t>
      </w:r>
      <w:proofErr w:type="gramStart"/>
      <w:r w:rsidR="00D10506"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Новокузнецкий</w:t>
      </w:r>
      <w:proofErr w:type="gramEnd"/>
      <w:r w:rsidR="00D10506"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д.30,  строение 3, ИНН 7705546024, КПП 770501001, ОГРН 1137746657487</w:t>
      </w:r>
    </w:p>
    <w:p w:rsidR="00D10506" w:rsidRPr="00D10506" w:rsidRDefault="00D10506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1 от 22.05.2015 г. в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0 (</w:t>
      </w:r>
      <w:proofErr w:type="gramStart"/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63FCE" w:rsidRDefault="00D10506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</w:t>
      </w:r>
      <w:r w:rsidRPr="00D105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1 м</w:t>
      </w:r>
      <w:proofErr w:type="gramStart"/>
      <w:r w:rsidRPr="00DA32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Pr="00D105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предложенная Участником</w:t>
      </w:r>
      <w:r w:rsidR="00DA32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1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2231,00 рубль, в том числе НДС. </w:t>
      </w:r>
      <w:r w:rsidR="00DA32CD" w:rsidRPr="00DA32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работ по Договору, предложенная Участником, 2700000 (Два миллиона семьсот тысяч) руб. 00 коп</w:t>
      </w:r>
      <w:proofErr w:type="gramStart"/>
      <w:r w:rsidR="00DA32CD" w:rsidRPr="00DA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DA32CD" w:rsidRPr="00DA32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</w:t>
      </w:r>
      <w:r w:rsidR="00DA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3FCE" w:rsidRDefault="00563FCE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FCE" w:rsidRDefault="00563FCE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563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Протоколу рассмотрения заявок Комиссия по закупке приняла следующие РЕШЕНИЯ:</w:t>
      </w:r>
    </w:p>
    <w:p w:rsidR="00AE5AFF" w:rsidRPr="00AE5AFF" w:rsidRDefault="00AE5AFF" w:rsidP="00D10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7.6.13. Положения о закупке товаров, работ, услуг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</w:rPr>
        <w:t>абзаца 6 п. 11 Информационной карты и</w:t>
      </w:r>
      <w:r w:rsidRPr="007933A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05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4.12.3. Документации признать запрос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</w:t>
      </w:r>
      <w:r w:rsidRPr="00942B9C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</w:t>
      </w:r>
      <w:r w:rsidRPr="00942B9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 </w:t>
      </w:r>
      <w:r w:rsidR="00D10506" w:rsidRPr="00D10506">
        <w:rPr>
          <w:rFonts w:ascii="Times New Roman" w:eastAsia="Times New Roman" w:hAnsi="Times New Roman" w:cs="Times New Roman"/>
          <w:bCs/>
          <w:sz w:val="28"/>
          <w:szCs w:val="28"/>
        </w:rPr>
        <w:t>по восстановлению асфальтобетонного покрытия улиц после проведения ремонтных работ на тепловых сетях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="00885D55">
        <w:rPr>
          <w:rFonts w:ascii="Times New Roman" w:eastAsia="Times New Roman" w:hAnsi="Times New Roman" w:cs="Times New Roman"/>
          <w:bCs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«</w:t>
      </w:r>
      <w:r w:rsidR="00885D55">
        <w:rPr>
          <w:rFonts w:ascii="Times New Roman" w:eastAsia="Times New Roman" w:hAnsi="Times New Roman" w:cs="Times New Roman"/>
          <w:bCs/>
          <w:sz w:val="28"/>
          <w:szCs w:val="28"/>
        </w:rPr>
        <w:t>СТРОЙТЕХТОРГ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 (единственный Участник, </w:t>
      </w:r>
      <w:r w:rsidRPr="00DF04C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соответствующий требованиям Документации, и включенный в перечень </w:t>
      </w:r>
      <w:r w:rsidR="00DA32CD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DF04C8">
        <w:rPr>
          <w:rFonts w:ascii="Times New Roman" w:eastAsia="Times New Roman" w:hAnsi="Times New Roman" w:cs="Times New Roman"/>
          <w:bCs/>
          <w:sz w:val="28"/>
          <w:szCs w:val="28"/>
        </w:rPr>
        <w:t>частников, заявка которого соответствует требованиям Документации).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331" w:rsidRPr="0007378E" w:rsidRDefault="00FD4EA9" w:rsidP="00606331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соответствии с п. 4.12.1. Документации Комиссия по закупке оценила заявк</w:t>
      </w:r>
      <w:r w:rsidR="00AE5AF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011C7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4E299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0921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5D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885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СТРОЙТЕХТОРГ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033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критериям: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07378E">
      <w:pPr>
        <w:pStyle w:val="a5"/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244E8B" w:rsidRDefault="00244E8B" w:rsidP="000737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9E35B7" w:rsidRDefault="00457BEF" w:rsidP="000737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 определен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итоговы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 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настоящему 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Протоколу)</w:t>
      </w:r>
      <w:r w:rsidR="009C5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</w:t>
      </w:r>
      <w:r w:rsidR="00593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027B" w:rsidRDefault="00457BEF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594406" w:rsidRP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считает возможным заключить договор на выполнение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FF7" w:rsidRP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 по </w:t>
      </w:r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восстановлению асфальтобетонного покрытия улиц после проведения ремонтных работ на тепловых сетях с ЗАО «СТРОЙТЕХТОРГ»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594406" w:rsidRPr="00594406">
        <w:rPr>
          <w:rFonts w:ascii="Times New Roman" w:hAnsi="Times New Roman" w:cs="Times New Roman"/>
          <w:sz w:val="28"/>
          <w:szCs w:val="28"/>
        </w:rPr>
        <w:t xml:space="preserve"> </w:t>
      </w:r>
      <w:r w:rsidR="002D485C" w:rsidRPr="002D4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406">
        <w:rPr>
          <w:rFonts w:ascii="Times New Roman" w:hAnsi="Times New Roman" w:cs="Times New Roman"/>
          <w:bCs/>
          <w:sz w:val="28"/>
          <w:szCs w:val="28"/>
        </w:rPr>
        <w:t>н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>а основании п. 7.6.13. Положения о закупке товаров, работ, услуг ОАО «Мурманэнергосбыт», абзаца 6 п. 11 Информационной карты и  п.4.12.3. Документации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следующих условиях</w:t>
      </w:r>
      <w:r w:rsid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предложенных Участником в заявке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8E3C5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оговора:</w:t>
      </w:r>
      <w:r w:rsidR="00AB054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10740"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AB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</w:t>
      </w:r>
      <w:r w:rsidR="00AB0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восстановлению асфальтобетонного покрытия улиц после проведения р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емонтных работ на тепловых сетях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Работы)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8E3C58">
        <w:rPr>
          <w:rFonts w:ascii="Times New Roman" w:eastAsia="Calibri" w:hAnsi="Times New Roman" w:cs="Times New Roman"/>
          <w:sz w:val="28"/>
          <w:szCs w:val="28"/>
          <w:lang w:eastAsia="ar-SA"/>
        </w:rPr>
        <w:t>1210,22 м</w:t>
      </w:r>
      <w:proofErr w:type="gramStart"/>
      <w:r w:rsidR="008E3C58" w:rsidRPr="002D5106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E3C58" w:rsidRDefault="002D485C" w:rsidP="008E3C5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11074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8E3C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абот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работ 1 м</w:t>
      </w:r>
      <w:proofErr w:type="gramStart"/>
      <w:r w:rsidR="008E3C58" w:rsidRPr="002D510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(в том числе стоимость используемых материалов) включает в себя все расходы Подрядчика, а также затраты, связанные с выездом персонала (командировочные расходы). Цена работ 1 м</w:t>
      </w:r>
      <w:proofErr w:type="gramStart"/>
      <w:r w:rsidR="008E3C58" w:rsidRPr="002D510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является фиксированной и изменению в течение срока действия Договора не подлежит. Начальная цена работ 1 м</w:t>
      </w:r>
      <w:proofErr w:type="gramStart"/>
      <w:r w:rsidR="008E3C58" w:rsidRPr="002D510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2231</w:t>
      </w:r>
      <w:r w:rsidR="002D5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</w:p>
    <w:p w:rsidR="008E3C58" w:rsidRPr="008E3C58" w:rsidRDefault="008E3C58" w:rsidP="008E3C5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 </w:t>
      </w:r>
      <w:r w:rsidRPr="008E3C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Стоимость Работ:</w:t>
      </w:r>
      <w:r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2 700 000 (Два миллиона семьсот тысяч) руб. 00 коп</w:t>
      </w:r>
      <w:proofErr w:type="gramStart"/>
      <w:r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</w:t>
      </w:r>
      <w:proofErr w:type="gramEnd"/>
      <w:r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4C0B79" w:rsidRPr="003D582B" w:rsidRDefault="002D485C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30.10.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2015г. включительно.</w:t>
      </w:r>
    </w:p>
    <w:p w:rsidR="00593FA7" w:rsidRDefault="002D485C" w:rsidP="008E3C5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8E3C58"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Кандалакша, н.п. Нивский, </w:t>
      </w:r>
    </w:p>
    <w:p w:rsidR="008E3C58" w:rsidRPr="008E3C58" w:rsidRDefault="008E3C58" w:rsidP="00593FA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Зеленоборский.</w:t>
      </w:r>
    </w:p>
    <w:p w:rsidR="002D485C" w:rsidRPr="002D485C" w:rsidRDefault="002D485C" w:rsidP="008E3C5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E3C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2D485C" w:rsidRDefault="002D485C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2D6166" w:rsidRPr="002D6166" w:rsidRDefault="002D6166" w:rsidP="009C50BB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0737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Кемова Л.В.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                                                       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C58" w:rsidRPr="008E3C58" w:rsidRDefault="008E3C58" w:rsidP="008E3C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C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Волошин А.Ф.       </w:t>
      </w:r>
      <w:r w:rsidRPr="008E3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___________________</w:t>
      </w:r>
    </w:p>
    <w:p w:rsidR="00244E8B" w:rsidRDefault="00244E8B" w:rsidP="00244E8B">
      <w:pPr>
        <w:spacing w:after="0" w:line="17" w:lineRule="atLeast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244E8B">
      <w:pPr>
        <w:spacing w:after="0" w:line="17" w:lineRule="atLeast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8E3C58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Пельц Т.А.   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44E8B" w:rsidRDefault="00244E8B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B679B2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9C50BB">
      <w:headerReference w:type="default" r:id="rId9"/>
      <w:footerReference w:type="default" r:id="rId10"/>
      <w:pgSz w:w="11906" w:h="16838"/>
      <w:pgMar w:top="1134" w:right="851" w:bottom="1134" w:left="1474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593FA7">
    <w:pPr>
      <w:pStyle w:val="a3"/>
      <w:jc w:val="center"/>
    </w:pPr>
  </w:p>
  <w:p w:rsidR="005F5989" w:rsidRDefault="00593F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A7">
          <w:rPr>
            <w:noProof/>
          </w:rPr>
          <w:t>4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50842"/>
    <w:rsid w:val="000620BA"/>
    <w:rsid w:val="000705E7"/>
    <w:rsid w:val="0007279E"/>
    <w:rsid w:val="0007378E"/>
    <w:rsid w:val="00077EA0"/>
    <w:rsid w:val="00083E4E"/>
    <w:rsid w:val="00085487"/>
    <w:rsid w:val="000A1C02"/>
    <w:rsid w:val="000C27A7"/>
    <w:rsid w:val="000D301F"/>
    <w:rsid w:val="000F7855"/>
    <w:rsid w:val="00100033"/>
    <w:rsid w:val="00110740"/>
    <w:rsid w:val="00136972"/>
    <w:rsid w:val="00146573"/>
    <w:rsid w:val="001C3D9C"/>
    <w:rsid w:val="001F636B"/>
    <w:rsid w:val="00244E8B"/>
    <w:rsid w:val="00292594"/>
    <w:rsid w:val="002B4147"/>
    <w:rsid w:val="002C29E0"/>
    <w:rsid w:val="002D20C1"/>
    <w:rsid w:val="002D485C"/>
    <w:rsid w:val="002D5106"/>
    <w:rsid w:val="002D6166"/>
    <w:rsid w:val="003011C7"/>
    <w:rsid w:val="00330BAF"/>
    <w:rsid w:val="00337A29"/>
    <w:rsid w:val="00350EC4"/>
    <w:rsid w:val="00356805"/>
    <w:rsid w:val="003875AF"/>
    <w:rsid w:val="003A356D"/>
    <w:rsid w:val="003C0476"/>
    <w:rsid w:val="003C6BDE"/>
    <w:rsid w:val="003D11DC"/>
    <w:rsid w:val="003D582B"/>
    <w:rsid w:val="0040348C"/>
    <w:rsid w:val="0042272F"/>
    <w:rsid w:val="00441B7B"/>
    <w:rsid w:val="00457BEF"/>
    <w:rsid w:val="00457D18"/>
    <w:rsid w:val="004C0B79"/>
    <w:rsid w:val="004E134B"/>
    <w:rsid w:val="004E299F"/>
    <w:rsid w:val="0050145F"/>
    <w:rsid w:val="005045EB"/>
    <w:rsid w:val="00520A39"/>
    <w:rsid w:val="00524C37"/>
    <w:rsid w:val="0055474C"/>
    <w:rsid w:val="00563FCE"/>
    <w:rsid w:val="00593FA7"/>
    <w:rsid w:val="00594406"/>
    <w:rsid w:val="005A304A"/>
    <w:rsid w:val="005A62F0"/>
    <w:rsid w:val="005D1F23"/>
    <w:rsid w:val="005E186F"/>
    <w:rsid w:val="005F0E06"/>
    <w:rsid w:val="00606331"/>
    <w:rsid w:val="00646EDA"/>
    <w:rsid w:val="006627F0"/>
    <w:rsid w:val="006E23BC"/>
    <w:rsid w:val="00731B1A"/>
    <w:rsid w:val="007733EB"/>
    <w:rsid w:val="0079556C"/>
    <w:rsid w:val="0079559A"/>
    <w:rsid w:val="00797574"/>
    <w:rsid w:val="007C790F"/>
    <w:rsid w:val="007D17D5"/>
    <w:rsid w:val="007D1EAF"/>
    <w:rsid w:val="00845A29"/>
    <w:rsid w:val="00857E90"/>
    <w:rsid w:val="00881124"/>
    <w:rsid w:val="00885D55"/>
    <w:rsid w:val="008874EF"/>
    <w:rsid w:val="00887D4A"/>
    <w:rsid w:val="008A7158"/>
    <w:rsid w:val="008D719C"/>
    <w:rsid w:val="008E3C58"/>
    <w:rsid w:val="0090464D"/>
    <w:rsid w:val="00937CBF"/>
    <w:rsid w:val="00956895"/>
    <w:rsid w:val="009876FD"/>
    <w:rsid w:val="009A027B"/>
    <w:rsid w:val="009C50BB"/>
    <w:rsid w:val="009C7697"/>
    <w:rsid w:val="009E0CA3"/>
    <w:rsid w:val="009E1378"/>
    <w:rsid w:val="009E35B7"/>
    <w:rsid w:val="009F4813"/>
    <w:rsid w:val="00A04A12"/>
    <w:rsid w:val="00A13003"/>
    <w:rsid w:val="00A20921"/>
    <w:rsid w:val="00A55772"/>
    <w:rsid w:val="00A63D6A"/>
    <w:rsid w:val="00A75E32"/>
    <w:rsid w:val="00AB0547"/>
    <w:rsid w:val="00AD389C"/>
    <w:rsid w:val="00AD4D9C"/>
    <w:rsid w:val="00AE5AFF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BD1AFB"/>
    <w:rsid w:val="00BF763D"/>
    <w:rsid w:val="00C57EC6"/>
    <w:rsid w:val="00C765A1"/>
    <w:rsid w:val="00C827D8"/>
    <w:rsid w:val="00CA1297"/>
    <w:rsid w:val="00CB2C15"/>
    <w:rsid w:val="00CD1F78"/>
    <w:rsid w:val="00D026B0"/>
    <w:rsid w:val="00D10506"/>
    <w:rsid w:val="00D11C1B"/>
    <w:rsid w:val="00D27C90"/>
    <w:rsid w:val="00D40035"/>
    <w:rsid w:val="00DA32CD"/>
    <w:rsid w:val="00DB214E"/>
    <w:rsid w:val="00DC59A1"/>
    <w:rsid w:val="00DD756C"/>
    <w:rsid w:val="00E5675D"/>
    <w:rsid w:val="00EA6F27"/>
    <w:rsid w:val="00EC6615"/>
    <w:rsid w:val="00EE2908"/>
    <w:rsid w:val="00F0456E"/>
    <w:rsid w:val="00F30267"/>
    <w:rsid w:val="00F32BB7"/>
    <w:rsid w:val="00F63331"/>
    <w:rsid w:val="00F97C23"/>
    <w:rsid w:val="00FA7C9E"/>
    <w:rsid w:val="00FC5FF7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39C2-71D2-45C0-903E-61C89C5F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68</cp:revision>
  <cp:lastPrinted>2015-05-26T10:22:00Z</cp:lastPrinted>
  <dcterms:created xsi:type="dcterms:W3CDTF">2015-03-05T13:08:00Z</dcterms:created>
  <dcterms:modified xsi:type="dcterms:W3CDTF">2015-05-26T10:24:00Z</dcterms:modified>
</cp:coreProperties>
</file>