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-443230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E95620" w:rsidRDefault="00E95620" w:rsidP="000576FB">
      <w:pPr>
        <w:rPr>
          <w:sz w:val="26"/>
          <w:szCs w:val="26"/>
        </w:rPr>
      </w:pPr>
    </w:p>
    <w:p w:rsidR="00DD0BF1" w:rsidRDefault="00DD0BF1" w:rsidP="00DD0BF1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>
        <w:rPr>
          <w:bCs/>
          <w:sz w:val="28"/>
          <w:szCs w:val="28"/>
          <w:lang w:eastAsia="ar-SA"/>
        </w:rPr>
        <w:t>№ ___-з от __.________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5 г.</w:t>
      </w:r>
    </w:p>
    <w:p w:rsidR="00DD0BF1" w:rsidRDefault="00DD0BF1" w:rsidP="00DD0BF1">
      <w:pPr>
        <w:tabs>
          <w:tab w:val="left" w:pos="851"/>
        </w:tabs>
        <w:spacing w:line="276" w:lineRule="auto"/>
        <w:jc w:val="both"/>
        <w:rPr>
          <w:b/>
          <w:sz w:val="28"/>
          <w:szCs w:val="28"/>
        </w:rPr>
      </w:pPr>
    </w:p>
    <w:p w:rsidR="00DD0BF1" w:rsidRDefault="00DD0BF1" w:rsidP="00DD0BF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Разъяснения</w:t>
      </w:r>
      <w:r w:rsidRPr="00E378EC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по</w:t>
      </w:r>
      <w:r w:rsidRPr="00E378EC">
        <w:rPr>
          <w:b/>
          <w:bCs/>
          <w:sz w:val="28"/>
          <w:szCs w:val="28"/>
          <w:lang w:eastAsia="ar-SA"/>
        </w:rPr>
        <w:t xml:space="preserve"> Документаци</w:t>
      </w:r>
      <w:r>
        <w:rPr>
          <w:b/>
          <w:bCs/>
          <w:sz w:val="28"/>
          <w:szCs w:val="28"/>
          <w:lang w:eastAsia="ar-SA"/>
        </w:rPr>
        <w:t>и</w:t>
      </w:r>
      <w:r w:rsidRPr="00E378EC">
        <w:rPr>
          <w:b/>
          <w:bCs/>
          <w:sz w:val="28"/>
          <w:szCs w:val="28"/>
          <w:lang w:eastAsia="ar-SA"/>
        </w:rPr>
        <w:t xml:space="preserve"> </w:t>
      </w:r>
      <w:r w:rsidRPr="00A00743">
        <w:rPr>
          <w:b/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Pr="00FF0F2C">
        <w:rPr>
          <w:b/>
          <w:sz w:val="28"/>
          <w:szCs w:val="28"/>
        </w:rPr>
        <w:t>кранов шаровых стальныхдля нужд ОАО «Мурманэнергосбыт»</w:t>
      </w:r>
    </w:p>
    <w:p w:rsidR="00DD0BF1" w:rsidRDefault="00DD0BF1" w:rsidP="00DD0BF1">
      <w:pPr>
        <w:jc w:val="center"/>
        <w:outlineLvl w:val="0"/>
        <w:rPr>
          <w:b/>
          <w:sz w:val="28"/>
          <w:szCs w:val="28"/>
        </w:rPr>
      </w:pPr>
    </w:p>
    <w:p w:rsidR="00DD0BF1" w:rsidRDefault="00DD0BF1" w:rsidP="00DD0BF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D032F">
        <w:rPr>
          <w:sz w:val="28"/>
          <w:szCs w:val="28"/>
        </w:rPr>
        <w:t xml:space="preserve">уководствуясь Федеральным законом от 18 июля 2011 г. № 223-ФЗ «О закупках товаров, работ, услуг отдельными видами юридических лиц», Положением о закупке товаров, работ, услуг ОАО «Мурманэнергосбыт», п. </w:t>
      </w:r>
      <w:r>
        <w:rPr>
          <w:sz w:val="28"/>
          <w:szCs w:val="28"/>
        </w:rPr>
        <w:t>4.2</w:t>
      </w:r>
      <w:r w:rsidRPr="008D032F">
        <w:rPr>
          <w:sz w:val="28"/>
          <w:szCs w:val="28"/>
        </w:rPr>
        <w:t>.</w:t>
      </w:r>
      <w:r w:rsidRPr="008D032F">
        <w:rPr>
          <w:sz w:val="28"/>
          <w:szCs w:val="28"/>
          <w:lang w:eastAsia="ar-SA"/>
        </w:rPr>
        <w:t xml:space="preserve"> Документации</w:t>
      </w:r>
      <w:r w:rsidRPr="00465B99">
        <w:rPr>
          <w:sz w:val="28"/>
          <w:szCs w:val="28"/>
          <w:lang w:eastAsia="ar-SA"/>
        </w:rPr>
        <w:t xml:space="preserve"> </w:t>
      </w:r>
      <w:r w:rsidRPr="00DF3365">
        <w:rPr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Pr="00594045">
        <w:rPr>
          <w:sz w:val="28"/>
          <w:szCs w:val="28"/>
        </w:rPr>
        <w:t>кранов шаровых стальных</w:t>
      </w:r>
      <w:r>
        <w:rPr>
          <w:sz w:val="28"/>
          <w:szCs w:val="28"/>
        </w:rPr>
        <w:t xml:space="preserve"> </w:t>
      </w:r>
      <w:r w:rsidRPr="00594045">
        <w:rPr>
          <w:sz w:val="28"/>
          <w:szCs w:val="28"/>
        </w:rPr>
        <w:t>для нужд ОАО «Мурманэнергосбыт»</w:t>
      </w:r>
      <w:r w:rsidRPr="006E7815">
        <w:rPr>
          <w:sz w:val="28"/>
          <w:szCs w:val="28"/>
        </w:rPr>
        <w:t>, утвержденной Приказом</w:t>
      </w:r>
      <w:r>
        <w:rPr>
          <w:sz w:val="28"/>
          <w:szCs w:val="28"/>
        </w:rPr>
        <w:t xml:space="preserve"> </w:t>
      </w:r>
      <w:r w:rsidRPr="00594045">
        <w:rPr>
          <w:sz w:val="28"/>
          <w:szCs w:val="28"/>
        </w:rPr>
        <w:t xml:space="preserve">№ 37-з от 05.03.2015 (далее </w:t>
      </w:r>
      <w:r>
        <w:rPr>
          <w:sz w:val="28"/>
          <w:szCs w:val="28"/>
        </w:rPr>
        <w:t>–</w:t>
      </w:r>
      <w:r w:rsidRPr="00594045">
        <w:rPr>
          <w:sz w:val="28"/>
          <w:szCs w:val="28"/>
        </w:rPr>
        <w:t xml:space="preserve"> Документация</w:t>
      </w:r>
      <w:r>
        <w:rPr>
          <w:sz w:val="28"/>
          <w:szCs w:val="28"/>
        </w:rPr>
        <w:t>, Документация о закупке</w:t>
      </w:r>
      <w:r w:rsidRPr="00594045">
        <w:rPr>
          <w:sz w:val="28"/>
          <w:szCs w:val="28"/>
        </w:rPr>
        <w:t>), О</w:t>
      </w:r>
      <w:r>
        <w:rPr>
          <w:sz w:val="28"/>
          <w:szCs w:val="28"/>
        </w:rPr>
        <w:t>АО </w:t>
      </w:r>
      <w:r w:rsidRPr="008D032F">
        <w:rPr>
          <w:sz w:val="28"/>
          <w:szCs w:val="28"/>
        </w:rPr>
        <w:t xml:space="preserve">«Мурманэнергосбыт» ставит в известность лиц, желающих принять участие в </w:t>
      </w:r>
      <w:r w:rsidRPr="00465B99">
        <w:rPr>
          <w:sz w:val="28"/>
          <w:szCs w:val="28"/>
        </w:rPr>
        <w:t xml:space="preserve">открытом запросе цен </w:t>
      </w:r>
      <w:r>
        <w:rPr>
          <w:sz w:val="28"/>
          <w:szCs w:val="28"/>
        </w:rPr>
        <w:t>на право заключения д</w:t>
      </w:r>
      <w:r w:rsidRPr="00793B87">
        <w:rPr>
          <w:sz w:val="28"/>
          <w:szCs w:val="28"/>
        </w:rPr>
        <w:t xml:space="preserve">оговора </w:t>
      </w:r>
      <w:r>
        <w:rPr>
          <w:sz w:val="28"/>
          <w:szCs w:val="28"/>
        </w:rPr>
        <w:t xml:space="preserve">поставки </w:t>
      </w:r>
      <w:r w:rsidRPr="00594045">
        <w:rPr>
          <w:sz w:val="28"/>
          <w:szCs w:val="28"/>
        </w:rPr>
        <w:t>кранов шаровых стальных</w:t>
      </w:r>
      <w:r>
        <w:rPr>
          <w:sz w:val="28"/>
          <w:szCs w:val="28"/>
        </w:rPr>
        <w:t xml:space="preserve"> </w:t>
      </w:r>
      <w:r w:rsidRPr="00594045">
        <w:rPr>
          <w:sz w:val="28"/>
          <w:szCs w:val="28"/>
        </w:rPr>
        <w:t>для нужд ОАО «Мурманэнергосбыт»</w:t>
      </w:r>
      <w:r>
        <w:rPr>
          <w:sz w:val="28"/>
          <w:szCs w:val="28"/>
        </w:rPr>
        <w:t xml:space="preserve"> </w:t>
      </w:r>
      <w:r w:rsidRPr="00793B87">
        <w:rPr>
          <w:sz w:val="28"/>
          <w:szCs w:val="28"/>
        </w:rPr>
        <w:t>о следующих разъяснениях по Документации о закупке:</w:t>
      </w:r>
    </w:p>
    <w:p w:rsidR="00DD0BF1" w:rsidRDefault="00DD0BF1" w:rsidP="00DD0BF1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DD0BF1" w:rsidRDefault="00DD0BF1" w:rsidP="00DD0BF1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12</w:t>
      </w:r>
      <w:r w:rsidRPr="00DF3365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2015</w:t>
      </w:r>
      <w:r w:rsidRPr="00DF3365">
        <w:rPr>
          <w:sz w:val="28"/>
          <w:szCs w:val="28"/>
        </w:rPr>
        <w:t xml:space="preserve"> года в адрес</w:t>
      </w:r>
      <w:r w:rsidRPr="00392F8D">
        <w:rPr>
          <w:sz w:val="28"/>
          <w:szCs w:val="28"/>
        </w:rPr>
        <w:t xml:space="preserve"> ОАО «Мурманэнергосбыт» поступил запрос о разъяснении положений Документации о закупке:</w:t>
      </w:r>
    </w:p>
    <w:p w:rsidR="00DD0BF1" w:rsidRDefault="00DD0BF1" w:rsidP="00DD0BF1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DD0BF1" w:rsidRPr="00594045" w:rsidRDefault="00DD0BF1" w:rsidP="00DD0BF1">
      <w:pPr>
        <w:rPr>
          <w:sz w:val="28"/>
          <w:szCs w:val="28"/>
        </w:rPr>
      </w:pPr>
      <w:r w:rsidRPr="00594045">
        <w:rPr>
          <w:sz w:val="28"/>
          <w:szCs w:val="28"/>
        </w:rPr>
        <w:t>Прошу дать разъяснения по открытому запросу цен №31502099459 на поставку кранов шаровых стальных (далее по тексту – Товар, Продукция) для нужд ОАО «Мурманэнергосбыт»:</w:t>
      </w:r>
    </w:p>
    <w:p w:rsidR="00DD0BF1" w:rsidRPr="00594045" w:rsidRDefault="00DD0BF1" w:rsidP="00DD0BF1">
      <w:pPr>
        <w:rPr>
          <w:sz w:val="28"/>
          <w:szCs w:val="28"/>
        </w:rPr>
      </w:pPr>
      <w:r w:rsidRPr="00594045">
        <w:rPr>
          <w:sz w:val="28"/>
          <w:szCs w:val="28"/>
        </w:rPr>
        <w:t xml:space="preserve"> В содержании технического задания второй таблицы пункта 26 указано не верное описание</w:t>
      </w:r>
      <w:r>
        <w:rPr>
          <w:sz w:val="28"/>
          <w:szCs w:val="28"/>
        </w:rPr>
        <w:t>,</w:t>
      </w:r>
      <w:r w:rsidRPr="00594045">
        <w:rPr>
          <w:sz w:val="28"/>
          <w:szCs w:val="28"/>
        </w:rPr>
        <w:t xml:space="preserve"> такие краны будут стандартно-проходными</w:t>
      </w:r>
    </w:p>
    <w:p w:rsidR="00DD0BF1" w:rsidRPr="00594045" w:rsidRDefault="00DD0BF1" w:rsidP="00DD0BF1">
      <w:pPr>
        <w:rPr>
          <w:sz w:val="28"/>
          <w:szCs w:val="28"/>
        </w:rPr>
      </w:pPr>
      <w:r w:rsidRPr="00594045">
        <w:rPr>
          <w:sz w:val="28"/>
          <w:szCs w:val="28"/>
        </w:rPr>
        <w:t>Кран шаровой стальной фланец/фланец полнопроходной Ду200/180 PN16</w:t>
      </w:r>
    </w:p>
    <w:p w:rsidR="00DD0BF1" w:rsidRPr="00594045" w:rsidRDefault="00DD0BF1" w:rsidP="00DD0BF1">
      <w:pPr>
        <w:rPr>
          <w:sz w:val="28"/>
          <w:szCs w:val="28"/>
        </w:rPr>
      </w:pPr>
      <w:r w:rsidRPr="00594045">
        <w:rPr>
          <w:sz w:val="28"/>
          <w:szCs w:val="28"/>
        </w:rPr>
        <w:t>Кран шаровой стальной фланец/фланец полнопроходной Ду200/180 PN25</w:t>
      </w:r>
    </w:p>
    <w:p w:rsidR="00DD0BF1" w:rsidRDefault="00DD0BF1" w:rsidP="00DD0BF1">
      <w:pPr>
        <w:rPr>
          <w:sz w:val="28"/>
          <w:szCs w:val="28"/>
        </w:rPr>
      </w:pPr>
      <w:r w:rsidRPr="00594045">
        <w:rPr>
          <w:sz w:val="28"/>
          <w:szCs w:val="28"/>
        </w:rPr>
        <w:t>Какие необходимы для поставки в Ваш адрес краны по выше указанным позициям: стандартно-проходные или полнопроходные ?</w:t>
      </w:r>
    </w:p>
    <w:p w:rsidR="00DD0BF1" w:rsidRDefault="00DD0BF1" w:rsidP="00DD0BF1">
      <w:pPr>
        <w:rPr>
          <w:sz w:val="28"/>
          <w:szCs w:val="28"/>
        </w:rPr>
      </w:pPr>
    </w:p>
    <w:p w:rsidR="00DD0BF1" w:rsidRPr="00DF43F5" w:rsidRDefault="00DD0BF1" w:rsidP="00DD0BF1">
      <w:pPr>
        <w:ind w:firstLine="709"/>
        <w:jc w:val="both"/>
        <w:rPr>
          <w:sz w:val="28"/>
          <w:szCs w:val="28"/>
        </w:rPr>
      </w:pPr>
      <w:r w:rsidRPr="00392F8D">
        <w:rPr>
          <w:sz w:val="28"/>
          <w:szCs w:val="28"/>
        </w:rPr>
        <w:t xml:space="preserve">В ответ на запрос </w:t>
      </w:r>
      <w:r>
        <w:rPr>
          <w:sz w:val="28"/>
          <w:szCs w:val="28"/>
        </w:rPr>
        <w:t>ОАО «Мурманэнергосбыт» сообщает, что требуемые в данных позициях краны шаровые должны соответствовать техническим параметрам, указанным в разделе 5 «Технического задания» Документации. У различных производителей данные краны отнесены к разным категориям (как к полнопроходным, так и к стандартнопроходным), поэтому ОАО «Мурманэнергосбыт» в данных позициях рассмотрит краны шаровые, соответствующие техническим параметрам, указанным в разделе 5 «Технического задания» Документации - стандартнопроходные, полнопроходные.</w:t>
      </w:r>
    </w:p>
    <w:p w:rsidR="000576FB" w:rsidRDefault="000576FB" w:rsidP="000576FB">
      <w:bookmarkStart w:id="0" w:name="_GoBack"/>
      <w:bookmarkEnd w:id="0"/>
    </w:p>
    <w:p w:rsidR="000576FB" w:rsidRPr="00B17C13" w:rsidRDefault="000576FB" w:rsidP="000576FB">
      <w:pPr>
        <w:rPr>
          <w:sz w:val="26"/>
          <w:szCs w:val="26"/>
        </w:rPr>
      </w:pPr>
    </w:p>
    <w:sectPr w:rsidR="000576FB" w:rsidRPr="00B17C13" w:rsidSect="00E25DA2">
      <w:headerReference w:type="default" r:id="rId10"/>
      <w:footerReference w:type="default" r:id="rId11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2E" w:rsidRDefault="00E5662E" w:rsidP="00996567">
      <w:r>
        <w:separator/>
      </w:r>
    </w:p>
  </w:endnote>
  <w:endnote w:type="continuationSeparator" w:id="0">
    <w:p w:rsidR="00E5662E" w:rsidRDefault="00E5662E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8C614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2E" w:rsidRDefault="00E5662E" w:rsidP="00996567">
      <w:r>
        <w:separator/>
      </w:r>
    </w:p>
  </w:footnote>
  <w:footnote w:type="continuationSeparator" w:id="0">
    <w:p w:rsidR="00E5662E" w:rsidRDefault="00E5662E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6113E3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FB2E5A"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6113E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1E7E6E9B"/>
    <w:multiLevelType w:val="hybridMultilevel"/>
    <w:tmpl w:val="BEA8B278"/>
    <w:lvl w:ilvl="0" w:tplc="F44A55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811F2"/>
    <w:multiLevelType w:val="hybridMultilevel"/>
    <w:tmpl w:val="62BC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2">
    <w:nsid w:val="2B2F724B"/>
    <w:multiLevelType w:val="hybridMultilevel"/>
    <w:tmpl w:val="E534A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532CC2"/>
    <w:multiLevelType w:val="hybridMultilevel"/>
    <w:tmpl w:val="4464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1E36ED7"/>
    <w:multiLevelType w:val="hybridMultilevel"/>
    <w:tmpl w:val="ADC01E82"/>
    <w:lvl w:ilvl="0" w:tplc="7578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3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5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33"/>
  </w:num>
  <w:num w:numId="3">
    <w:abstractNumId w:val="11"/>
  </w:num>
  <w:num w:numId="4">
    <w:abstractNumId w:val="16"/>
  </w:num>
  <w:num w:numId="5">
    <w:abstractNumId w:val="39"/>
  </w:num>
  <w:num w:numId="6">
    <w:abstractNumId w:val="38"/>
  </w:num>
  <w:num w:numId="7">
    <w:abstractNumId w:val="17"/>
  </w:num>
  <w:num w:numId="8">
    <w:abstractNumId w:val="14"/>
  </w:num>
  <w:num w:numId="9">
    <w:abstractNumId w:val="25"/>
  </w:num>
  <w:num w:numId="10">
    <w:abstractNumId w:val="27"/>
  </w:num>
  <w:num w:numId="11">
    <w:abstractNumId w:val="42"/>
  </w:num>
  <w:num w:numId="12">
    <w:abstractNumId w:val="26"/>
  </w:num>
  <w:num w:numId="13">
    <w:abstractNumId w:val="37"/>
  </w:num>
  <w:num w:numId="14">
    <w:abstractNumId w:val="31"/>
  </w:num>
  <w:num w:numId="15">
    <w:abstractNumId w:val="15"/>
  </w:num>
  <w:num w:numId="16">
    <w:abstractNumId w:val="35"/>
  </w:num>
  <w:num w:numId="17">
    <w:abstractNumId w:val="10"/>
  </w:num>
  <w:num w:numId="18">
    <w:abstractNumId w:val="41"/>
  </w:num>
  <w:num w:numId="19">
    <w:abstractNumId w:val="24"/>
  </w:num>
  <w:num w:numId="20">
    <w:abstractNumId w:val="32"/>
  </w:num>
  <w:num w:numId="21">
    <w:abstractNumId w:val="21"/>
  </w:num>
  <w:num w:numId="22">
    <w:abstractNumId w:val="18"/>
  </w:num>
  <w:num w:numId="23">
    <w:abstractNumId w:val="30"/>
  </w:num>
  <w:num w:numId="24">
    <w:abstractNumId w:val="40"/>
  </w:num>
  <w:num w:numId="25">
    <w:abstractNumId w:val="36"/>
  </w:num>
  <w:num w:numId="26">
    <w:abstractNumId w:val="7"/>
  </w:num>
  <w:num w:numId="2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12"/>
  </w:num>
  <w:num w:numId="30">
    <w:abstractNumId w:val="19"/>
  </w:num>
  <w:num w:numId="31">
    <w:abstractNumId w:val="20"/>
  </w:num>
  <w:num w:numId="32">
    <w:abstractNumId w:val="22"/>
  </w:num>
  <w:num w:numId="33">
    <w:abstractNumId w:val="23"/>
  </w:num>
  <w:num w:numId="34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109D7"/>
    <w:rsid w:val="00056211"/>
    <w:rsid w:val="000576FB"/>
    <w:rsid w:val="000700F0"/>
    <w:rsid w:val="00073A98"/>
    <w:rsid w:val="000904B0"/>
    <w:rsid w:val="00096E7B"/>
    <w:rsid w:val="000A3D22"/>
    <w:rsid w:val="000A4EA0"/>
    <w:rsid w:val="000A50D7"/>
    <w:rsid w:val="000A53A1"/>
    <w:rsid w:val="000D0123"/>
    <w:rsid w:val="000D1B80"/>
    <w:rsid w:val="000D332F"/>
    <w:rsid w:val="000D3F49"/>
    <w:rsid w:val="000E7849"/>
    <w:rsid w:val="000F2798"/>
    <w:rsid w:val="000F60CD"/>
    <w:rsid w:val="000F6565"/>
    <w:rsid w:val="00101F5C"/>
    <w:rsid w:val="00103663"/>
    <w:rsid w:val="00110C61"/>
    <w:rsid w:val="00125751"/>
    <w:rsid w:val="00127D96"/>
    <w:rsid w:val="00140F77"/>
    <w:rsid w:val="0015538E"/>
    <w:rsid w:val="00172AB8"/>
    <w:rsid w:val="001739E9"/>
    <w:rsid w:val="00180F80"/>
    <w:rsid w:val="00191000"/>
    <w:rsid w:val="0019673E"/>
    <w:rsid w:val="001A348C"/>
    <w:rsid w:val="001B7A0A"/>
    <w:rsid w:val="001E219F"/>
    <w:rsid w:val="001E2FCF"/>
    <w:rsid w:val="001E4FED"/>
    <w:rsid w:val="001F7439"/>
    <w:rsid w:val="002067A1"/>
    <w:rsid w:val="0021115C"/>
    <w:rsid w:val="0021469B"/>
    <w:rsid w:val="00215504"/>
    <w:rsid w:val="0021604D"/>
    <w:rsid w:val="002238CA"/>
    <w:rsid w:val="00225A8E"/>
    <w:rsid w:val="00233409"/>
    <w:rsid w:val="00240242"/>
    <w:rsid w:val="0025366E"/>
    <w:rsid w:val="00275170"/>
    <w:rsid w:val="00284DE6"/>
    <w:rsid w:val="002932D7"/>
    <w:rsid w:val="002B526B"/>
    <w:rsid w:val="002C079B"/>
    <w:rsid w:val="002C1237"/>
    <w:rsid w:val="002E7814"/>
    <w:rsid w:val="002F6C33"/>
    <w:rsid w:val="00300E3D"/>
    <w:rsid w:val="0030309B"/>
    <w:rsid w:val="003119CA"/>
    <w:rsid w:val="003318DF"/>
    <w:rsid w:val="00340040"/>
    <w:rsid w:val="00346722"/>
    <w:rsid w:val="00346C7E"/>
    <w:rsid w:val="003521F3"/>
    <w:rsid w:val="00374F6E"/>
    <w:rsid w:val="00376B71"/>
    <w:rsid w:val="00382634"/>
    <w:rsid w:val="00386DD4"/>
    <w:rsid w:val="003A7C9E"/>
    <w:rsid w:val="003B69B8"/>
    <w:rsid w:val="003B787F"/>
    <w:rsid w:val="003C0E50"/>
    <w:rsid w:val="003C5B9C"/>
    <w:rsid w:val="003D3918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F0CD4"/>
    <w:rsid w:val="004F4ABA"/>
    <w:rsid w:val="004F79EA"/>
    <w:rsid w:val="00515EBA"/>
    <w:rsid w:val="00520B02"/>
    <w:rsid w:val="00521212"/>
    <w:rsid w:val="005435FD"/>
    <w:rsid w:val="0057258B"/>
    <w:rsid w:val="00575CFE"/>
    <w:rsid w:val="005812D7"/>
    <w:rsid w:val="00581CE1"/>
    <w:rsid w:val="00584BB7"/>
    <w:rsid w:val="00592F02"/>
    <w:rsid w:val="0059370A"/>
    <w:rsid w:val="00594045"/>
    <w:rsid w:val="005951E4"/>
    <w:rsid w:val="005B766C"/>
    <w:rsid w:val="005C542A"/>
    <w:rsid w:val="005C5F74"/>
    <w:rsid w:val="005C7609"/>
    <w:rsid w:val="005C7B57"/>
    <w:rsid w:val="005D5544"/>
    <w:rsid w:val="005F4E71"/>
    <w:rsid w:val="005F7B22"/>
    <w:rsid w:val="006018B5"/>
    <w:rsid w:val="00603417"/>
    <w:rsid w:val="0060360C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C45C5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6AAA"/>
    <w:rsid w:val="00747FE2"/>
    <w:rsid w:val="00761CA3"/>
    <w:rsid w:val="007706A8"/>
    <w:rsid w:val="00775A72"/>
    <w:rsid w:val="00786128"/>
    <w:rsid w:val="00786366"/>
    <w:rsid w:val="007942AD"/>
    <w:rsid w:val="007969CD"/>
    <w:rsid w:val="00796C3E"/>
    <w:rsid w:val="007B7903"/>
    <w:rsid w:val="007D17CB"/>
    <w:rsid w:val="007D2A97"/>
    <w:rsid w:val="007E4976"/>
    <w:rsid w:val="007F0901"/>
    <w:rsid w:val="007F3C9A"/>
    <w:rsid w:val="00805BA3"/>
    <w:rsid w:val="0081560A"/>
    <w:rsid w:val="00826030"/>
    <w:rsid w:val="00826AE2"/>
    <w:rsid w:val="00834A87"/>
    <w:rsid w:val="0083569E"/>
    <w:rsid w:val="00836FE2"/>
    <w:rsid w:val="00837291"/>
    <w:rsid w:val="00851712"/>
    <w:rsid w:val="00851AEB"/>
    <w:rsid w:val="00861659"/>
    <w:rsid w:val="0086483D"/>
    <w:rsid w:val="00885454"/>
    <w:rsid w:val="008910C8"/>
    <w:rsid w:val="00891A62"/>
    <w:rsid w:val="008A323C"/>
    <w:rsid w:val="008A502F"/>
    <w:rsid w:val="008A5BBE"/>
    <w:rsid w:val="008A600B"/>
    <w:rsid w:val="008B78C2"/>
    <w:rsid w:val="008C3526"/>
    <w:rsid w:val="008C59E9"/>
    <w:rsid w:val="008C6148"/>
    <w:rsid w:val="008D512C"/>
    <w:rsid w:val="008D5B67"/>
    <w:rsid w:val="008D61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50739"/>
    <w:rsid w:val="00952C06"/>
    <w:rsid w:val="009660FE"/>
    <w:rsid w:val="00973E68"/>
    <w:rsid w:val="009745BB"/>
    <w:rsid w:val="00996567"/>
    <w:rsid w:val="00997D9A"/>
    <w:rsid w:val="009A6B88"/>
    <w:rsid w:val="009B0D94"/>
    <w:rsid w:val="009B696F"/>
    <w:rsid w:val="00A00743"/>
    <w:rsid w:val="00A02166"/>
    <w:rsid w:val="00A1159C"/>
    <w:rsid w:val="00A15DE1"/>
    <w:rsid w:val="00A15EE1"/>
    <w:rsid w:val="00A1613F"/>
    <w:rsid w:val="00A22A0D"/>
    <w:rsid w:val="00A519C2"/>
    <w:rsid w:val="00A52FEC"/>
    <w:rsid w:val="00A56529"/>
    <w:rsid w:val="00A76F67"/>
    <w:rsid w:val="00A81395"/>
    <w:rsid w:val="00A86602"/>
    <w:rsid w:val="00A86777"/>
    <w:rsid w:val="00A87C2F"/>
    <w:rsid w:val="00A96BD5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1435"/>
    <w:rsid w:val="00AF1B01"/>
    <w:rsid w:val="00B06365"/>
    <w:rsid w:val="00B14E71"/>
    <w:rsid w:val="00B17C13"/>
    <w:rsid w:val="00B46789"/>
    <w:rsid w:val="00B55DB1"/>
    <w:rsid w:val="00B618C5"/>
    <w:rsid w:val="00B7074D"/>
    <w:rsid w:val="00B75AA8"/>
    <w:rsid w:val="00B831F3"/>
    <w:rsid w:val="00B90F4D"/>
    <w:rsid w:val="00B95BC1"/>
    <w:rsid w:val="00BA20EA"/>
    <w:rsid w:val="00BB740D"/>
    <w:rsid w:val="00BC2B62"/>
    <w:rsid w:val="00BD4C5F"/>
    <w:rsid w:val="00BD6D2E"/>
    <w:rsid w:val="00BE4B87"/>
    <w:rsid w:val="00C10637"/>
    <w:rsid w:val="00C238F9"/>
    <w:rsid w:val="00C377F4"/>
    <w:rsid w:val="00C42CC2"/>
    <w:rsid w:val="00C52A40"/>
    <w:rsid w:val="00C734C7"/>
    <w:rsid w:val="00C842B8"/>
    <w:rsid w:val="00C8780C"/>
    <w:rsid w:val="00CB0999"/>
    <w:rsid w:val="00CC2CF9"/>
    <w:rsid w:val="00CD5774"/>
    <w:rsid w:val="00CE04C2"/>
    <w:rsid w:val="00CF118D"/>
    <w:rsid w:val="00D0497E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97CFA"/>
    <w:rsid w:val="00DA70BA"/>
    <w:rsid w:val="00DB3547"/>
    <w:rsid w:val="00DB44C6"/>
    <w:rsid w:val="00DB45E5"/>
    <w:rsid w:val="00DB4982"/>
    <w:rsid w:val="00DB6E4E"/>
    <w:rsid w:val="00DD0BF1"/>
    <w:rsid w:val="00DD5C97"/>
    <w:rsid w:val="00DF3365"/>
    <w:rsid w:val="00DF43F5"/>
    <w:rsid w:val="00E05C63"/>
    <w:rsid w:val="00E25DA2"/>
    <w:rsid w:val="00E43831"/>
    <w:rsid w:val="00E449AC"/>
    <w:rsid w:val="00E52858"/>
    <w:rsid w:val="00E5662E"/>
    <w:rsid w:val="00E603F5"/>
    <w:rsid w:val="00E65BDA"/>
    <w:rsid w:val="00E74CF3"/>
    <w:rsid w:val="00E91AA5"/>
    <w:rsid w:val="00E95620"/>
    <w:rsid w:val="00EA2813"/>
    <w:rsid w:val="00EC11D0"/>
    <w:rsid w:val="00ED3139"/>
    <w:rsid w:val="00ED5A12"/>
    <w:rsid w:val="00ED6EDF"/>
    <w:rsid w:val="00ED709E"/>
    <w:rsid w:val="00EE2C5C"/>
    <w:rsid w:val="00EE493B"/>
    <w:rsid w:val="00EF4922"/>
    <w:rsid w:val="00F176E1"/>
    <w:rsid w:val="00F3514D"/>
    <w:rsid w:val="00F3590A"/>
    <w:rsid w:val="00F419FD"/>
    <w:rsid w:val="00F73066"/>
    <w:rsid w:val="00F75413"/>
    <w:rsid w:val="00F75776"/>
    <w:rsid w:val="00FA7529"/>
    <w:rsid w:val="00FB2E5A"/>
    <w:rsid w:val="00FB7346"/>
    <w:rsid w:val="00FC6AA8"/>
    <w:rsid w:val="00FC77EC"/>
    <w:rsid w:val="00FD1E97"/>
    <w:rsid w:val="00FE7E4B"/>
    <w:rsid w:val="00FF0F2C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41927-628D-4A44-A409-7E26C012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Urist1</cp:lastModifiedBy>
  <cp:revision>256</cp:revision>
  <cp:lastPrinted>2015-03-12T10:15:00Z</cp:lastPrinted>
  <dcterms:created xsi:type="dcterms:W3CDTF">2013-06-17T07:47:00Z</dcterms:created>
  <dcterms:modified xsi:type="dcterms:W3CDTF">2015-03-12T11:45:00Z</dcterms:modified>
</cp:coreProperties>
</file>