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E24775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522974" w:rsidRPr="00522974" w:rsidRDefault="00522974" w:rsidP="0091367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 заявок (итоговый протокол) на участие</w:t>
      </w:r>
    </w:p>
    <w:p w:rsidR="00BD25E3" w:rsidRDefault="00522974" w:rsidP="00DF3B5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в открытом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запросе предложений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F3B59" w:rsidRPr="00DF3B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договора на оказание услуг по охране  имущества, принятого во временное владение и пользование ОАО «Мурманэнергосбыт»  </w:t>
      </w:r>
    </w:p>
    <w:p w:rsidR="00DF3B59" w:rsidRDefault="00DF3B59" w:rsidP="00DF3B5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B6217B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F3B5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BD25E3" w:rsidRPr="00BD2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2015 г.</w:t>
      </w:r>
    </w:p>
    <w:p w:rsidR="00A0441A" w:rsidRP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3B59" w:rsidRPr="0069372C" w:rsidRDefault="00DF3B59" w:rsidP="00DF3B59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DF3B59" w:rsidRPr="003937CF" w:rsidRDefault="00647256" w:rsidP="00647256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DF3B59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DF3B59" w:rsidRPr="00DD4A8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оказание услуг по охране имущества, принадлежащего Администрации Муниципального образования сельского поселения Териберка Кольского района Мурманской области, и принятого во временное владение и пользование ОАО «Мурманэнергосбыт» на основании договора аренды </w:t>
      </w:r>
      <w:r w:rsidR="00DF3B5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№ 65/04 от 30 декабря 2014 года </w:t>
      </w:r>
      <w:r w:rsidR="00DF3B59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(далее – </w:t>
      </w:r>
      <w:r w:rsidR="0091367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у</w:t>
      </w:r>
      <w:r w:rsidR="00DF3B5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слуги</w:t>
      </w:r>
      <w:r w:rsidR="00DF3B59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)</w:t>
      </w:r>
      <w:r w:rsidR="00DF3B5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DF3B59" w:rsidRDefault="00DF3B59" w:rsidP="00647256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64725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D4A82">
        <w:rPr>
          <w:rFonts w:ascii="Times New Roman" w:hAnsi="Times New Roman"/>
          <w:b/>
          <w:bCs/>
          <w:sz w:val="28"/>
          <w:szCs w:val="28"/>
        </w:rPr>
        <w:t xml:space="preserve">Объем оказываемых услуг: </w:t>
      </w:r>
      <w:r w:rsidRPr="00DD4A82">
        <w:rPr>
          <w:rFonts w:ascii="Times New Roman" w:hAnsi="Times New Roman"/>
          <w:bCs/>
          <w:sz w:val="28"/>
          <w:szCs w:val="28"/>
        </w:rPr>
        <w:t>2 (два) поста физической охраны</w:t>
      </w:r>
      <w:r w:rsidRPr="00E05EB2">
        <w:rPr>
          <w:rFonts w:ascii="Times New Roman" w:hAnsi="Times New Roman"/>
          <w:bCs/>
          <w:sz w:val="28"/>
          <w:szCs w:val="28"/>
        </w:rPr>
        <w:t>.</w:t>
      </w:r>
    </w:p>
    <w:p w:rsidR="00DF3B59" w:rsidRPr="00DD4A82" w:rsidRDefault="00DF3B59" w:rsidP="00647256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64725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ab/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4 179 912 (Четыре миллиона сто семьдесят девять тысяч девятьсот двенадцать) рублей 00 копеек, в том числе НДС.</w:t>
      </w:r>
    </w:p>
    <w:p w:rsidR="00DF3B59" w:rsidRPr="00DD4A82" w:rsidRDefault="00DF3B59" w:rsidP="00DF3B5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одного часа работы одного физического поста составляет 158  рублей 33 копейки, в том числе НДС 18%.</w:t>
      </w:r>
    </w:p>
    <w:p w:rsidR="00DF3B59" w:rsidRPr="00DD4A82" w:rsidRDefault="00DF3B59" w:rsidP="00DF3B5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Общая стоимость услуг по Договору определяется ежемесячно исходя из количества фактически отработанного времени при подписании акта </w:t>
      </w:r>
      <w:proofErr w:type="gramStart"/>
      <w:r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</w:t>
      </w:r>
      <w:proofErr w:type="gramEnd"/>
      <w:r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оказанных </w:t>
      </w:r>
      <w:proofErr w:type="gramStart"/>
      <w:r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услугах</w:t>
      </w:r>
      <w:proofErr w:type="gramEnd"/>
      <w:r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текущий месяц.</w:t>
      </w:r>
    </w:p>
    <w:p w:rsidR="00DF3B59" w:rsidRDefault="00DF3B59" w:rsidP="00DF3B5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 включает в себя стоимость услуг Исполнителя, а также всех понесенных им затрат,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641CFE" w:rsidRPr="00DD4A82" w:rsidRDefault="00641CFE" w:rsidP="00DF3B5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C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заключении Договора Исполнитель обязан предоставить Заказчику расчет стоимости услуг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F3B59" w:rsidRPr="00E05EB2" w:rsidRDefault="00DF3B59" w:rsidP="00647256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64725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</w:r>
      <w:bookmarkStart w:id="0" w:name="_GoBack"/>
      <w:bookmarkEnd w:id="0"/>
      <w:r w:rsidRPr="00DD4A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оказания услуг: </w:t>
      </w:r>
      <w:r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01 марта 2015 года по 31 августа 2016 года, но не более срока действия договора аренды № 65/04 от 30 декабря 2014 года, заключенного между ОАО «Мурманэнергосбыт» и Администрацией Муниципального образования сельского поселения Териберка Кольского района Мурманской области.</w:t>
      </w:r>
    </w:p>
    <w:p w:rsidR="008A6598" w:rsidRPr="008A6598" w:rsidRDefault="00DF3B59" w:rsidP="008A659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  <w:r w:rsidR="008A6598" w:rsidRPr="008A65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="008A6598" w:rsidRPr="008A659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Режим охраны объектов:</w:t>
      </w:r>
      <w:r w:rsidR="008A6598" w:rsidRPr="008A65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круглосуточный, включая выходные и праздничные дни.</w:t>
      </w:r>
    </w:p>
    <w:p w:rsidR="008A6598" w:rsidRPr="008A6598" w:rsidRDefault="008A6598" w:rsidP="008A659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A65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1.6.</w:t>
      </w:r>
      <w:r w:rsidRPr="008A659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Место расположения охраняемых объектов: </w:t>
      </w:r>
      <w:r w:rsidRPr="008A65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Мурманская область, Кольский район, с. п. Териберка.</w:t>
      </w:r>
    </w:p>
    <w:p w:rsidR="00B66B68" w:rsidRDefault="008A6598" w:rsidP="008A659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5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1.7. </w:t>
      </w:r>
      <w:r w:rsidRPr="008A659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Условия оплаты:</w:t>
      </w:r>
      <w:r w:rsidRPr="008A65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5 банковских дней </w:t>
      </w:r>
      <w:proofErr w:type="gramStart"/>
      <w:r w:rsidRPr="008A65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даты подписания</w:t>
      </w:r>
      <w:proofErr w:type="gramEnd"/>
      <w:r w:rsidRPr="008A65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акта оказанных услуг и предоставления Исполнителем счета на оплату и счета-фактуры.</w:t>
      </w:r>
    </w:p>
    <w:p w:rsidR="00DF3B59" w:rsidRPr="00DF3B59" w:rsidRDefault="00DF3B59" w:rsidP="008A0D3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5" w:rsidRDefault="001B628D" w:rsidP="00214B81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F27E8C" w:rsidRPr="00F27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6785C" w:rsidRPr="000861C5" w:rsidRDefault="0076785C" w:rsidP="0076785C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Комиссии по закупке</w:t>
      </w:r>
      <w:r w:rsidRPr="003A3B94">
        <w:t xml:space="preserve"> </w:t>
      </w:r>
      <w:proofErr w:type="spellStart"/>
      <w:r w:rsidRPr="003A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Pr="003A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 – начальник службы закупок ОАО «Мурманэнергосбыт»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6785C" w:rsidRPr="00B8361F" w:rsidRDefault="0076785C" w:rsidP="0076785C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 В.В</w:t>
      </w:r>
      <w:r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исполнительный директор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6785C" w:rsidRPr="00F112F4" w:rsidRDefault="0076785C" w:rsidP="0076785C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</w:t>
      </w:r>
      <w:r w:rsidRPr="00DD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экономической безопасности службы внутреннего контроля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6785C" w:rsidRDefault="0076785C" w:rsidP="0076785C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Галат</w:t>
      </w:r>
      <w:r w:rsidRPr="00DD4A82">
        <w:rPr>
          <w:rFonts w:ascii="Times New Roman" w:hAnsi="Times New Roman" w:cs="Times New Roman"/>
          <w:iCs/>
          <w:sz w:val="28"/>
          <w:szCs w:val="28"/>
        </w:rPr>
        <w:t xml:space="preserve"> В.</w:t>
      </w:r>
      <w:r>
        <w:rPr>
          <w:rFonts w:ascii="Times New Roman" w:hAnsi="Times New Roman" w:cs="Times New Roman"/>
          <w:iCs/>
          <w:sz w:val="28"/>
          <w:szCs w:val="28"/>
        </w:rPr>
        <w:t>Д. -  начальник</w:t>
      </w:r>
      <w:r w:rsidRPr="00DD4A82">
        <w:rPr>
          <w:rFonts w:ascii="Times New Roman" w:hAnsi="Times New Roman" w:cs="Times New Roman"/>
          <w:iCs/>
          <w:sz w:val="28"/>
          <w:szCs w:val="28"/>
        </w:rPr>
        <w:t xml:space="preserve"> отдела внутреннего контроля службы внутреннего контроля ОАО «Мурманэнергосбыт»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6785C" w:rsidRPr="008C0126" w:rsidRDefault="0076785C" w:rsidP="0076785C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 А.В. – заместитель</w:t>
      </w:r>
      <w:r w:rsidRPr="00DD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D4A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охраны службы внутреннего контроля</w:t>
      </w:r>
      <w:proofErr w:type="gramEnd"/>
      <w:r w:rsidRPr="00DD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6B68" w:rsidRPr="00B66B68" w:rsidRDefault="00B66B68" w:rsidP="00B66B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(без права голоса):</w:t>
      </w:r>
    </w:p>
    <w:p w:rsidR="00DF3B59" w:rsidRPr="00DF3B59" w:rsidRDefault="00DF3B59" w:rsidP="00DF3B59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Мелешин</w:t>
      </w:r>
      <w:proofErr w:type="spellEnd"/>
      <w:r w:rsidRPr="00D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 – </w:t>
      </w:r>
      <w:proofErr w:type="spellStart"/>
      <w:r w:rsidRPr="00DF3B59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DF3B59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заместителя начальника службы внутреннего контроля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6B68" w:rsidRPr="005C4E36" w:rsidRDefault="00B66B68" w:rsidP="00B66B68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B66B68" w:rsidRDefault="00B66B68" w:rsidP="00B66B68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>
        <w:t>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692A3A" w:rsidRPr="006C4437" w:rsidRDefault="00692A3A" w:rsidP="006C4437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974" w:rsidRDefault="00531F57" w:rsidP="00692A3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оценки и сопоставления заявок на участие в открытом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169F" w:rsidRPr="00E5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право заключения договора на оказание услуг по охране  имущества, принятого во временное владение и пользование ОАО «Мурманэнергосбыт» 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6817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проводилась Комиссией по закупке «</w:t>
      </w:r>
      <w:r w:rsidR="00E5169F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D571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522974"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692A3A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г. Мурманск, ул. Промышленная, д. 15, </w:t>
      </w:r>
      <w:proofErr w:type="spellStart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. 19, начало – 1</w:t>
      </w:r>
      <w:r w:rsidR="00E5169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 00 минут по московскому времени.</w:t>
      </w:r>
      <w:proofErr w:type="gramEnd"/>
    </w:p>
    <w:p w:rsidR="00692A3A" w:rsidRPr="00522974" w:rsidRDefault="00692A3A" w:rsidP="00692A3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5046" w:rsidRDefault="00522974" w:rsidP="00692A3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C16B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Протокол</w:t>
      </w:r>
      <w:r w:rsidR="00F27E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заявок на участие в открытом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9E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541F" w:rsidRPr="001F5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право заключения договора на оказание услуг по охране  имущества, принятого во временное владение и пользование ОАО «Мурманэнергосбыт»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от </w:t>
      </w:r>
      <w:r w:rsidR="001F541F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8A0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571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92A3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 г. (далее</w:t>
      </w:r>
      <w:r w:rsidR="004D5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Протокол рассмотрения заявок) на процедуре рассмотрения</w:t>
      </w:r>
      <w:r w:rsidRPr="00522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был</w:t>
      </w:r>
      <w:r w:rsidR="00213F5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</w:t>
      </w:r>
      <w:r w:rsidR="00213F5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785C" w:rsidRPr="0076785C">
        <w:rPr>
          <w:rFonts w:ascii="Times New Roman" w:eastAsia="Times New Roman" w:hAnsi="Times New Roman" w:cs="Times New Roman"/>
          <w:sz w:val="28"/>
          <w:szCs w:val="28"/>
          <w:lang w:eastAsia="ru-RU"/>
        </w:rPr>
        <w:t>2 (Две) заявки</w:t>
      </w:r>
      <w:r w:rsidR="00213F57" w:rsidRPr="007678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следующих Участников закупки</w:t>
      </w:r>
      <w:r w:rsidRPr="0076785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76785C" w:rsidRDefault="0076785C" w:rsidP="0076785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6785C" w:rsidRPr="00DD4A82" w:rsidRDefault="0076785C" w:rsidP="0076785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3E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ЧАСТН</w:t>
      </w:r>
      <w:r w:rsidR="008E5951">
        <w:rPr>
          <w:rFonts w:ascii="Times New Roman" w:eastAsia="Times New Roman" w:hAnsi="Times New Roman" w:cs="Times New Roman"/>
          <w:sz w:val="28"/>
          <w:szCs w:val="28"/>
          <w:lang w:eastAsia="ru-RU"/>
        </w:rPr>
        <w:t>АЯ ОХРАННАЯ ОРГАНИЗАЦИЯ «БЕРКУТ</w:t>
      </w:r>
      <w:r w:rsidRPr="004E3E0F">
        <w:rPr>
          <w:rFonts w:ascii="Times New Roman" w:eastAsia="Times New Roman" w:hAnsi="Times New Roman" w:cs="Times New Roman"/>
          <w:sz w:val="28"/>
          <w:szCs w:val="28"/>
          <w:lang w:eastAsia="ru-RU"/>
        </w:rPr>
        <w:t>51» (</w:t>
      </w:r>
      <w:r w:rsidRPr="004E3E0F">
        <w:rPr>
          <w:rFonts w:ascii="Times New Roman" w:hAnsi="Times New Roman" w:cs="Times New Roman"/>
          <w:sz w:val="28"/>
          <w:szCs w:val="28"/>
        </w:rPr>
        <w:t>ООО ЧОО «БЕРКУТ51»). 183038 г.</w:t>
      </w:r>
      <w:r w:rsidR="00380F11">
        <w:rPr>
          <w:rFonts w:ascii="Times New Roman" w:hAnsi="Times New Roman" w:cs="Times New Roman"/>
          <w:sz w:val="28"/>
          <w:szCs w:val="28"/>
        </w:rPr>
        <w:t> </w:t>
      </w:r>
      <w:r w:rsidRPr="004E3E0F">
        <w:rPr>
          <w:rFonts w:ascii="Times New Roman" w:hAnsi="Times New Roman" w:cs="Times New Roman"/>
          <w:sz w:val="28"/>
          <w:szCs w:val="28"/>
        </w:rPr>
        <w:t>Мурманск, ул.</w:t>
      </w:r>
      <w:r w:rsidR="00380F11">
        <w:rPr>
          <w:rFonts w:ascii="Times New Roman" w:hAnsi="Times New Roman" w:cs="Times New Roman"/>
          <w:sz w:val="28"/>
          <w:szCs w:val="28"/>
        </w:rPr>
        <w:t> </w:t>
      </w:r>
      <w:r w:rsidRPr="004E3E0F">
        <w:rPr>
          <w:rFonts w:ascii="Times New Roman" w:hAnsi="Times New Roman" w:cs="Times New Roman"/>
          <w:sz w:val="28"/>
          <w:szCs w:val="28"/>
        </w:rPr>
        <w:t>Старостина, д.</w:t>
      </w:r>
      <w:r w:rsidR="00380F11">
        <w:rPr>
          <w:rFonts w:ascii="Times New Roman" w:hAnsi="Times New Roman" w:cs="Times New Roman"/>
          <w:sz w:val="28"/>
          <w:szCs w:val="28"/>
        </w:rPr>
        <w:t> </w:t>
      </w:r>
      <w:r w:rsidRPr="004E3E0F">
        <w:rPr>
          <w:rFonts w:ascii="Times New Roman" w:hAnsi="Times New Roman" w:cs="Times New Roman"/>
          <w:sz w:val="28"/>
          <w:szCs w:val="28"/>
        </w:rPr>
        <w:t>29, кв.</w:t>
      </w:r>
      <w:r w:rsidR="00380F11">
        <w:rPr>
          <w:rFonts w:ascii="Times New Roman" w:hAnsi="Times New Roman" w:cs="Times New Roman"/>
          <w:sz w:val="28"/>
          <w:szCs w:val="28"/>
        </w:rPr>
        <w:t> </w:t>
      </w:r>
      <w:r w:rsidRPr="004E3E0F">
        <w:rPr>
          <w:rFonts w:ascii="Times New Roman" w:hAnsi="Times New Roman" w:cs="Times New Roman"/>
          <w:sz w:val="28"/>
          <w:szCs w:val="28"/>
        </w:rPr>
        <w:t>23. ИНН</w:t>
      </w:r>
      <w:r w:rsidR="00380F11">
        <w:rPr>
          <w:rFonts w:ascii="Times New Roman" w:hAnsi="Times New Roman" w:cs="Times New Roman"/>
          <w:sz w:val="28"/>
          <w:szCs w:val="28"/>
        </w:rPr>
        <w:t> </w:t>
      </w:r>
      <w:r w:rsidRPr="004E3E0F">
        <w:rPr>
          <w:rFonts w:ascii="Times New Roman" w:hAnsi="Times New Roman" w:cs="Times New Roman"/>
          <w:sz w:val="28"/>
          <w:szCs w:val="28"/>
        </w:rPr>
        <w:t>5190003542, КПП</w:t>
      </w:r>
      <w:r w:rsidR="00380F11">
        <w:rPr>
          <w:rFonts w:ascii="Times New Roman" w:hAnsi="Times New Roman" w:cs="Times New Roman"/>
          <w:sz w:val="28"/>
          <w:szCs w:val="28"/>
        </w:rPr>
        <w:t> </w:t>
      </w:r>
      <w:r w:rsidRPr="004E3E0F">
        <w:rPr>
          <w:rFonts w:ascii="Times New Roman" w:hAnsi="Times New Roman" w:cs="Times New Roman"/>
          <w:sz w:val="28"/>
          <w:szCs w:val="28"/>
        </w:rPr>
        <w:t>519001001, ОГРН</w:t>
      </w:r>
      <w:r w:rsidR="00380F11">
        <w:rPr>
          <w:rFonts w:ascii="Times New Roman" w:hAnsi="Times New Roman" w:cs="Times New Roman"/>
          <w:sz w:val="28"/>
          <w:szCs w:val="28"/>
        </w:rPr>
        <w:t> </w:t>
      </w:r>
      <w:r w:rsidRPr="004E3E0F">
        <w:rPr>
          <w:rFonts w:ascii="Times New Roman" w:hAnsi="Times New Roman" w:cs="Times New Roman"/>
          <w:sz w:val="28"/>
          <w:szCs w:val="28"/>
        </w:rPr>
        <w:t>1115190032143.</w:t>
      </w:r>
    </w:p>
    <w:p w:rsidR="0076785C" w:rsidRPr="00BE6D15" w:rsidRDefault="0076785C" w:rsidP="0076785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61F6F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61F6F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1F6F">
        <w:rPr>
          <w:rFonts w:ascii="Times New Roman" w:hAnsi="Times New Roman" w:cs="Times New Roman"/>
          <w:sz w:val="28"/>
          <w:szCs w:val="28"/>
        </w:rPr>
        <w:t xml:space="preserve"> от 24.02.2015 г. </w:t>
      </w:r>
      <w:r w:rsidR="00A672D3" w:rsidRPr="00A672D3">
        <w:rPr>
          <w:rFonts w:ascii="Times New Roman" w:hAnsi="Times New Roman" w:cs="Times New Roman"/>
          <w:sz w:val="28"/>
          <w:szCs w:val="28"/>
        </w:rPr>
        <w:t xml:space="preserve">в 08 часов 36 минут </w:t>
      </w:r>
      <w:r w:rsidRPr="00461F6F">
        <w:rPr>
          <w:rFonts w:ascii="Times New Roman" w:hAnsi="Times New Roman" w:cs="Times New Roman"/>
          <w:sz w:val="28"/>
          <w:szCs w:val="28"/>
        </w:rPr>
        <w:t>по московскому</w:t>
      </w:r>
      <w:r w:rsidRPr="00BE6D15">
        <w:rPr>
          <w:rFonts w:ascii="Times New Roman" w:hAnsi="Times New Roman" w:cs="Times New Roman"/>
          <w:sz w:val="28"/>
          <w:szCs w:val="28"/>
        </w:rPr>
        <w:t xml:space="preserve"> времени. </w:t>
      </w:r>
    </w:p>
    <w:p w:rsidR="0076785C" w:rsidRPr="00396B57" w:rsidRDefault="0076785C" w:rsidP="007678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4E3E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 w:rsidR="00AF4C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 - 3 489 024,00 рубля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AF4C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ена часа работы 1 физического поста охраны 132,16 рубл</w:t>
      </w:r>
      <w:r w:rsidR="00AF4C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), в том числе НДС.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6785C" w:rsidRPr="00DD4A82" w:rsidRDefault="0076785C" w:rsidP="0076785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ЧАСТНОЕ ОХРАННОЕ ПРЕДПРИЯТИЕ «ВАРЯГ» (ООО ЧОП «ВАРЯГ») </w:t>
      </w:r>
      <w:r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183032 г.</w:t>
      </w:r>
      <w:r w:rsidR="00F40C4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Мурманск, ул.</w:t>
      </w:r>
      <w:r w:rsidR="00F40C4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Полярные Зори, д.</w:t>
      </w:r>
      <w:r w:rsidR="00F40C4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>11. ИНН</w:t>
      </w:r>
      <w:r w:rsidR="00F40C4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>5190149527, КПП</w:t>
      </w:r>
      <w:r w:rsidR="00F40C4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>519001001, ОГРН</w:t>
      </w:r>
      <w:r w:rsidR="00F40C4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>1065190077611</w:t>
      </w:r>
      <w:r w:rsidRPr="009C066C">
        <w:rPr>
          <w:rFonts w:ascii="Times New Roman" w:hAnsi="Times New Roman" w:cs="Times New Roman"/>
          <w:sz w:val="28"/>
          <w:szCs w:val="28"/>
        </w:rPr>
        <w:t>.</w:t>
      </w:r>
    </w:p>
    <w:p w:rsidR="0076785C" w:rsidRPr="00BE6D15" w:rsidRDefault="0076785C" w:rsidP="0076785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61F6F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61F6F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1F6F">
        <w:rPr>
          <w:rFonts w:ascii="Times New Roman" w:hAnsi="Times New Roman" w:cs="Times New Roman"/>
          <w:sz w:val="28"/>
          <w:szCs w:val="28"/>
        </w:rPr>
        <w:t xml:space="preserve"> от 24.02.2015 г. в 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461F6F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461F6F">
        <w:rPr>
          <w:rFonts w:ascii="Times New Roman" w:hAnsi="Times New Roman" w:cs="Times New Roman"/>
          <w:sz w:val="28"/>
          <w:szCs w:val="28"/>
        </w:rPr>
        <w:t xml:space="preserve"> минут по московскому</w:t>
      </w:r>
      <w:r w:rsidRPr="00BE6D15">
        <w:rPr>
          <w:rFonts w:ascii="Times New Roman" w:hAnsi="Times New Roman" w:cs="Times New Roman"/>
          <w:sz w:val="28"/>
          <w:szCs w:val="28"/>
        </w:rPr>
        <w:t xml:space="preserve"> времени. </w:t>
      </w:r>
    </w:p>
    <w:p w:rsidR="0076785C" w:rsidRPr="00396B57" w:rsidRDefault="0076785C" w:rsidP="007678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AF4C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- 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C0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60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9C0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273</w:t>
      </w:r>
      <w:r w:rsidR="0060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9C0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600,00 рублей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F4C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(ц</w:t>
      </w:r>
      <w:r w:rsidRPr="007678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ена часа работы 1 физического поста охраны 124,00 рубл</w:t>
      </w:r>
      <w:r w:rsidR="00AF4C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7678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9C0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НДС не облагается, Общество применяет УСН.</w:t>
      </w:r>
    </w:p>
    <w:p w:rsidR="00BC6F67" w:rsidRPr="00BC6F67" w:rsidRDefault="00BC6F67" w:rsidP="00F86D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522974" w:rsidRPr="00932F9E" w:rsidRDefault="00522974" w:rsidP="00F86DD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Протокола рассмотрения заявок Комиссия по закупке приняла решени</w:t>
      </w:r>
      <w:r w:rsidR="00ED77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 </w:t>
      </w:r>
      <w:r w:rsidR="00DF76DE" w:rsidRPr="00DF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запрос предложений состоявшимся</w:t>
      </w:r>
      <w:r w:rsidR="00DF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22974" w:rsidRPr="00522974" w:rsidRDefault="00522974" w:rsidP="00C224D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C40" w:rsidRPr="00484A72" w:rsidRDefault="00260C40" w:rsidP="00C224D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260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156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рамках оценочной стадии Комиссия по закупке </w:t>
      </w:r>
      <w:r w:rsidR="00574D72" w:rsidRPr="002156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п. </w:t>
      </w:r>
      <w:r w:rsidR="00574D72" w:rsidRPr="00034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4.12.1.</w:t>
      </w:r>
      <w:r w:rsidR="00574D72" w:rsidRPr="002156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Документации</w:t>
      </w:r>
      <w:r w:rsidR="0091367D" w:rsidRPr="0091367D">
        <w:t xml:space="preserve"> </w:t>
      </w:r>
      <w:r w:rsidR="0091367D" w:rsidRPr="009136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одноэтапного запроса предложений на право заключения договора на оказание услуг по охране  имущества, принятого во временное владение и поль</w:t>
      </w:r>
      <w:r w:rsidR="009136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зование ОАО «Мурманэнергосбыт» (далее – Документация)</w:t>
      </w:r>
      <w:r w:rsidR="00574D72" w:rsidRPr="002156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55951" w:rsidRPr="007559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оценила и сопоставила заявки </w:t>
      </w:r>
      <w:r w:rsidR="007559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следующих</w:t>
      </w:r>
      <w:r w:rsidRPr="00D60C6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DA0CD9" w:rsidRPr="00A802B9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A802B9">
        <w:rPr>
          <w:rFonts w:ascii="Times New Roman" w:eastAsia="Times New Roman" w:hAnsi="Times New Roman" w:cs="Times New Roman"/>
          <w:sz w:val="28"/>
          <w:szCs w:val="28"/>
          <w:lang w:eastAsia="ar-SA"/>
        </w:rPr>
        <w:t>частник</w:t>
      </w:r>
      <w:r w:rsidR="00D60C60" w:rsidRPr="00A802B9">
        <w:rPr>
          <w:rFonts w:ascii="Times New Roman" w:eastAsia="Times New Roman" w:hAnsi="Times New Roman" w:cs="Times New Roman"/>
          <w:sz w:val="28"/>
          <w:szCs w:val="28"/>
          <w:lang w:eastAsia="ar-SA"/>
        </w:rPr>
        <w:t>ов</w:t>
      </w:r>
      <w:r w:rsidR="000B1753" w:rsidRPr="00A80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</w:t>
      </w:r>
      <w:r w:rsidR="000B1753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апроса предложени</w:t>
      </w:r>
      <w:r w:rsidR="000B1753" w:rsidRPr="00504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="000B1753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D60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76DE" w:rsidRPr="00DF76DE">
        <w:rPr>
          <w:rFonts w:ascii="Times New Roman" w:hAnsi="Times New Roman" w:cs="Times New Roman"/>
          <w:sz w:val="28"/>
          <w:szCs w:val="28"/>
        </w:rPr>
        <w:t>ООО ЧОО «БЕРКУТ51»</w:t>
      </w:r>
      <w:r w:rsidR="00D60C60" w:rsidRPr="00DF76DE">
        <w:rPr>
          <w:rFonts w:ascii="Times New Roman" w:hAnsi="Times New Roman" w:cs="Times New Roman"/>
          <w:sz w:val="28"/>
          <w:szCs w:val="28"/>
        </w:rPr>
        <w:t xml:space="preserve">, </w:t>
      </w:r>
      <w:r w:rsidR="00DF76DE" w:rsidRPr="00DF76DE">
        <w:rPr>
          <w:rFonts w:ascii="Times New Roman" w:hAnsi="Times New Roman" w:cs="Times New Roman"/>
          <w:sz w:val="28"/>
          <w:szCs w:val="28"/>
        </w:rPr>
        <w:t>ООО ЧОП «ВАРЯГ»</w:t>
      </w:r>
      <w:r w:rsidR="003841AC" w:rsidRPr="00DF76DE">
        <w:rPr>
          <w:rFonts w:ascii="Times New Roman" w:hAnsi="Times New Roman" w:cs="Times New Roman"/>
          <w:sz w:val="28"/>
          <w:szCs w:val="28"/>
        </w:rPr>
        <w:t xml:space="preserve">, </w:t>
      </w:r>
      <w:r w:rsidR="00484A72" w:rsidRPr="00DF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про</w:t>
      </w:r>
      <w:r w:rsidR="00484A72" w:rsidRPr="00484A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вела их ранжирование по степени предпочтительности для Заказчика</w:t>
      </w:r>
      <w:r w:rsidR="00A96447" w:rsidRPr="00484A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8021D" w:rsidRPr="00A8021D" w:rsidRDefault="00A8021D" w:rsidP="00C224D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034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оценивал</w:t>
      </w:r>
      <w:r w:rsidR="00034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сь членами Комиссии по закупке по следующим критериям: «Цена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</w:t>
      </w: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1F541F" w:rsidRPr="001F54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Продолжительность работы Участника на рынке охранных услуг</w:t>
      </w: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Pr="00A8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AE2D6D" w:rsidRPr="00AE2D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Деловая репутация Участника (отзывы заказчиков по предыду</w:t>
      </w:r>
      <w:r w:rsidR="00AE2D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щим аналогичным договорам)</w:t>
      </w: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607603" w:rsidRDefault="00607603" w:rsidP="00C224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7603" w:rsidRDefault="00607603" w:rsidP="00C224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6.1. </w:t>
      </w:r>
      <w:r w:rsidRPr="006076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ст. 171 НК РФ Заказчик имеет право применить налоговый вычет НДС в отношении оказываемых услуг. Так как Участниками закупки являются организации, применяющие общую систему налогообложения и организации, применяющие системы налогообложения, отличные от общей системы налогообложения, то для оценки и в качестве единого базиса сравнения ценовых предложений использ</w:t>
      </w:r>
      <w:r w:rsidR="006022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овались</w:t>
      </w:r>
      <w:r w:rsidRPr="006076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цены предложений Участников закупки без учета НДС. </w:t>
      </w:r>
    </w:p>
    <w:p w:rsidR="00D41567" w:rsidRDefault="00D41567" w:rsidP="00C224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7603" w:rsidRDefault="00607603" w:rsidP="00C224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6.2. При оценке Участников по критерию </w:t>
      </w:r>
      <w:r w:rsidRPr="006076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«Продолжительность работы Участника на рынке охранных услуг»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Комиссия по закупке проанализировала </w:t>
      </w:r>
      <w:r w:rsidRPr="006076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</w:t>
      </w:r>
      <w:proofErr w:type="gramStart"/>
      <w:r w:rsidRPr="006076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существования компани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6076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6076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предложений</w:t>
      </w:r>
      <w:proofErr w:type="gramEnd"/>
      <w:r w:rsidRPr="006076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рынке услуг, аналогичных предмету закупки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</w:t>
      </w:r>
      <w:r w:rsidRPr="006076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дате государственной регистрации Участник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6076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 соответствии с видом деятельности, отраженном в Уставе Участника) и дате выдачи лицензии на осуществление охранной деятельности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607603" w:rsidRDefault="00607603" w:rsidP="006D39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76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ЧОО «БЕРКУТ51»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зарегистрировано 29.12.2011 г., лицензия на осуществление охранной деятельности выдана 11.03.2012 г. сроком на 5лет.</w:t>
      </w:r>
      <w:r w:rsidR="00F47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Комиссия по закупке пришла к выводу, что продолжительность работы </w:t>
      </w:r>
      <w:r w:rsidR="00F47EB8" w:rsidRPr="00F47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ЧОО «БЕРКУТ51»</w:t>
      </w:r>
      <w:r w:rsidR="00F47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47EB8" w:rsidRPr="00F47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рынке охранных услуг </w:t>
      </w:r>
      <w:r w:rsidR="00F47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момент рассмотрения заявки составляет от 2 до 3 лет.</w:t>
      </w:r>
    </w:p>
    <w:p w:rsidR="00F47EB8" w:rsidRDefault="00F47EB8" w:rsidP="006D39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ЧОП «ВАРЯГ»</w:t>
      </w:r>
      <w:r w:rsidR="006D3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D39CA" w:rsidRPr="006D3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зарегистрировано</w:t>
      </w:r>
      <w:r w:rsidR="006D3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25.04.2006 г., </w:t>
      </w:r>
      <w:r w:rsidR="006D39CA" w:rsidRPr="006D3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лицензия на осуществление охранной деятельности выдана</w:t>
      </w:r>
      <w:r w:rsidR="006D3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08.12.2011 г. Рассмотрев </w:t>
      </w:r>
      <w:r w:rsidR="002F54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приложенные в заявке копии договоров</w:t>
      </w:r>
      <w:r w:rsidR="002F5479" w:rsidRPr="002F54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ООО ЧОП «ВАРЯГ»</w:t>
      </w:r>
      <w:r w:rsidR="002F54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6D3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Комиссия по </w:t>
      </w:r>
      <w:r w:rsidR="006D3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закупке пришла к выводу, что </w:t>
      </w:r>
      <w:r w:rsidR="002F5479" w:rsidRPr="002F54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продолжительность работы ООО ЧОП «ВАРЯГ»</w:t>
      </w:r>
      <w:r w:rsidR="002F54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5479" w:rsidRPr="002F54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рынке охранных услуг на момент рассмотрения заявки составляет</w:t>
      </w:r>
      <w:r w:rsidR="002F54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5479" w:rsidRPr="004C12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более 5 лет.</w:t>
      </w:r>
    </w:p>
    <w:p w:rsidR="00D41567" w:rsidRDefault="00D41567" w:rsidP="006D39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7603" w:rsidRDefault="002F5479" w:rsidP="00C224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6.3. </w:t>
      </w:r>
      <w:proofErr w:type="gramStart"/>
      <w:r w:rsidRPr="002F54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оценке Участников по критерию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54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«Деловая репутация Участника (отзывы заказчиков по предыдущим аналогичным договорам)»</w:t>
      </w:r>
      <w:r w:rsidRPr="002F5479">
        <w:t xml:space="preserve"> </w:t>
      </w:r>
      <w:r w:rsidRPr="002F54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учитыва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лось</w:t>
      </w:r>
      <w:r w:rsidRPr="002F54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наличие в заявк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ах</w:t>
      </w:r>
      <w:r w:rsidRPr="002F54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рекомендательных писем и/или отзывов по аналогичным договорам, указанным в «Справке о перечне и годовых объемах выполнения аналогичных договоров», </w:t>
      </w:r>
      <w:r w:rsidR="00E0703E" w:rsidRPr="004C12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наличие </w:t>
      </w:r>
      <w:r w:rsidRPr="004C12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копий</w:t>
      </w:r>
      <w:r w:rsidRPr="00E070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договоров, указанных в «Справке о перечне и годовых объемах выполнения аналогичных договоров»</w:t>
      </w:r>
      <w:r w:rsidR="00AC1B01" w:rsidRPr="00E070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proofErr w:type="gramEnd"/>
    </w:p>
    <w:p w:rsidR="002F5479" w:rsidRDefault="00ED2753" w:rsidP="00C224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ED7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составе заявки </w:t>
      </w:r>
      <w:r w:rsidRPr="00ED27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ЧОО «БЕРКУТ51»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предоставило отзывы к договорам, указанным в </w:t>
      </w:r>
      <w:r w:rsidRPr="00ED27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«Справке о перечне и годовых объемах вы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полнения аналогичных договоров», при этом копии договоров в составе заявки отсутствуют. В соответствии с п.4.12.1. Документации (в</w:t>
      </w:r>
      <w:r w:rsidRPr="00ED27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случае отсутствия договоров, указанных в справке о перечне и объемах выполнения аналогичных договоров, заявке такого Участника будет присуждаться 0 баллов по данному критерию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ED27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</w:t>
      </w:r>
      <w:r w:rsidR="00ED7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присудила </w:t>
      </w:r>
      <w:r w:rsidR="00ED7BB4" w:rsidRPr="00ED7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ЧОО «БЕРКУТ51»</w:t>
      </w:r>
      <w:r w:rsidR="00ED7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данному критерию 0 баллов.</w:t>
      </w:r>
    </w:p>
    <w:p w:rsidR="00ED2753" w:rsidRDefault="00ED7BB4" w:rsidP="00ED7B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составе заявки </w:t>
      </w:r>
      <w:r w:rsidRPr="00ED7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ЧОП «ВАРЯГ»</w:t>
      </w:r>
      <w:r w:rsidR="008E7F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предоставило отзывы</w:t>
      </w:r>
      <w:r w:rsidR="008E7FE8" w:rsidRPr="008E7FE8">
        <w:t xml:space="preserve"> </w:t>
      </w:r>
      <w:r w:rsidR="008E7FE8" w:rsidRPr="008E7F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договорам, указанным в «Справке о перечне и годовых объемах выполнения аналогичных договоров»</w:t>
      </w:r>
      <w:r w:rsidR="008E7F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копии договоров к ним в количестве более 10.</w:t>
      </w:r>
      <w:r w:rsidR="008E7FE8" w:rsidRPr="008E7FE8">
        <w:t xml:space="preserve"> </w:t>
      </w:r>
      <w:r w:rsidR="008E7FE8" w:rsidRPr="008E7F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присудила </w:t>
      </w:r>
      <w:r w:rsidR="0005361A" w:rsidRPr="000536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ЧОП «ВАРЯГ»</w:t>
      </w:r>
      <w:r w:rsidR="008E7FE8" w:rsidRPr="008E7F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данному критерию</w:t>
      </w:r>
      <w:r w:rsidR="008E7F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баллов.</w:t>
      </w:r>
    </w:p>
    <w:p w:rsidR="008E7FE8" w:rsidRDefault="008E7FE8" w:rsidP="00ED7B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5479" w:rsidRDefault="002F5479" w:rsidP="00C224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6.4. </w:t>
      </w:r>
      <w:r w:rsidRPr="002F54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оценки были определены итоговые места с учетом значимости  критериев оценки (Приложение №1 к настоящему Протоколу)</w:t>
      </w:r>
      <w:r w:rsidR="00E070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C224D9" w:rsidRPr="00DF76DE" w:rsidRDefault="00C224D9" w:rsidP="00C224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</w:t>
      </w:r>
      <w:r w:rsidR="00B579E9" w:rsidRPr="00DF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место </w:t>
      </w:r>
      <w:r w:rsidRPr="00DF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5A74E4" w:rsidRPr="00DF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ЧОП «ВАРЯГ» </w:t>
      </w:r>
      <w:r w:rsidRPr="00DF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(Итоговый балл =</w:t>
      </w:r>
      <w:r w:rsidRPr="00DF76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56EF2" w:rsidRPr="00DF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4,</w:t>
      </w:r>
      <w:r w:rsidR="003C6114" w:rsidRPr="00DF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DF76DE" w:rsidRPr="00DF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DF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3B1F56" w:rsidRPr="003C6114" w:rsidRDefault="00B579E9" w:rsidP="00C224D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505DC" w:rsidRPr="00DF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F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место </w:t>
      </w:r>
      <w:r w:rsidR="00C224D9" w:rsidRPr="00DF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5A74E4" w:rsidRPr="00DF76DE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ЧОО «БЕРКУТ51»</w:t>
      </w:r>
      <w:r w:rsidR="00DF76DE" w:rsidRPr="00DF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224D9" w:rsidRPr="00DF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(Итоговый балл =</w:t>
      </w:r>
      <w:r w:rsidR="00C224D9" w:rsidRPr="00DF76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F76DE" w:rsidRPr="00DF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3,</w:t>
      </w:r>
      <w:r w:rsidR="00F47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C224D9" w:rsidRPr="00DF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DF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40146" w:rsidRDefault="00A40146" w:rsidP="005229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04F5" w:rsidRPr="001F541F" w:rsidRDefault="00594097" w:rsidP="0052297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522974" w:rsidRPr="00A80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84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3CAC" w:rsidRPr="006F3CAC">
        <w:rPr>
          <w:rFonts w:ascii="Times New Roman" w:hAnsi="Times New Roman" w:cs="Times New Roman"/>
          <w:bCs/>
          <w:sz w:val="28"/>
          <w:szCs w:val="28"/>
        </w:rPr>
        <w:t xml:space="preserve">Условия исполнения договора, указанные </w:t>
      </w:r>
      <w:r w:rsidR="002C3489" w:rsidRPr="009B31E8">
        <w:rPr>
          <w:rFonts w:ascii="Times New Roman" w:hAnsi="Times New Roman" w:cs="Times New Roman"/>
          <w:bCs/>
          <w:sz w:val="28"/>
          <w:szCs w:val="28"/>
        </w:rPr>
        <w:t>в Документации</w:t>
      </w:r>
      <w:r w:rsidR="002C3489" w:rsidRPr="006F3C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3489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6F3CAC" w:rsidRPr="006F3CAC">
        <w:rPr>
          <w:rFonts w:ascii="Times New Roman" w:hAnsi="Times New Roman" w:cs="Times New Roman"/>
          <w:bCs/>
          <w:sz w:val="28"/>
          <w:szCs w:val="28"/>
        </w:rPr>
        <w:t xml:space="preserve">в заявке Участника запроса предложений, </w:t>
      </w:r>
      <w:r w:rsidR="00B560E8" w:rsidRPr="00B560E8">
        <w:rPr>
          <w:rFonts w:ascii="Times New Roman" w:hAnsi="Times New Roman" w:cs="Times New Roman"/>
          <w:bCs/>
          <w:sz w:val="28"/>
          <w:szCs w:val="28"/>
        </w:rPr>
        <w:t xml:space="preserve">заявке которого присвоено </w:t>
      </w:r>
      <w:r w:rsidR="00B560E8" w:rsidRPr="00B560E8">
        <w:rPr>
          <w:rFonts w:ascii="Times New Roman" w:hAnsi="Times New Roman" w:cs="Times New Roman"/>
          <w:b/>
          <w:bCs/>
          <w:sz w:val="28"/>
          <w:szCs w:val="28"/>
        </w:rPr>
        <w:t>второе место</w:t>
      </w:r>
      <w:r w:rsidR="002C3489">
        <w:rPr>
          <w:rFonts w:ascii="Times New Roman" w:hAnsi="Times New Roman" w:cs="Times New Roman"/>
          <w:b/>
          <w:bCs/>
          <w:sz w:val="28"/>
          <w:szCs w:val="28"/>
        </w:rPr>
        <w:t xml:space="preserve"> -</w:t>
      </w:r>
      <w:r w:rsidR="006F3CAC" w:rsidRPr="009B31E8">
        <w:rPr>
          <w:rFonts w:ascii="Times New Roman" w:hAnsi="Times New Roman" w:cs="Times New Roman"/>
          <w:sz w:val="28"/>
          <w:szCs w:val="28"/>
        </w:rPr>
        <w:t xml:space="preserve"> </w:t>
      </w:r>
      <w:r w:rsidR="00112009" w:rsidRPr="00112009">
        <w:rPr>
          <w:rFonts w:ascii="Times New Roman" w:hAnsi="Times New Roman" w:cs="Times New Roman"/>
          <w:b/>
          <w:sz w:val="28"/>
          <w:szCs w:val="28"/>
        </w:rPr>
        <w:t xml:space="preserve">ООО ЧОО «БЕРКУТ51» </w:t>
      </w:r>
      <w:r w:rsidR="006F3CAC" w:rsidRPr="00DF76DE">
        <w:rPr>
          <w:rFonts w:ascii="Times New Roman" w:hAnsi="Times New Roman" w:cs="Times New Roman"/>
          <w:sz w:val="28"/>
          <w:szCs w:val="28"/>
        </w:rPr>
        <w:t xml:space="preserve">(юридический адрес: </w:t>
      </w:r>
      <w:r w:rsidR="00112009" w:rsidRPr="00112009">
        <w:rPr>
          <w:rFonts w:ascii="Times New Roman" w:hAnsi="Times New Roman" w:cs="Times New Roman"/>
          <w:sz w:val="28"/>
          <w:szCs w:val="28"/>
        </w:rPr>
        <w:t>183038 г. Мурманск, ул. Старостина, д.29, кв.23</w:t>
      </w:r>
      <w:r w:rsidR="006F3CAC" w:rsidRPr="00DF76DE">
        <w:rPr>
          <w:rFonts w:ascii="Times New Roman" w:hAnsi="Times New Roman" w:cs="Times New Roman"/>
          <w:sz w:val="28"/>
          <w:szCs w:val="28"/>
        </w:rPr>
        <w:t>)</w:t>
      </w:r>
      <w:r w:rsidR="004D04F5" w:rsidRPr="00DF76DE">
        <w:rPr>
          <w:rFonts w:ascii="Times New Roman" w:hAnsi="Times New Roman" w:cs="Times New Roman"/>
          <w:b/>
          <w:sz w:val="28"/>
          <w:szCs w:val="28"/>
        </w:rPr>
        <w:t>:</w:t>
      </w:r>
    </w:p>
    <w:p w:rsidR="001F541F" w:rsidRPr="003937CF" w:rsidRDefault="00594097" w:rsidP="0025443A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9B31E8" w:rsidRPr="00DF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.1.</w:t>
      </w:r>
      <w:r w:rsidR="002544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1F541F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1F541F" w:rsidRPr="00DD4A8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оказание услуг по охране имущества, принадлежащего Администрации Муниципального образования сельского поселения Териберка Кольского района Мурманской области, и принятого во временное владение и пользование ОАО «Мурманэнергосбыт» на основании договора аренды </w:t>
      </w:r>
      <w:r w:rsidR="001F541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№ 65/04 от 30 декабря 2014 года.</w:t>
      </w:r>
    </w:p>
    <w:p w:rsidR="001F541F" w:rsidRDefault="001F541F" w:rsidP="0025443A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DF76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25443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D4A82">
        <w:rPr>
          <w:rFonts w:ascii="Times New Roman" w:hAnsi="Times New Roman"/>
          <w:b/>
          <w:bCs/>
          <w:sz w:val="28"/>
          <w:szCs w:val="28"/>
        </w:rPr>
        <w:t xml:space="preserve">Объем оказываемых услуг: </w:t>
      </w:r>
      <w:r w:rsidRPr="00DD4A82">
        <w:rPr>
          <w:rFonts w:ascii="Times New Roman" w:hAnsi="Times New Roman"/>
          <w:bCs/>
          <w:sz w:val="28"/>
          <w:szCs w:val="28"/>
        </w:rPr>
        <w:t>2 (два) поста физической охраны</w:t>
      </w:r>
      <w:r w:rsidRPr="00E05EB2">
        <w:rPr>
          <w:rFonts w:ascii="Times New Roman" w:hAnsi="Times New Roman"/>
          <w:bCs/>
          <w:sz w:val="28"/>
          <w:szCs w:val="28"/>
        </w:rPr>
        <w:t>.</w:t>
      </w:r>
    </w:p>
    <w:p w:rsidR="00112009" w:rsidRDefault="001F541F" w:rsidP="0025443A">
      <w:pPr>
        <w:tabs>
          <w:tab w:val="left" w:pos="0"/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7</w:t>
      </w: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.3. </w:t>
      </w:r>
      <w:r w:rsidR="0025443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ab/>
      </w:r>
      <w:r w:rsidR="00D305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Цена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договора: </w:t>
      </w:r>
      <w:r w:rsidR="00112009" w:rsidRPr="001120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3 489 024 </w:t>
      </w:r>
      <w:r w:rsidR="001120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(Три миллиона четыреста восемьдесят девять тысяч двадцать четыре) рубля 00 копеек</w:t>
      </w:r>
      <w:r w:rsidR="00112009" w:rsidRPr="001120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9136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 18%</w:t>
      </w:r>
      <w:r w:rsidR="001E7B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F541F" w:rsidRPr="00DD4A82" w:rsidRDefault="001F541F" w:rsidP="001F541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одного часа работы одного физического поста составляет </w:t>
      </w:r>
      <w:r w:rsidR="001120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132 (Сто тридцать два) рубля 16 копеек</w:t>
      </w:r>
      <w:r w:rsidR="009136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91367D" w:rsidRPr="0091367D">
        <w:t xml:space="preserve"> </w:t>
      </w:r>
      <w:r w:rsidR="0091367D" w:rsidRPr="009136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 18%</w:t>
      </w:r>
      <w:r w:rsidR="009136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F541F" w:rsidRPr="00DD4A82" w:rsidRDefault="001F541F" w:rsidP="001F541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Общая стоимость услуг по Договору определяется ежемесячно исходя из количества фактически отработанного времени при подписании акта об оказанных услугах за текущий месяц.</w:t>
      </w:r>
    </w:p>
    <w:p w:rsidR="00641CFE" w:rsidRDefault="00641CFE" w:rsidP="001F541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C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 заключении Договора Исполнитель обязан предоставить Заказчику расчет стоимости услуг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641C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F541F" w:rsidRPr="00DD4A82" w:rsidRDefault="001F541F" w:rsidP="001F541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 включает в себя стоимость услуг Исполнителя, а также всех понесенных им затрат,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1F541F" w:rsidRPr="00E05EB2" w:rsidRDefault="001F541F" w:rsidP="001F541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DD4A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оказания услуг: </w:t>
      </w:r>
      <w:r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01 марта 2015 года по 31 августа 2016 года, но не более срока действия договора аренды № 65/04 от 30 декабря 2014 года, заключенного между ОАО «Мурманэнергосбыт» и Администрацией Муниципального образования сельского поселения Териберка Кольского района Мурманской области.</w:t>
      </w:r>
    </w:p>
    <w:p w:rsidR="00E0703E" w:rsidRDefault="001F541F" w:rsidP="001F541F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.5.</w:t>
      </w:r>
      <w:r w:rsidR="00D466E6" w:rsidRPr="00D466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Режим охраны объектов:</w:t>
      </w:r>
      <w:r w:rsidR="00D466E6" w:rsidRPr="00D466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круглосуточный, включая выходные и праздничные дни.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1F541F" w:rsidRDefault="00E0703E" w:rsidP="001F541F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</w:t>
      </w:r>
      <w:r w:rsidRPr="00D466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7.6.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1F541F" w:rsidRPr="00DD4A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расположения охраняемых объектов:</w:t>
      </w:r>
      <w:r w:rsidR="001F54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F541F"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 Кольский район, с. п. Териберка.</w:t>
      </w:r>
    </w:p>
    <w:p w:rsidR="001F541F" w:rsidRDefault="001F541F" w:rsidP="004A6015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466E6">
        <w:rPr>
          <w:rFonts w:ascii="Times New Roman" w:eastAsia="Times New Roman" w:hAnsi="Times New Roman" w:cs="Times New Roman"/>
          <w:sz w:val="28"/>
          <w:szCs w:val="28"/>
          <w:lang w:eastAsia="ru-RU"/>
        </w:rPr>
        <w:t>.7</w:t>
      </w:r>
      <w:r w:rsidRPr="00DF3B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F3B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оплаты: </w:t>
      </w:r>
      <w:r w:rsidRPr="00D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5 банковских дней </w:t>
      </w:r>
      <w:proofErr w:type="gramStart"/>
      <w:r w:rsidRPr="00DF3B59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D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 оказанных услуг и предоставления Исполнителем счета на оплату и счета-фактуры.</w:t>
      </w:r>
    </w:p>
    <w:p w:rsidR="00D91D43" w:rsidRDefault="00D91D43" w:rsidP="001F54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1D43" w:rsidRPr="00A91420" w:rsidRDefault="00594097" w:rsidP="002335B7">
      <w:pPr>
        <w:tabs>
          <w:tab w:val="left" w:pos="0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D91D43" w:rsidRPr="00D91D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gramStart"/>
      <w:r w:rsidR="006F53D6" w:rsidRPr="007D3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по закупке было принято решение, признать </w:t>
      </w:r>
      <w:r w:rsidR="006F53D6" w:rsidRPr="001120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Победителем</w:t>
      </w:r>
      <w:r w:rsidR="006F53D6" w:rsidRPr="00112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 предложений </w:t>
      </w:r>
      <w:r w:rsidR="00112009" w:rsidRPr="001120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ООО ЧОП «ВАРЯГ»  </w:t>
      </w:r>
      <w:r w:rsidR="006F53D6" w:rsidRPr="0011200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12009" w:rsidRPr="00112009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адрес: 183032 г. Мурманск, ул. Полярные Зори, д. 11</w:t>
      </w:r>
      <w:r w:rsidR="006F53D6" w:rsidRPr="00112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как набравшего наибольший итоговый балл при оценке предложений </w:t>
      </w:r>
      <w:r w:rsidR="00AA6F8B" w:rsidRPr="001120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заключения договора на оказание</w:t>
      </w:r>
      <w:r w:rsidR="00AA6F8B" w:rsidRPr="00AA6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 по охране  имущества, принятого во временное владение и поль</w:t>
      </w:r>
      <w:r w:rsidR="00AA6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зование ОАО</w:t>
      </w:r>
      <w:r w:rsidR="009136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AA6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«Мурманэнергосбыт»</w:t>
      </w:r>
      <w:r w:rsidR="006F53D6" w:rsidRPr="005919CA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заключить с ним Договор на следующих условиях,</w:t>
      </w:r>
      <w:r w:rsidR="006F53D6" w:rsidRPr="00591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указанных в заявке</w:t>
      </w:r>
      <w:proofErr w:type="gramEnd"/>
      <w:r w:rsidR="006F53D6" w:rsidRPr="00591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Участника запроса предложений и в Документации</w:t>
      </w:r>
      <w:r w:rsidR="00E7300B" w:rsidRPr="00591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1F541F" w:rsidRPr="003937CF" w:rsidRDefault="00594097" w:rsidP="00AC1B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B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8360D5" w:rsidRPr="00AC1B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.1.</w:t>
      </w:r>
      <w:r w:rsidR="008360D5" w:rsidRPr="0059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F541F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1F541F" w:rsidRPr="00DD4A8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оказание услуг по охране имущества, принадлежащего Администрации Муниципального образования сельского поселения Териберка Кольского района Мурманской области, и принятого во временное владение и пользование ОАО «Мурманэнергосбыт» на основании договора аренды </w:t>
      </w:r>
      <w:r w:rsidR="001F541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№ 65/04 от 30 декабря 2014 года.</w:t>
      </w:r>
    </w:p>
    <w:p w:rsidR="001F541F" w:rsidRDefault="001F541F" w:rsidP="001F541F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Pr="00DD4A82">
        <w:rPr>
          <w:rFonts w:ascii="Times New Roman" w:hAnsi="Times New Roman"/>
          <w:b/>
          <w:bCs/>
          <w:sz w:val="28"/>
          <w:szCs w:val="28"/>
        </w:rPr>
        <w:t xml:space="preserve">Объем оказываемых услуг: </w:t>
      </w:r>
      <w:r w:rsidRPr="00DD4A82">
        <w:rPr>
          <w:rFonts w:ascii="Times New Roman" w:hAnsi="Times New Roman"/>
          <w:bCs/>
          <w:sz w:val="28"/>
          <w:szCs w:val="28"/>
        </w:rPr>
        <w:t>2 (два) поста физической охраны</w:t>
      </w:r>
      <w:r w:rsidRPr="00E05EB2">
        <w:rPr>
          <w:rFonts w:ascii="Times New Roman" w:hAnsi="Times New Roman"/>
          <w:bCs/>
          <w:sz w:val="28"/>
          <w:szCs w:val="28"/>
        </w:rPr>
        <w:t>.</w:t>
      </w:r>
    </w:p>
    <w:p w:rsidR="00112009" w:rsidRDefault="001F541F" w:rsidP="0011200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8</w:t>
      </w: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.3. </w:t>
      </w:r>
      <w:r w:rsidR="00D3051B" w:rsidRPr="00AC1B01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Ц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ена договора:</w:t>
      </w:r>
      <w:r w:rsidR="00112009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12009" w:rsidRPr="001120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3 273</w:t>
      </w:r>
      <w:r w:rsidR="001120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112009" w:rsidRPr="001120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600</w:t>
      </w:r>
      <w:r w:rsidR="001120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(Три миллиона двести семьдесят три тысячи шестьсот)</w:t>
      </w:r>
      <w:r w:rsidR="00112009" w:rsidRPr="001120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</w:t>
      </w:r>
      <w:r w:rsidR="001120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</w:t>
      </w:r>
      <w:r w:rsidR="00112009" w:rsidRPr="001120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641C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НДС </w:t>
      </w:r>
      <w:r w:rsidR="009136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облагается</w:t>
      </w:r>
      <w:r w:rsidR="00641C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12009" w:rsidRPr="00DD4A82" w:rsidRDefault="00112009" w:rsidP="0011200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одного часа работы одного физического поста составляет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124 (Сто двадцать четыре) рубля 00 копеек</w:t>
      </w:r>
      <w:r w:rsidR="00641C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641CFE" w:rsidRPr="00641C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НДС </w:t>
      </w:r>
      <w:r w:rsidR="009136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облагается</w:t>
      </w:r>
      <w:r w:rsidR="00641CFE" w:rsidRPr="00641C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F541F" w:rsidRPr="00DD4A82" w:rsidRDefault="001F541F" w:rsidP="0011200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Общая стоимость услуг по Договору определяется ежемесячно исходя из количества фактически отработанного времени при подписании акта об оказанных услугах за текущий месяц.</w:t>
      </w:r>
    </w:p>
    <w:p w:rsidR="001F541F" w:rsidRDefault="001F541F" w:rsidP="001F541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 включает в себя стоимость услуг Исполнителя, а также всех понесенных им затрат,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641CFE" w:rsidRPr="00DD4A82" w:rsidRDefault="00641CFE" w:rsidP="001F541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C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 заключении Договора Исполнитель обязан предоставить Заказчику расчет стоимости услуг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F541F" w:rsidRPr="00E05EB2" w:rsidRDefault="001F541F" w:rsidP="001F541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DD4A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оказания услуг: </w:t>
      </w:r>
      <w:r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01 марта 2015 года по 31 августа 2016 года, но не более срока действия договора аренды № 65/04 от 30 декабря 2014 года, заключенного между ОАО «Мурманэнергосбыт» и Администрацией Муниципального образования сельского поселения Териберка Кольского района Мурманской области.</w:t>
      </w:r>
    </w:p>
    <w:p w:rsidR="00D466E6" w:rsidRDefault="001F541F" w:rsidP="001F541F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D466E6" w:rsidRPr="008A659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Режим охраны объектов:</w:t>
      </w:r>
      <w:r w:rsidR="00D466E6" w:rsidRPr="008A65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круглосуточный, включая выходные и праздничные дни.</w:t>
      </w:r>
    </w:p>
    <w:p w:rsidR="001F541F" w:rsidRDefault="00D466E6" w:rsidP="001F541F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</w:t>
      </w:r>
      <w:r w:rsidRPr="00D466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8.6.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1F541F" w:rsidRPr="00DD4A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расположения охраняемых объектов:</w:t>
      </w:r>
      <w:r w:rsidR="001F54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F541F"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 Кольский район, с. п. Териберка.</w:t>
      </w:r>
    </w:p>
    <w:p w:rsidR="001F541F" w:rsidRDefault="001F541F" w:rsidP="004A6015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466E6">
        <w:rPr>
          <w:rFonts w:ascii="Times New Roman" w:eastAsia="Times New Roman" w:hAnsi="Times New Roman" w:cs="Times New Roman"/>
          <w:sz w:val="28"/>
          <w:szCs w:val="28"/>
          <w:lang w:eastAsia="ru-RU"/>
        </w:rPr>
        <w:t>.7</w:t>
      </w:r>
      <w:r w:rsidRPr="00DF3B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F3B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оплаты: </w:t>
      </w:r>
      <w:r w:rsidRPr="00D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5 банковских дней </w:t>
      </w:r>
      <w:proofErr w:type="gramStart"/>
      <w:r w:rsidRPr="00DF3B59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D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 оказанных услуг и предоставления Исполнителем счета на оплату и счета-фактуры.</w:t>
      </w:r>
    </w:p>
    <w:p w:rsidR="00522974" w:rsidRPr="00522974" w:rsidRDefault="00522974" w:rsidP="001F54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65E3" w:rsidRPr="00092A91" w:rsidRDefault="008765E3" w:rsidP="00876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496" w:rsidRPr="00A11AB7" w:rsidRDefault="008765E3" w:rsidP="00A11A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419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4C1419" w:rsidRPr="005C4E36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65AA" w:rsidRPr="005C4E36" w:rsidRDefault="006D65AA" w:rsidP="006D65A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6D65AA" w:rsidRPr="005C4E36" w:rsidRDefault="006D65AA" w:rsidP="006D65A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6D65AA" w:rsidRPr="00674E69" w:rsidRDefault="006D65AA" w:rsidP="006D65AA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D65AA" w:rsidRDefault="006D65AA" w:rsidP="006D65A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 В.В.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D65AA" w:rsidRPr="005C4E36" w:rsidRDefault="006D65AA" w:rsidP="006D65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65AA" w:rsidRPr="005C4E36" w:rsidRDefault="006D65AA" w:rsidP="006D65A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Галат В.Д.</w:t>
      </w:r>
      <w:r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6D65AA" w:rsidRPr="005C4E36" w:rsidRDefault="006D65AA" w:rsidP="006D65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65AA" w:rsidRDefault="006D65AA" w:rsidP="006D65A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Соколов А.В.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D65AA" w:rsidRDefault="006D65AA" w:rsidP="006D65A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65AA" w:rsidRPr="005C4E36" w:rsidRDefault="006D65AA" w:rsidP="006D65AA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Решетников А.Е.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D65AA" w:rsidRPr="005C4E36" w:rsidRDefault="006D65AA" w:rsidP="006D65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1AB7" w:rsidRDefault="00A11AB7" w:rsidP="00A11AB7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5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(ОАО «Мурманэнергосбыт») (без права голоса):</w:t>
      </w:r>
    </w:p>
    <w:p w:rsidR="004C1419" w:rsidRDefault="00CD75E3" w:rsidP="00A11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Мелешин</w:t>
      </w:r>
      <w:proofErr w:type="spellEnd"/>
      <w:r w:rsidR="006D65AA" w:rsidRPr="00B96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</w:t>
      </w:r>
      <w:r w:rsidR="004C1419" w:rsidRPr="004C14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11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___________________</w:t>
      </w:r>
      <w:r w:rsidR="00A11AB7" w:rsidRPr="00615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9785A" w:rsidRDefault="00A11AB7" w:rsidP="00A11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C1419" w:rsidRPr="005C4E36" w:rsidRDefault="004C1419" w:rsidP="004C14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15E05" w:rsidRDefault="004C1419" w:rsidP="00F85D97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Пальчиковская В.В.                                              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A15E05" w:rsidSect="00DF3B59">
      <w:headerReference w:type="default" r:id="rId9"/>
      <w:footerReference w:type="default" r:id="rId10"/>
      <w:pgSz w:w="11906" w:h="16838"/>
      <w:pgMar w:top="1134" w:right="567" w:bottom="1134" w:left="1418" w:header="425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0E5" w:rsidRDefault="001E30E5">
      <w:pPr>
        <w:spacing w:after="0" w:line="240" w:lineRule="auto"/>
      </w:pPr>
      <w:r>
        <w:separator/>
      </w:r>
    </w:p>
  </w:endnote>
  <w:endnote w:type="continuationSeparator" w:id="0">
    <w:p w:rsidR="001E30E5" w:rsidRDefault="001E3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293" w:rsidRDefault="004C1293" w:rsidP="003A2372">
    <w:pPr>
      <w:pStyle w:val="a5"/>
      <w:jc w:val="center"/>
    </w:pPr>
  </w:p>
  <w:p w:rsidR="004C1293" w:rsidRDefault="004C129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0E5" w:rsidRDefault="001E30E5">
      <w:pPr>
        <w:spacing w:after="0" w:line="240" w:lineRule="auto"/>
      </w:pPr>
      <w:r>
        <w:separator/>
      </w:r>
    </w:p>
  </w:footnote>
  <w:footnote w:type="continuationSeparator" w:id="0">
    <w:p w:rsidR="001E30E5" w:rsidRDefault="001E3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9437864"/>
      <w:docPartObj>
        <w:docPartGallery w:val="Page Numbers (Top of Page)"/>
        <w:docPartUnique/>
      </w:docPartObj>
    </w:sdtPr>
    <w:sdtEndPr/>
    <w:sdtContent>
      <w:p w:rsidR="004C1293" w:rsidRDefault="004C129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256">
          <w:rPr>
            <w:noProof/>
          </w:rPr>
          <w:t>2</w:t>
        </w:r>
        <w:r>
          <w:fldChar w:fldCharType="end"/>
        </w:r>
      </w:p>
    </w:sdtContent>
  </w:sdt>
  <w:p w:rsidR="004C1293" w:rsidRDefault="004C129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42807C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AC1351"/>
    <w:multiLevelType w:val="hybridMultilevel"/>
    <w:tmpl w:val="71D0D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C0C267E"/>
    <w:multiLevelType w:val="hybridMultilevel"/>
    <w:tmpl w:val="AFC2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3BBC"/>
    <w:rsid w:val="00015208"/>
    <w:rsid w:val="00023BF0"/>
    <w:rsid w:val="000319BB"/>
    <w:rsid w:val="000323BE"/>
    <w:rsid w:val="000340D2"/>
    <w:rsid w:val="000429C3"/>
    <w:rsid w:val="00045047"/>
    <w:rsid w:val="00051887"/>
    <w:rsid w:val="0005315D"/>
    <w:rsid w:val="0005361A"/>
    <w:rsid w:val="00054745"/>
    <w:rsid w:val="000560A0"/>
    <w:rsid w:val="00061303"/>
    <w:rsid w:val="00075644"/>
    <w:rsid w:val="0008002B"/>
    <w:rsid w:val="00083BAC"/>
    <w:rsid w:val="000848AD"/>
    <w:rsid w:val="00085368"/>
    <w:rsid w:val="00086B90"/>
    <w:rsid w:val="00092A91"/>
    <w:rsid w:val="000A4EDF"/>
    <w:rsid w:val="000B1753"/>
    <w:rsid w:val="000B36BD"/>
    <w:rsid w:val="000B6C36"/>
    <w:rsid w:val="000C18AB"/>
    <w:rsid w:val="000C64AF"/>
    <w:rsid w:val="000E37C6"/>
    <w:rsid w:val="000F139A"/>
    <w:rsid w:val="000F2A5F"/>
    <w:rsid w:val="000F2C18"/>
    <w:rsid w:val="000F7B65"/>
    <w:rsid w:val="001019E6"/>
    <w:rsid w:val="00107A85"/>
    <w:rsid w:val="00112009"/>
    <w:rsid w:val="001160A2"/>
    <w:rsid w:val="00131AA7"/>
    <w:rsid w:val="0013276A"/>
    <w:rsid w:val="00134811"/>
    <w:rsid w:val="00137363"/>
    <w:rsid w:val="00137B93"/>
    <w:rsid w:val="00141C0B"/>
    <w:rsid w:val="001500B9"/>
    <w:rsid w:val="001524B1"/>
    <w:rsid w:val="001605DE"/>
    <w:rsid w:val="00160819"/>
    <w:rsid w:val="00162A14"/>
    <w:rsid w:val="00175ACB"/>
    <w:rsid w:val="00186905"/>
    <w:rsid w:val="001966DE"/>
    <w:rsid w:val="001A04C2"/>
    <w:rsid w:val="001B32A6"/>
    <w:rsid w:val="001B628D"/>
    <w:rsid w:val="001C071E"/>
    <w:rsid w:val="001C0C10"/>
    <w:rsid w:val="001E19EB"/>
    <w:rsid w:val="001E2134"/>
    <w:rsid w:val="001E30E5"/>
    <w:rsid w:val="001E7B91"/>
    <w:rsid w:val="001E7D92"/>
    <w:rsid w:val="001F14F6"/>
    <w:rsid w:val="001F541F"/>
    <w:rsid w:val="001F5EB7"/>
    <w:rsid w:val="001F7447"/>
    <w:rsid w:val="0020033C"/>
    <w:rsid w:val="00201F61"/>
    <w:rsid w:val="00213F57"/>
    <w:rsid w:val="00214B81"/>
    <w:rsid w:val="0021567A"/>
    <w:rsid w:val="00215F73"/>
    <w:rsid w:val="00225532"/>
    <w:rsid w:val="00225C8D"/>
    <w:rsid w:val="002335B7"/>
    <w:rsid w:val="00246F63"/>
    <w:rsid w:val="0025436E"/>
    <w:rsid w:val="0025443A"/>
    <w:rsid w:val="00260C40"/>
    <w:rsid w:val="00272ED4"/>
    <w:rsid w:val="00275694"/>
    <w:rsid w:val="00280AC0"/>
    <w:rsid w:val="00286CDB"/>
    <w:rsid w:val="00295A66"/>
    <w:rsid w:val="002A178A"/>
    <w:rsid w:val="002A32C5"/>
    <w:rsid w:val="002A3F9D"/>
    <w:rsid w:val="002A6969"/>
    <w:rsid w:val="002B0229"/>
    <w:rsid w:val="002B05E9"/>
    <w:rsid w:val="002B293D"/>
    <w:rsid w:val="002C3489"/>
    <w:rsid w:val="002E0FC4"/>
    <w:rsid w:val="002E30F2"/>
    <w:rsid w:val="002E623B"/>
    <w:rsid w:val="002F5479"/>
    <w:rsid w:val="00303CC7"/>
    <w:rsid w:val="00307F0C"/>
    <w:rsid w:val="00312598"/>
    <w:rsid w:val="0032049C"/>
    <w:rsid w:val="003311D8"/>
    <w:rsid w:val="003505DC"/>
    <w:rsid w:val="00352208"/>
    <w:rsid w:val="00354513"/>
    <w:rsid w:val="00356EF2"/>
    <w:rsid w:val="00357F92"/>
    <w:rsid w:val="0036519A"/>
    <w:rsid w:val="00371BCA"/>
    <w:rsid w:val="00375C68"/>
    <w:rsid w:val="00380F11"/>
    <w:rsid w:val="003841AC"/>
    <w:rsid w:val="00385542"/>
    <w:rsid w:val="003A2372"/>
    <w:rsid w:val="003B1970"/>
    <w:rsid w:val="003B1F56"/>
    <w:rsid w:val="003B3B77"/>
    <w:rsid w:val="003B5535"/>
    <w:rsid w:val="003B6DFA"/>
    <w:rsid w:val="003C6114"/>
    <w:rsid w:val="003D0331"/>
    <w:rsid w:val="003D57CE"/>
    <w:rsid w:val="003D7F79"/>
    <w:rsid w:val="003E00EE"/>
    <w:rsid w:val="003F22E2"/>
    <w:rsid w:val="003F4E4E"/>
    <w:rsid w:val="00401087"/>
    <w:rsid w:val="004057F5"/>
    <w:rsid w:val="0040625C"/>
    <w:rsid w:val="0041512A"/>
    <w:rsid w:val="004211C5"/>
    <w:rsid w:val="00422248"/>
    <w:rsid w:val="00431A60"/>
    <w:rsid w:val="0043747D"/>
    <w:rsid w:val="0045410C"/>
    <w:rsid w:val="00454A23"/>
    <w:rsid w:val="00484A72"/>
    <w:rsid w:val="00484C7A"/>
    <w:rsid w:val="00492A1B"/>
    <w:rsid w:val="00493D20"/>
    <w:rsid w:val="00494CF7"/>
    <w:rsid w:val="00495097"/>
    <w:rsid w:val="004A0493"/>
    <w:rsid w:val="004A45E2"/>
    <w:rsid w:val="004A6015"/>
    <w:rsid w:val="004B6BFF"/>
    <w:rsid w:val="004C1293"/>
    <w:rsid w:val="004C1419"/>
    <w:rsid w:val="004C5247"/>
    <w:rsid w:val="004C527E"/>
    <w:rsid w:val="004C7D5E"/>
    <w:rsid w:val="004D04F5"/>
    <w:rsid w:val="004D1362"/>
    <w:rsid w:val="004D5713"/>
    <w:rsid w:val="004E7758"/>
    <w:rsid w:val="004F1A48"/>
    <w:rsid w:val="004F3519"/>
    <w:rsid w:val="005005DF"/>
    <w:rsid w:val="00504F40"/>
    <w:rsid w:val="005064E1"/>
    <w:rsid w:val="00511E9B"/>
    <w:rsid w:val="00522974"/>
    <w:rsid w:val="0053120F"/>
    <w:rsid w:val="00531F57"/>
    <w:rsid w:val="00545E63"/>
    <w:rsid w:val="00551171"/>
    <w:rsid w:val="005714FF"/>
    <w:rsid w:val="00574D72"/>
    <w:rsid w:val="005750F3"/>
    <w:rsid w:val="005765EE"/>
    <w:rsid w:val="00580F9A"/>
    <w:rsid w:val="00581D9E"/>
    <w:rsid w:val="00587686"/>
    <w:rsid w:val="005919CA"/>
    <w:rsid w:val="00594097"/>
    <w:rsid w:val="00595C72"/>
    <w:rsid w:val="005A03B2"/>
    <w:rsid w:val="005A74E4"/>
    <w:rsid w:val="005A7DB2"/>
    <w:rsid w:val="005B38D2"/>
    <w:rsid w:val="005B5087"/>
    <w:rsid w:val="005B6296"/>
    <w:rsid w:val="005C008A"/>
    <w:rsid w:val="005C2B0E"/>
    <w:rsid w:val="005C4B91"/>
    <w:rsid w:val="005C515C"/>
    <w:rsid w:val="005D0219"/>
    <w:rsid w:val="005E2BB9"/>
    <w:rsid w:val="005E3261"/>
    <w:rsid w:val="005E3BE8"/>
    <w:rsid w:val="005F0A76"/>
    <w:rsid w:val="005F0F4D"/>
    <w:rsid w:val="006022C4"/>
    <w:rsid w:val="00603A42"/>
    <w:rsid w:val="0060497F"/>
    <w:rsid w:val="00607603"/>
    <w:rsid w:val="00612288"/>
    <w:rsid w:val="00612935"/>
    <w:rsid w:val="006332D2"/>
    <w:rsid w:val="00633B7F"/>
    <w:rsid w:val="0064156C"/>
    <w:rsid w:val="00641CFE"/>
    <w:rsid w:val="00643C65"/>
    <w:rsid w:val="00647256"/>
    <w:rsid w:val="00652F1E"/>
    <w:rsid w:val="006619C8"/>
    <w:rsid w:val="006648BD"/>
    <w:rsid w:val="00671B9D"/>
    <w:rsid w:val="006741DD"/>
    <w:rsid w:val="00681765"/>
    <w:rsid w:val="00682289"/>
    <w:rsid w:val="0069183C"/>
    <w:rsid w:val="00692A3A"/>
    <w:rsid w:val="00694319"/>
    <w:rsid w:val="0069557B"/>
    <w:rsid w:val="006B0BCA"/>
    <w:rsid w:val="006B5224"/>
    <w:rsid w:val="006B7B55"/>
    <w:rsid w:val="006C4437"/>
    <w:rsid w:val="006C71A6"/>
    <w:rsid w:val="006D39CA"/>
    <w:rsid w:val="006D414E"/>
    <w:rsid w:val="006D65AA"/>
    <w:rsid w:val="006E2243"/>
    <w:rsid w:val="006E65D5"/>
    <w:rsid w:val="006E6EC9"/>
    <w:rsid w:val="006F3CAC"/>
    <w:rsid w:val="006F50FF"/>
    <w:rsid w:val="006F53D6"/>
    <w:rsid w:val="00705951"/>
    <w:rsid w:val="007131F5"/>
    <w:rsid w:val="00720BA0"/>
    <w:rsid w:val="0072677F"/>
    <w:rsid w:val="007366D6"/>
    <w:rsid w:val="007424EC"/>
    <w:rsid w:val="00745CF3"/>
    <w:rsid w:val="007523DC"/>
    <w:rsid w:val="00755951"/>
    <w:rsid w:val="00764836"/>
    <w:rsid w:val="0076785C"/>
    <w:rsid w:val="0077325A"/>
    <w:rsid w:val="007804F7"/>
    <w:rsid w:val="00782DCA"/>
    <w:rsid w:val="007831CF"/>
    <w:rsid w:val="00786C09"/>
    <w:rsid w:val="007904AB"/>
    <w:rsid w:val="00795241"/>
    <w:rsid w:val="00797161"/>
    <w:rsid w:val="007A118D"/>
    <w:rsid w:val="007A1258"/>
    <w:rsid w:val="007A196B"/>
    <w:rsid w:val="007A7652"/>
    <w:rsid w:val="007B16CD"/>
    <w:rsid w:val="007B1B8D"/>
    <w:rsid w:val="007D228D"/>
    <w:rsid w:val="007D34E1"/>
    <w:rsid w:val="007D38A1"/>
    <w:rsid w:val="007E4826"/>
    <w:rsid w:val="007E6E69"/>
    <w:rsid w:val="007F17BC"/>
    <w:rsid w:val="00804CC6"/>
    <w:rsid w:val="008060F9"/>
    <w:rsid w:val="008073FB"/>
    <w:rsid w:val="008127AF"/>
    <w:rsid w:val="008155B8"/>
    <w:rsid w:val="00820755"/>
    <w:rsid w:val="008360D5"/>
    <w:rsid w:val="008436D4"/>
    <w:rsid w:val="0084447A"/>
    <w:rsid w:val="00845DA2"/>
    <w:rsid w:val="0084730D"/>
    <w:rsid w:val="008579A1"/>
    <w:rsid w:val="008630B4"/>
    <w:rsid w:val="0086598D"/>
    <w:rsid w:val="00867465"/>
    <w:rsid w:val="00870496"/>
    <w:rsid w:val="00872023"/>
    <w:rsid w:val="00872523"/>
    <w:rsid w:val="008765E3"/>
    <w:rsid w:val="00882948"/>
    <w:rsid w:val="0088671E"/>
    <w:rsid w:val="00892317"/>
    <w:rsid w:val="008930D2"/>
    <w:rsid w:val="0089447A"/>
    <w:rsid w:val="00896C63"/>
    <w:rsid w:val="008A0D35"/>
    <w:rsid w:val="008A124D"/>
    <w:rsid w:val="008A222C"/>
    <w:rsid w:val="008A6598"/>
    <w:rsid w:val="008A7D59"/>
    <w:rsid w:val="008B1F2C"/>
    <w:rsid w:val="008B4106"/>
    <w:rsid w:val="008C1BA1"/>
    <w:rsid w:val="008C69FD"/>
    <w:rsid w:val="008E1750"/>
    <w:rsid w:val="008E5951"/>
    <w:rsid w:val="008E7FE8"/>
    <w:rsid w:val="00900D6B"/>
    <w:rsid w:val="0091011C"/>
    <w:rsid w:val="009105A7"/>
    <w:rsid w:val="009109BB"/>
    <w:rsid w:val="0091367D"/>
    <w:rsid w:val="00913AB7"/>
    <w:rsid w:val="00915E06"/>
    <w:rsid w:val="00922748"/>
    <w:rsid w:val="0092471A"/>
    <w:rsid w:val="00925427"/>
    <w:rsid w:val="00927C30"/>
    <w:rsid w:val="00932F9E"/>
    <w:rsid w:val="00934A4D"/>
    <w:rsid w:val="009356F4"/>
    <w:rsid w:val="00936525"/>
    <w:rsid w:val="00941CCF"/>
    <w:rsid w:val="00950CF9"/>
    <w:rsid w:val="00952285"/>
    <w:rsid w:val="009522F3"/>
    <w:rsid w:val="00953D17"/>
    <w:rsid w:val="00962C2C"/>
    <w:rsid w:val="00966DE1"/>
    <w:rsid w:val="00967505"/>
    <w:rsid w:val="0097076C"/>
    <w:rsid w:val="009752E3"/>
    <w:rsid w:val="009A4DD3"/>
    <w:rsid w:val="009A66B1"/>
    <w:rsid w:val="009B31E8"/>
    <w:rsid w:val="009B5EC2"/>
    <w:rsid w:val="009D2C9F"/>
    <w:rsid w:val="009D30BB"/>
    <w:rsid w:val="009E1082"/>
    <w:rsid w:val="009E296A"/>
    <w:rsid w:val="009E71FF"/>
    <w:rsid w:val="00A0021C"/>
    <w:rsid w:val="00A0149B"/>
    <w:rsid w:val="00A0441A"/>
    <w:rsid w:val="00A10518"/>
    <w:rsid w:val="00A11AB7"/>
    <w:rsid w:val="00A14884"/>
    <w:rsid w:val="00A15E05"/>
    <w:rsid w:val="00A2058C"/>
    <w:rsid w:val="00A20C39"/>
    <w:rsid w:val="00A215BE"/>
    <w:rsid w:val="00A27EF4"/>
    <w:rsid w:val="00A34DC3"/>
    <w:rsid w:val="00A40146"/>
    <w:rsid w:val="00A45A6D"/>
    <w:rsid w:val="00A51519"/>
    <w:rsid w:val="00A53224"/>
    <w:rsid w:val="00A55871"/>
    <w:rsid w:val="00A57576"/>
    <w:rsid w:val="00A576D2"/>
    <w:rsid w:val="00A6192E"/>
    <w:rsid w:val="00A672D3"/>
    <w:rsid w:val="00A8021D"/>
    <w:rsid w:val="00A802B9"/>
    <w:rsid w:val="00A85F09"/>
    <w:rsid w:val="00A91420"/>
    <w:rsid w:val="00A93C11"/>
    <w:rsid w:val="00A96447"/>
    <w:rsid w:val="00A96847"/>
    <w:rsid w:val="00A97083"/>
    <w:rsid w:val="00AA6F8B"/>
    <w:rsid w:val="00AB072A"/>
    <w:rsid w:val="00AB39D1"/>
    <w:rsid w:val="00AC0314"/>
    <w:rsid w:val="00AC15C1"/>
    <w:rsid w:val="00AC1B01"/>
    <w:rsid w:val="00AC7AC0"/>
    <w:rsid w:val="00AD7693"/>
    <w:rsid w:val="00AE2D6D"/>
    <w:rsid w:val="00AF4C22"/>
    <w:rsid w:val="00B126F9"/>
    <w:rsid w:val="00B26127"/>
    <w:rsid w:val="00B26BDC"/>
    <w:rsid w:val="00B31177"/>
    <w:rsid w:val="00B44EA5"/>
    <w:rsid w:val="00B54927"/>
    <w:rsid w:val="00B55397"/>
    <w:rsid w:val="00B55B2C"/>
    <w:rsid w:val="00B560E8"/>
    <w:rsid w:val="00B56D34"/>
    <w:rsid w:val="00B579E9"/>
    <w:rsid w:val="00B60B49"/>
    <w:rsid w:val="00B6217B"/>
    <w:rsid w:val="00B650DB"/>
    <w:rsid w:val="00B66B68"/>
    <w:rsid w:val="00B72889"/>
    <w:rsid w:val="00B8636D"/>
    <w:rsid w:val="00B8780C"/>
    <w:rsid w:val="00B94BFB"/>
    <w:rsid w:val="00B95C0B"/>
    <w:rsid w:val="00B961A6"/>
    <w:rsid w:val="00BA5B09"/>
    <w:rsid w:val="00BA7CDF"/>
    <w:rsid w:val="00BC6F67"/>
    <w:rsid w:val="00BD014B"/>
    <w:rsid w:val="00BD16F9"/>
    <w:rsid w:val="00BD25E3"/>
    <w:rsid w:val="00BE58DE"/>
    <w:rsid w:val="00BE6190"/>
    <w:rsid w:val="00C142E8"/>
    <w:rsid w:val="00C16B3E"/>
    <w:rsid w:val="00C20D0B"/>
    <w:rsid w:val="00C224D9"/>
    <w:rsid w:val="00C22F79"/>
    <w:rsid w:val="00C6211D"/>
    <w:rsid w:val="00C66511"/>
    <w:rsid w:val="00C66904"/>
    <w:rsid w:val="00C73498"/>
    <w:rsid w:val="00C779A7"/>
    <w:rsid w:val="00C908D5"/>
    <w:rsid w:val="00C90EE7"/>
    <w:rsid w:val="00C96886"/>
    <w:rsid w:val="00CA08DD"/>
    <w:rsid w:val="00CA18EF"/>
    <w:rsid w:val="00CA2085"/>
    <w:rsid w:val="00CA7B22"/>
    <w:rsid w:val="00CB05D1"/>
    <w:rsid w:val="00CC1108"/>
    <w:rsid w:val="00CC1350"/>
    <w:rsid w:val="00CC4CCF"/>
    <w:rsid w:val="00CC70DB"/>
    <w:rsid w:val="00CD22F5"/>
    <w:rsid w:val="00CD5C23"/>
    <w:rsid w:val="00CD75E3"/>
    <w:rsid w:val="00CE15A1"/>
    <w:rsid w:val="00CE3DC8"/>
    <w:rsid w:val="00CE48F6"/>
    <w:rsid w:val="00CF1EEE"/>
    <w:rsid w:val="00CF1F6F"/>
    <w:rsid w:val="00D06E5F"/>
    <w:rsid w:val="00D15B12"/>
    <w:rsid w:val="00D264C0"/>
    <w:rsid w:val="00D3051B"/>
    <w:rsid w:val="00D33374"/>
    <w:rsid w:val="00D37D4D"/>
    <w:rsid w:val="00D41567"/>
    <w:rsid w:val="00D437A7"/>
    <w:rsid w:val="00D466E6"/>
    <w:rsid w:val="00D47345"/>
    <w:rsid w:val="00D55134"/>
    <w:rsid w:val="00D60C60"/>
    <w:rsid w:val="00D63D4C"/>
    <w:rsid w:val="00D6446F"/>
    <w:rsid w:val="00D67C1F"/>
    <w:rsid w:val="00D7361A"/>
    <w:rsid w:val="00D80EE0"/>
    <w:rsid w:val="00D87147"/>
    <w:rsid w:val="00D91D43"/>
    <w:rsid w:val="00D93275"/>
    <w:rsid w:val="00DA015F"/>
    <w:rsid w:val="00DA0CD9"/>
    <w:rsid w:val="00DA5A6D"/>
    <w:rsid w:val="00DC593F"/>
    <w:rsid w:val="00DD3ABB"/>
    <w:rsid w:val="00DE2CFA"/>
    <w:rsid w:val="00DF35EF"/>
    <w:rsid w:val="00DF3B59"/>
    <w:rsid w:val="00DF76DE"/>
    <w:rsid w:val="00DF7AFF"/>
    <w:rsid w:val="00E02359"/>
    <w:rsid w:val="00E0703E"/>
    <w:rsid w:val="00E10575"/>
    <w:rsid w:val="00E15E90"/>
    <w:rsid w:val="00E24775"/>
    <w:rsid w:val="00E25D0F"/>
    <w:rsid w:val="00E275BB"/>
    <w:rsid w:val="00E27F2A"/>
    <w:rsid w:val="00E31E52"/>
    <w:rsid w:val="00E34E5A"/>
    <w:rsid w:val="00E5169F"/>
    <w:rsid w:val="00E51F7F"/>
    <w:rsid w:val="00E55F1B"/>
    <w:rsid w:val="00E616B1"/>
    <w:rsid w:val="00E7300B"/>
    <w:rsid w:val="00E837AC"/>
    <w:rsid w:val="00E91393"/>
    <w:rsid w:val="00E95702"/>
    <w:rsid w:val="00E9785A"/>
    <w:rsid w:val="00EA7EAD"/>
    <w:rsid w:val="00EB44D9"/>
    <w:rsid w:val="00EB5A2E"/>
    <w:rsid w:val="00EB5E40"/>
    <w:rsid w:val="00EB6020"/>
    <w:rsid w:val="00ED2753"/>
    <w:rsid w:val="00ED5046"/>
    <w:rsid w:val="00ED7723"/>
    <w:rsid w:val="00ED7BB4"/>
    <w:rsid w:val="00EE5637"/>
    <w:rsid w:val="00EE6614"/>
    <w:rsid w:val="00EF56F3"/>
    <w:rsid w:val="00EF5D1C"/>
    <w:rsid w:val="00F0199B"/>
    <w:rsid w:val="00F01FD8"/>
    <w:rsid w:val="00F1324B"/>
    <w:rsid w:val="00F15352"/>
    <w:rsid w:val="00F15F92"/>
    <w:rsid w:val="00F21C8B"/>
    <w:rsid w:val="00F234D0"/>
    <w:rsid w:val="00F23950"/>
    <w:rsid w:val="00F27E8C"/>
    <w:rsid w:val="00F335C7"/>
    <w:rsid w:val="00F35554"/>
    <w:rsid w:val="00F37758"/>
    <w:rsid w:val="00F40C43"/>
    <w:rsid w:val="00F47EB8"/>
    <w:rsid w:val="00F524FB"/>
    <w:rsid w:val="00F604A2"/>
    <w:rsid w:val="00F63105"/>
    <w:rsid w:val="00F64EAE"/>
    <w:rsid w:val="00F67A27"/>
    <w:rsid w:val="00F770D4"/>
    <w:rsid w:val="00F8064B"/>
    <w:rsid w:val="00F811D0"/>
    <w:rsid w:val="00F8303F"/>
    <w:rsid w:val="00F85D97"/>
    <w:rsid w:val="00F86DD5"/>
    <w:rsid w:val="00F9090D"/>
    <w:rsid w:val="00FA4AF0"/>
    <w:rsid w:val="00FA5107"/>
    <w:rsid w:val="00FB0FA1"/>
    <w:rsid w:val="00FB1FE0"/>
    <w:rsid w:val="00FC2A01"/>
    <w:rsid w:val="00FC6D1F"/>
    <w:rsid w:val="00FE7A40"/>
    <w:rsid w:val="00FF4AE1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D36F0-584A-4EDD-BE1F-BB970C221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6</Pages>
  <Words>2123</Words>
  <Characters>12102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80</cp:revision>
  <cp:lastPrinted>2015-02-25T11:30:00Z</cp:lastPrinted>
  <dcterms:created xsi:type="dcterms:W3CDTF">2015-01-16T06:29:00Z</dcterms:created>
  <dcterms:modified xsi:type="dcterms:W3CDTF">2015-02-26T07:29:00Z</dcterms:modified>
</cp:coreProperties>
</file>